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F3" w:rsidRDefault="00B431F3" w:rsidP="00D1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2A3EEB" w:rsidRPr="002A3EEB" w:rsidRDefault="002A3EEB" w:rsidP="002A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ДЕЯТЕЛЬНОСТИ СУБЪЕКТОВ ЕСТЕСТВЕННЫХ МОНОПОЛИЙ НА ТЕРРИТОРИИ КАМЧАТСКОГО КРАЯ</w:t>
      </w:r>
    </w:p>
    <w:p w:rsidR="002A3EEB" w:rsidRPr="002A3EEB" w:rsidRDefault="002A3EEB" w:rsidP="002A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1F3" w:rsidRDefault="002A3EEB" w:rsidP="001B71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Рынок у</w:t>
      </w:r>
      <w:r w:rsidRPr="002A3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слуг аэропортов</w:t>
      </w:r>
    </w:p>
    <w:p w:rsidR="002A3EEB" w:rsidRDefault="002A3EEB" w:rsidP="00D1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B711A" w:rsidRPr="001B711A" w:rsidRDefault="001B711A" w:rsidP="001B71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субъектов естественных монополий, осуществляющих деятельность на рынке услуг аэропортов</w:t>
      </w:r>
    </w:p>
    <w:p w:rsidR="001B711A" w:rsidRPr="001B711A" w:rsidRDefault="001B711A" w:rsidP="001B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EC" w:rsidRPr="00BE7FEC" w:rsidRDefault="00BE7FEC" w:rsidP="00BE7F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перечень субъектов естественных монополий на транспорте (услуги аэропортов), осуществляющих деятельность на территории Камчатского края, по состоянию на 01.01.20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</w:t>
      </w:r>
      <w:r w:rsidR="001E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(Таблица </w:t>
      </w:r>
      <w:r w:rsidR="00085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0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BE7FEC" w:rsidRPr="00BE7FEC" w:rsidRDefault="00BE7FEC" w:rsidP="00BE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7FEC" w:rsidRPr="00BE7FEC" w:rsidRDefault="00BE7FEC" w:rsidP="00BE7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="00085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Перечень субъектов естественных монополий на транспорте (услуги аэропортов) Камчатского края*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172"/>
        <w:gridCol w:w="4805"/>
        <w:gridCol w:w="2177"/>
      </w:tblGrid>
      <w:tr w:rsidR="00BE7FEC" w:rsidRPr="00BE7FEC" w:rsidTr="00B142AD">
        <w:trPr>
          <w:trHeight w:val="838"/>
          <w:tblHeader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организации</w:t>
            </w:r>
          </w:p>
        </w:tc>
        <w:tc>
          <w:tcPr>
            <w:tcW w:w="24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 телефон организации</w:t>
            </w:r>
          </w:p>
        </w:tc>
        <w:tc>
          <w:tcPr>
            <w:tcW w:w="11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номер  приказа о включении в реестр</w:t>
            </w:r>
          </w:p>
        </w:tc>
      </w:tr>
      <w:tr w:rsidR="00BE7FEC" w:rsidRPr="00BE7FEC" w:rsidTr="00B142AD">
        <w:trPr>
          <w:trHeight w:val="1369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казенное предприятие «Аэропорты Камчатки»</w:t>
            </w:r>
          </w:p>
        </w:tc>
        <w:tc>
          <w:tcPr>
            <w:tcW w:w="24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684005, г. Елизово, Камчатский край, ул. Магистральная, д. 8; почтовый адрес: 684001, Камчатский край, г. Елизово-1, а/я 84; </w:t>
            </w:r>
            <w:proofErr w:type="spellStart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юрид</w:t>
            </w:r>
            <w:proofErr w:type="spellEnd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Адрес: 684005, Камчатский край, г. Елизово, ул. </w:t>
            </w:r>
            <w:proofErr w:type="gramStart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Звездная</w:t>
            </w:r>
            <w:proofErr w:type="gramEnd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1; тел. (415-2) 41-95-81; факс: (415-31) 6-40-55; </w:t>
            </w:r>
            <w:proofErr w:type="spellStart"/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Email:airports-of-kamchatka@mail.ru</w:t>
            </w:r>
            <w:proofErr w:type="spellEnd"/>
          </w:p>
        </w:tc>
        <w:tc>
          <w:tcPr>
            <w:tcW w:w="11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21.04.2011</w:t>
            </w:r>
          </w:p>
          <w:p w:rsidR="00BE7FEC" w:rsidRPr="00BE7FEC" w:rsidRDefault="00BE7FEC" w:rsidP="00BE7FEC">
            <w:pPr>
              <w:spacing w:after="0" w:line="240" w:lineRule="auto"/>
              <w:ind w:left="137" w:right="16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FEC">
              <w:rPr>
                <w:rFonts w:ascii="Times New Roman" w:eastAsia="Times New Roman" w:hAnsi="Times New Roman" w:cs="Times New Roman"/>
                <w:bCs/>
                <w:lang w:eastAsia="ru-RU"/>
              </w:rPr>
              <w:t>№ 166-т</w:t>
            </w:r>
          </w:p>
        </w:tc>
      </w:tr>
    </w:tbl>
    <w:p w:rsidR="001B711A" w:rsidRDefault="00BE7FEC" w:rsidP="00B43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E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hyperlink r:id="rId6" w:history="1">
        <w:r w:rsidRPr="00BE7FEC">
          <w:rPr>
            <w:rFonts w:ascii="Times New Roman" w:eastAsia="Calibri" w:hAnsi="Times New Roman" w:cs="Times New Roman"/>
            <w:color w:val="002060"/>
            <w:sz w:val="24"/>
            <w:szCs w:val="24"/>
            <w:u w:val="single"/>
          </w:rPr>
          <w:t>https://www.kamgov.ru/sltarif/subekty-estestvennyh-monopolij/adresa-sajtov-resursosnabzausih-organizacij-gosudarstvennoe-regulirovanie-cen-tarifov-na-uslugi-kotoryh-osusestvlaet-rst-kamcatskogo-kraa</w:t>
        </w:r>
      </w:hyperlink>
    </w:p>
    <w:p w:rsidR="00BE7FEC" w:rsidRDefault="00BE7FEC" w:rsidP="00B43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5A0C46" w:rsidRPr="005A0C46" w:rsidRDefault="005A0C46" w:rsidP="005A0C4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C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Информация по вопросам установления цен (тарифов) </w:t>
      </w:r>
      <w:r w:rsidRPr="005A0C46">
        <w:rPr>
          <w:rFonts w:ascii="Times New Roman" w:hAnsi="Times New Roman" w:cs="Times New Roman"/>
          <w:b/>
          <w:bCs/>
          <w:sz w:val="28"/>
          <w:szCs w:val="28"/>
        </w:rPr>
        <w:t>исполнительным органом государственной власти Камчатского края, осуществляющим деятельность в сфере государственного регулирования цен (тарифов)</w:t>
      </w:r>
      <w:r w:rsidRPr="005A0C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0C46"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="00EC5B50">
        <w:rPr>
          <w:rFonts w:ascii="Times New Roman" w:hAnsi="Times New Roman" w:cs="Times New Roman"/>
          <w:b/>
          <w:bCs/>
          <w:sz w:val="28"/>
          <w:szCs w:val="28"/>
        </w:rPr>
        <w:t>услуг аэропортов</w:t>
      </w:r>
      <w:r w:rsidRPr="005A0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0C46" w:rsidRPr="005A0C46" w:rsidRDefault="005A0C46" w:rsidP="005A0C46">
      <w:pPr>
        <w:spacing w:after="0" w:line="276" w:lineRule="auto"/>
      </w:pPr>
    </w:p>
    <w:p w:rsidR="005A0C46" w:rsidRPr="005A0C46" w:rsidRDefault="005A0C46" w:rsidP="005A0C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Камчатского края от 19.12.2008 № 424-П «Об утверждении Положения о Региональной службе по тарифам и ценам Камчатского края» Региональная служба по тарифам и ценам Камчатского края (далее - Служба) является исполнительным органом государственной власти Камчатского края, осуществляющим деятельность в сфере государственного регулирования цен (тарифов) на товары (услуги), а также региональный государственный контроль.</w:t>
      </w:r>
    </w:p>
    <w:p w:rsidR="00C12800" w:rsidRDefault="005A0C46" w:rsidP="000328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в сфере </w:t>
      </w:r>
      <w:r w:rsidR="00A77915" w:rsidRPr="00A77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аэропортов</w:t>
      </w:r>
      <w:r w:rsidR="00A77915" w:rsidRPr="00A77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Службой в соответствии с 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B431F3" w:rsidRPr="006A51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17.08.1995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147-ФЗ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естественных монополиях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="00B431F3" w:rsidRPr="004B16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23.04.2008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293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регулировании и контроле цен (тарифов, 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B431F3" w:rsidRPr="004B16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10.12.2008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950 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1F3" w:rsidRP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</w:t>
      </w:r>
      <w:r w:rsidR="00032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1F3" w:rsidRDefault="00C12800" w:rsidP="000328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 и о пределах такого регулирования 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10.12.2008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2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348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4850" w:rsidRPr="00E34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осударственному регулированию органами регулирования подлежит деятельность субъектов естественных монополий в сфере услуг в транспортных терминалах, портах и аэропортах, включенных в реестр субъектов естественных монополий и не вошедших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власти.</w:t>
      </w:r>
    </w:p>
    <w:p w:rsidR="00E34850" w:rsidRDefault="00DA4D9D" w:rsidP="000328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субъектов естественных монополий в сфере услуг аэропортов Камчатского края государственному </w:t>
      </w:r>
      <w:r w:rsidRPr="00DA4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подлежит деятельность</w:t>
      </w:r>
      <w:r w:rsidRPr="00DA4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4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A4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A4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A4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«Аэропорты Камчатки»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0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субъе</w:t>
      </w:r>
      <w:proofErr w:type="gramStart"/>
      <w:r w:rsid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 </w:t>
      </w:r>
      <w:r w:rsidR="001424CE" w:rsidRP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</w:t>
      </w:r>
      <w:proofErr w:type="gramEnd"/>
      <w:r w:rsidR="001424CE" w:rsidRP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ючен в реестр субъектов естественных монополий</w:t>
      </w:r>
      <w:r w:rsid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но </w:t>
      </w:r>
      <w:r w:rsidR="001424CE" w:rsidRP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воше</w:t>
      </w:r>
      <w:r w:rsid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1424CE" w:rsidRP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424CE" w:rsidRP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еречень</w:t>
      </w:r>
      <w:r w:rsidR="0014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5BF2" w:rsidRP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 естественных монополий в транспортных терминалах, портах и аэропортах, государственное регулирование которых осуществляется ФАС России</w:t>
      </w:r>
      <w:r w:rsid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</w:t>
      </w:r>
      <w:r w:rsidR="00265BF2" w:rsidRP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65BF2" w:rsidRP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</w:t>
      </w:r>
      <w:r w:rsid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65BF2" w:rsidRP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ФАС России от </w:t>
      </w:r>
      <w:r w:rsidR="00AF0061" w:rsidRPr="00AF0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08.09.2017 № 1189/17</w:t>
      </w:r>
      <w:r w:rsid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65BF2" w:rsidRPr="0026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431F3" w:rsidRPr="008967DF" w:rsidRDefault="00B431F3" w:rsidP="00B43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bookmarkStart w:id="0" w:name="_GoBack"/>
      <w:bookmarkEnd w:id="0"/>
    </w:p>
    <w:p w:rsidR="00896E88" w:rsidRPr="00896E88" w:rsidRDefault="00896E88" w:rsidP="00896E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Анализ данных об уровне цен (тарифов), установленных </w:t>
      </w:r>
      <w:r w:rsidRPr="0089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исполнительным органом государственной власти Камчатского края, осуществляющим деятельность в сфере государственного регулирования цен (тарифов)</w:t>
      </w:r>
      <w:r w:rsidRPr="00896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 аэропортов</w:t>
      </w:r>
      <w:r w:rsidRPr="00323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201</w:t>
      </w:r>
      <w:r w:rsidR="00197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23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AF0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23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B431F3" w:rsidRDefault="00B431F3" w:rsidP="00D1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F0061" w:rsidRPr="00AF0061" w:rsidRDefault="00AF0061" w:rsidP="00AF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2014 года до 2016 года аэропортовые сборы и тарифы за обслуживание воздушных судов юридических лиц, зарегистрированных на территории Российской Федерации, или граждан Российской Федерации, за исключением </w:t>
      </w:r>
      <w:r w:rsidRPr="00AF0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пассажиров, грузоотправителей и грузополучателей, пользующихся услугами в аэропортах Камчатского края, установленные для Федерального казенного предприятия «Аэропорты Камчатки», не изменялись.</w:t>
      </w:r>
    </w:p>
    <w:p w:rsidR="00AF0061" w:rsidRPr="00AF0061" w:rsidRDefault="00AF0061" w:rsidP="00AF0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обращению субъекта естественных монополий пересмотр аэропортовых сборов и тарифов осуществлен Службой в феврале 2019 года. За анализируемый период рост величины предельных максимальных аэропортовых сборов и тарифов составил до 134,52 % (Таблица </w:t>
      </w:r>
      <w:r w:rsidR="00085F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AF0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431F3" w:rsidRDefault="00B431F3" w:rsidP="00D1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D136F0" w:rsidRDefault="00981CA7" w:rsidP="00981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8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аблица </w:t>
      </w:r>
      <w:r w:rsidR="00085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8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Динамика 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98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максимальных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аэропортовы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тариф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8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обслуживание воздушных судов юридических лиц, зарегистрированных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едерации, или граждан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едерации, за исключением пассажиров, грузоотправителей и грузополучателей, пользующихся услугами в аэропортах</w:t>
      </w:r>
      <w:r w:rsidRPr="0098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амчатского края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едерального казенного предприятия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эропорты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D13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амчатки»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период 201</w:t>
      </w:r>
      <w:r w:rsidR="00117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</w:t>
      </w:r>
      <w:r w:rsidR="00AF0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546"/>
        <w:gridCol w:w="2681"/>
        <w:gridCol w:w="1314"/>
        <w:gridCol w:w="954"/>
        <w:gridCol w:w="1134"/>
        <w:gridCol w:w="1134"/>
        <w:gridCol w:w="992"/>
        <w:gridCol w:w="1134"/>
      </w:tblGrid>
      <w:tr w:rsidR="00DA3228" w:rsidRPr="00DA3228" w:rsidTr="00DA3228">
        <w:trPr>
          <w:tblHeader/>
        </w:trPr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 xml:space="preserve">№ </w:t>
            </w:r>
            <w:proofErr w:type="gramStart"/>
            <w:r w:rsidRPr="00DA3228">
              <w:rPr>
                <w:bCs/>
              </w:rPr>
              <w:t>п</w:t>
            </w:r>
            <w:proofErr w:type="gramEnd"/>
            <w:r w:rsidRPr="00DA3228">
              <w:rPr>
                <w:bCs/>
              </w:rPr>
              <w:t>/п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Наименование сбора, тарифа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Единица измерения</w:t>
            </w:r>
          </w:p>
        </w:tc>
        <w:tc>
          <w:tcPr>
            <w:tcW w:w="95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 xml:space="preserve">Размер сбора, тарифа </w:t>
            </w: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2016 год</w:t>
            </w:r>
          </w:p>
        </w:tc>
        <w:tc>
          <w:tcPr>
            <w:tcW w:w="113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 xml:space="preserve">Размер сбора, тарифа </w:t>
            </w: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2017 год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Размер сбора, тарифа 2018 год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Размер сбора, тарифа 2019 год</w:t>
            </w:r>
          </w:p>
        </w:tc>
        <w:tc>
          <w:tcPr>
            <w:tcW w:w="113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Темп изменения, в % к 2016 году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1.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Сбор за взлет-посадку (включая стоянку воздушных судов на аэродроме в течение 3-х часов после посадки для пассажирских и 6-ти часов для грузовых и пассажирских сертифицированных типов воздушных судов при наличии грузов (почты), подлежащих обработке (погрузке и/или выгрузке) в аэропорту посадки)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 xml:space="preserve">Руб./т </w:t>
            </w:r>
            <w:proofErr w:type="spellStart"/>
            <w:r w:rsidRPr="00DA3228">
              <w:rPr>
                <w:bCs/>
              </w:rPr>
              <w:t>м.в.</w:t>
            </w:r>
            <w:proofErr w:type="gramStart"/>
            <w:r w:rsidRPr="00DA3228">
              <w:rPr>
                <w:bCs/>
              </w:rPr>
              <w:t>м</w:t>
            </w:r>
            <w:proofErr w:type="spellEnd"/>
            <w:proofErr w:type="gramEnd"/>
            <w:r w:rsidRPr="00DA3228">
              <w:rPr>
                <w:bCs/>
              </w:rPr>
              <w:t>.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1 451,0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1 744,0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1 838,0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1 948,0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134,25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1.1.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Сбор за стоянку воздушных судов на аэродроме более 3-х часов после посадки (для пассажирских и 6-ти часов для грузовых и пассажирских сертифицированных типов воздушных судов при наличии грузов (почты), подлежащих обработке (погрузке и/или выгрузке) в аэропорту посадки)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% от сбора за взлет-посадку за 1 час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5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5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5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5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100,0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2.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Сбор за обеспечение авиационной безопасности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 xml:space="preserve">Руб./т </w:t>
            </w:r>
            <w:proofErr w:type="spellStart"/>
            <w:r w:rsidRPr="00DA3228">
              <w:rPr>
                <w:bCs/>
              </w:rPr>
              <w:t>м.в.</w:t>
            </w:r>
            <w:proofErr w:type="gramStart"/>
            <w:r w:rsidRPr="00DA3228">
              <w:rPr>
                <w:bCs/>
              </w:rPr>
              <w:t>м</w:t>
            </w:r>
            <w:proofErr w:type="spellEnd"/>
            <w:proofErr w:type="gramEnd"/>
            <w:r w:rsidRPr="00DA3228">
              <w:rPr>
                <w:bCs/>
              </w:rPr>
              <w:t>.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982,0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1 181,0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1 245,0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1 320,0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134,42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3.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Сбор за предоставление аэровокзального комплекса (за пользование аэровокзалом) на внутренних линиях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Руб./пасс.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168,0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202,0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213,0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226,0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134,52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4.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Тариф за обслуживание пассажиров на внутренних линиях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Руб./пасс.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232,0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277,0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292,0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309,0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133,19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5.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 xml:space="preserve">Тариф за обеспечение заправки воздушных судов </w:t>
            </w:r>
            <w:r w:rsidRPr="00DA3228">
              <w:rPr>
                <w:bCs/>
              </w:rPr>
              <w:lastRenderedPageBreak/>
              <w:t>авиационным топливом</w:t>
            </w:r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lastRenderedPageBreak/>
              <w:t>Руб./</w:t>
            </w:r>
            <w:proofErr w:type="gramStart"/>
            <w:r w:rsidRPr="00DA3228">
              <w:rPr>
                <w:bCs/>
              </w:rPr>
              <w:t>т</w:t>
            </w:r>
            <w:proofErr w:type="gramEnd"/>
            <w:r w:rsidRPr="00DA3228">
              <w:rPr>
                <w:bCs/>
              </w:rPr>
              <w:t>.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2 517,0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3 007,0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3 169,0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3 359,0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</w:p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133,45</w:t>
            </w:r>
          </w:p>
        </w:tc>
      </w:tr>
      <w:tr w:rsidR="00DA3228" w:rsidRPr="00DA3228" w:rsidTr="00DA3228">
        <w:tc>
          <w:tcPr>
            <w:tcW w:w="546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lastRenderedPageBreak/>
              <w:t>6.</w:t>
            </w:r>
          </w:p>
        </w:tc>
        <w:tc>
          <w:tcPr>
            <w:tcW w:w="2681" w:type="dxa"/>
            <w:vAlign w:val="center"/>
          </w:tcPr>
          <w:p w:rsidR="00DA3228" w:rsidRPr="00DA3228" w:rsidRDefault="00DA3228" w:rsidP="00DA3228">
            <w:pPr>
              <w:jc w:val="both"/>
              <w:rPr>
                <w:bCs/>
              </w:rPr>
            </w:pPr>
            <w:r w:rsidRPr="00DA3228">
              <w:rPr>
                <w:bCs/>
              </w:rPr>
              <w:t>Тариф за хранение авиационного топлива</w:t>
            </w:r>
            <w:proofErr w:type="gramStart"/>
            <w:r w:rsidRPr="00DA3228">
              <w:rPr>
                <w:bCs/>
              </w:rPr>
              <w:t xml:space="preserve"> (*)</w:t>
            </w:r>
            <w:proofErr w:type="gramEnd"/>
          </w:p>
        </w:tc>
        <w:tc>
          <w:tcPr>
            <w:tcW w:w="1314" w:type="dxa"/>
            <w:vAlign w:val="center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Руб./т</w:t>
            </w:r>
            <w:proofErr w:type="gramStart"/>
            <w:r w:rsidRPr="00DA3228">
              <w:rPr>
                <w:bCs/>
              </w:rPr>
              <w:t>.-</w:t>
            </w:r>
            <w:proofErr w:type="gramEnd"/>
            <w:r w:rsidRPr="00DA3228">
              <w:rPr>
                <w:bCs/>
              </w:rPr>
              <w:t>сутки</w:t>
            </w:r>
          </w:p>
        </w:tc>
        <w:tc>
          <w:tcPr>
            <w:tcW w:w="95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51,38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61,38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64,69</w:t>
            </w:r>
          </w:p>
        </w:tc>
        <w:tc>
          <w:tcPr>
            <w:tcW w:w="992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68,56</w:t>
            </w:r>
          </w:p>
        </w:tc>
        <w:tc>
          <w:tcPr>
            <w:tcW w:w="1134" w:type="dxa"/>
          </w:tcPr>
          <w:p w:rsidR="00DA3228" w:rsidRPr="00DA3228" w:rsidRDefault="00DA3228" w:rsidP="00DA3228">
            <w:pPr>
              <w:jc w:val="center"/>
              <w:rPr>
                <w:bCs/>
              </w:rPr>
            </w:pPr>
            <w:r w:rsidRPr="00DA3228">
              <w:rPr>
                <w:bCs/>
              </w:rPr>
              <w:t>133,44</w:t>
            </w:r>
          </w:p>
        </w:tc>
      </w:tr>
    </w:tbl>
    <w:p w:rsidR="00D136F0" w:rsidRPr="00194308" w:rsidRDefault="00D136F0" w:rsidP="00DA3228">
      <w:pPr>
        <w:pStyle w:val="a4"/>
        <w:ind w:left="0" w:firstLine="708"/>
        <w:jc w:val="both"/>
        <w:rPr>
          <w:bCs/>
          <w:sz w:val="24"/>
        </w:rPr>
      </w:pPr>
      <w:r>
        <w:rPr>
          <w:bCs/>
          <w:sz w:val="24"/>
        </w:rPr>
        <w:t>*Тариф за хранение авиационного топлива применяется к потребителю-собственнику авиационного топлива</w:t>
      </w:r>
    </w:p>
    <w:p w:rsidR="00A43B7F" w:rsidRPr="00EE72B2" w:rsidRDefault="00A43B7F" w:rsidP="00EE72B2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:rsidR="003A13D8" w:rsidRPr="003A13D8" w:rsidRDefault="003A13D8" w:rsidP="00EE72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Информация об оценках эффективности реализации инвестиционных программ и отдельных инвестиционных проектов субъектов естественных монополий</w:t>
      </w:r>
      <w:r w:rsidRPr="003A1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сфере </w:t>
      </w:r>
      <w:r w:rsidR="00333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 аэропортов</w:t>
      </w:r>
      <w:r w:rsidRPr="003A1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осуществляющих деятельность на территории Камчатского края</w:t>
      </w:r>
    </w:p>
    <w:p w:rsidR="003A13D8" w:rsidRDefault="003A13D8" w:rsidP="00EE72B2">
      <w:pPr>
        <w:spacing w:after="0" w:line="240" w:lineRule="auto"/>
      </w:pPr>
    </w:p>
    <w:p w:rsidR="003A13D8" w:rsidRPr="003A13D8" w:rsidRDefault="00EE72B2" w:rsidP="00EE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EE72B2">
        <w:rPr>
          <w:rFonts w:ascii="Times New Roman" w:hAnsi="Times New Roman" w:cs="Times New Roman"/>
          <w:bCs/>
          <w:sz w:val="28"/>
          <w:szCs w:val="28"/>
        </w:rPr>
        <w:t>об инвестиционных программах (проектах инвестиционных программ) Федерального казенного предприятия «Аэропорты Камчатки»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реализуемых в рамках </w:t>
      </w:r>
      <w:r w:rsidRPr="00EE72B2">
        <w:rPr>
          <w:rFonts w:ascii="Times New Roman" w:hAnsi="Times New Roman" w:cs="Times New Roman"/>
          <w:bCs/>
          <w:sz w:val="28"/>
          <w:szCs w:val="28"/>
        </w:rPr>
        <w:t xml:space="preserve">федеральной целевой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E72B2">
        <w:rPr>
          <w:rFonts w:ascii="Times New Roman" w:hAnsi="Times New Roman" w:cs="Times New Roman"/>
          <w:bCs/>
          <w:sz w:val="28"/>
          <w:szCs w:val="28"/>
        </w:rPr>
        <w:t>Экономическое и социальное развитие Дальнего Востока и Байкальского региона на период до 2018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E72B2">
        <w:rPr>
          <w:rFonts w:ascii="Times New Roman" w:hAnsi="Times New Roman" w:cs="Times New Roman"/>
          <w:bCs/>
          <w:sz w:val="28"/>
          <w:szCs w:val="28"/>
        </w:rPr>
        <w:t>и отчеты об их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размещена на </w:t>
      </w:r>
      <w:r w:rsidR="002C007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официальном сайте организации в сети «Интернет»: </w:t>
      </w:r>
      <w:hyperlink r:id="rId10" w:history="1">
        <w:r w:rsidRPr="00575B9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http://www.airkam.ru/activity/fkp/investprogrammi/</w:t>
        </w:r>
      </w:hyperlink>
      <w:proofErr w:type="gramEnd"/>
    </w:p>
    <w:sectPr w:rsidR="003A13D8" w:rsidRPr="003A13D8" w:rsidSect="002E1F58"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1D0"/>
    <w:multiLevelType w:val="hybridMultilevel"/>
    <w:tmpl w:val="8CA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C60D3"/>
    <w:multiLevelType w:val="hybridMultilevel"/>
    <w:tmpl w:val="F85455B8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F0"/>
    <w:rsid w:val="0003286B"/>
    <w:rsid w:val="00050990"/>
    <w:rsid w:val="00050BF6"/>
    <w:rsid w:val="0007229D"/>
    <w:rsid w:val="00085F7C"/>
    <w:rsid w:val="000C3CF7"/>
    <w:rsid w:val="001170D8"/>
    <w:rsid w:val="001424CE"/>
    <w:rsid w:val="00197E60"/>
    <w:rsid w:val="001B711A"/>
    <w:rsid w:val="001E63C7"/>
    <w:rsid w:val="002036BD"/>
    <w:rsid w:val="00217174"/>
    <w:rsid w:val="002253A6"/>
    <w:rsid w:val="00265BF2"/>
    <w:rsid w:val="00295BD1"/>
    <w:rsid w:val="002A3EEB"/>
    <w:rsid w:val="002C0077"/>
    <w:rsid w:val="002E1F58"/>
    <w:rsid w:val="00322505"/>
    <w:rsid w:val="00323091"/>
    <w:rsid w:val="00333C37"/>
    <w:rsid w:val="003A13D8"/>
    <w:rsid w:val="0040290A"/>
    <w:rsid w:val="004B16DF"/>
    <w:rsid w:val="004C5B40"/>
    <w:rsid w:val="005A0C46"/>
    <w:rsid w:val="005B5D9A"/>
    <w:rsid w:val="006125C5"/>
    <w:rsid w:val="006A511D"/>
    <w:rsid w:val="007B3E3B"/>
    <w:rsid w:val="007E3EEA"/>
    <w:rsid w:val="00856D8D"/>
    <w:rsid w:val="008967DF"/>
    <w:rsid w:val="00896E88"/>
    <w:rsid w:val="009652B2"/>
    <w:rsid w:val="00981CA7"/>
    <w:rsid w:val="009B196F"/>
    <w:rsid w:val="009D1621"/>
    <w:rsid w:val="00A369E4"/>
    <w:rsid w:val="00A439C1"/>
    <w:rsid w:val="00A43B7F"/>
    <w:rsid w:val="00A77915"/>
    <w:rsid w:val="00AF0061"/>
    <w:rsid w:val="00B431F3"/>
    <w:rsid w:val="00BA2212"/>
    <w:rsid w:val="00BE7FEC"/>
    <w:rsid w:val="00C12800"/>
    <w:rsid w:val="00C3618D"/>
    <w:rsid w:val="00C80D2A"/>
    <w:rsid w:val="00C878F5"/>
    <w:rsid w:val="00C92824"/>
    <w:rsid w:val="00CA01A3"/>
    <w:rsid w:val="00CD6588"/>
    <w:rsid w:val="00D136F0"/>
    <w:rsid w:val="00D276A2"/>
    <w:rsid w:val="00D6112F"/>
    <w:rsid w:val="00DA3228"/>
    <w:rsid w:val="00DA4D9D"/>
    <w:rsid w:val="00E34850"/>
    <w:rsid w:val="00EC5B50"/>
    <w:rsid w:val="00EE72B2"/>
    <w:rsid w:val="00F01E0F"/>
    <w:rsid w:val="00F202B4"/>
    <w:rsid w:val="00F44731"/>
    <w:rsid w:val="00F709EE"/>
    <w:rsid w:val="00FB48CA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B431F3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rsid w:val="00DA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B431F3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rsid w:val="00DA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A9FF21B7DC0D10B409D4E00BDEF2C77497EE8952F1E552D19D3BAE4C015E7A567B3BE55DDAE8Bl3W6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9A9FF21B7DC0D10B409D4E00BDEF2C774E74EA96211E552D19D3BAE4C015E7A567B3BE55DDAF8Cl3W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mgov.ru/sltarif/subekty-estestvennyh-monopolij/adresa-sajtov-resursosnabzausih-organizacij-gosudarstvennoe-regulirovanie-cen-tarifov-na-uslugi-kotoryh-osusestvlaet-rst-kamcatskogo-kra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kam.ru/activity/fkp/investprogramm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A9FF21B7DC0D10B409D4E00BDEF2C7E4F72EB9123435F2540DFB8lEW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Лагуткина Ирина Владимировна</dc:creator>
  <cp:lastModifiedBy>Ковалевская Галина Викторовна</cp:lastModifiedBy>
  <cp:revision>7</cp:revision>
  <cp:lastPrinted>2019-01-21T01:33:00Z</cp:lastPrinted>
  <dcterms:created xsi:type="dcterms:W3CDTF">2020-01-20T03:47:00Z</dcterms:created>
  <dcterms:modified xsi:type="dcterms:W3CDTF">2020-01-27T04:20:00Z</dcterms:modified>
</cp:coreProperties>
</file>