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B75" w:rsidRPr="00C63B75" w:rsidRDefault="00C63B75" w:rsidP="00C63B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ВЫПИСКА ИЗ </w:t>
      </w:r>
      <w:r w:rsidRPr="00C63B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C63B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C527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</w:p>
    <w:p w:rsidR="00C63B75" w:rsidRPr="00C63B75" w:rsidRDefault="00C63B75" w:rsidP="00C63B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B75" w:rsidRPr="00C63B75" w:rsidRDefault="00C63B75" w:rsidP="00C63B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B7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Совета потребителей по вопросам деятельности субъектов естественных монополий в Камчатском крае</w:t>
      </w:r>
    </w:p>
    <w:p w:rsidR="00C63B75" w:rsidRPr="00C63B75" w:rsidRDefault="00C63B75" w:rsidP="00C63B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30626" w:rsidRPr="00830626" w:rsidRDefault="00830626" w:rsidP="008306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0626">
        <w:rPr>
          <w:rFonts w:ascii="Times New Roman" w:eastAsia="Calibri" w:hAnsi="Times New Roman" w:cs="Times New Roman"/>
          <w:sz w:val="28"/>
          <w:szCs w:val="28"/>
        </w:rPr>
        <w:t>г. Петропавловск-Камчатский</w:t>
      </w:r>
      <w:r w:rsidRPr="00830626">
        <w:rPr>
          <w:rFonts w:ascii="Times New Roman" w:eastAsia="Calibri" w:hAnsi="Times New Roman" w:cs="Times New Roman"/>
          <w:sz w:val="28"/>
          <w:szCs w:val="28"/>
        </w:rPr>
        <w:tab/>
      </w:r>
      <w:r w:rsidRPr="00830626">
        <w:rPr>
          <w:rFonts w:ascii="Times New Roman" w:eastAsia="Calibri" w:hAnsi="Times New Roman" w:cs="Times New Roman"/>
          <w:sz w:val="28"/>
          <w:szCs w:val="28"/>
        </w:rPr>
        <w:tab/>
      </w:r>
      <w:r w:rsidRPr="00830626">
        <w:rPr>
          <w:rFonts w:ascii="Times New Roman" w:eastAsia="Calibri" w:hAnsi="Times New Roman" w:cs="Times New Roman"/>
          <w:sz w:val="28"/>
          <w:szCs w:val="28"/>
        </w:rPr>
        <w:tab/>
      </w:r>
      <w:r w:rsidRPr="00830626">
        <w:rPr>
          <w:rFonts w:ascii="Times New Roman" w:eastAsia="Calibri" w:hAnsi="Times New Roman" w:cs="Times New Roman"/>
          <w:sz w:val="28"/>
          <w:szCs w:val="28"/>
        </w:rPr>
        <w:tab/>
      </w:r>
      <w:r w:rsidRPr="00830626">
        <w:rPr>
          <w:rFonts w:ascii="Times New Roman" w:eastAsia="Calibri" w:hAnsi="Times New Roman" w:cs="Times New Roman"/>
          <w:sz w:val="28"/>
          <w:szCs w:val="28"/>
        </w:rPr>
        <w:tab/>
      </w:r>
      <w:r w:rsidRPr="00830626">
        <w:rPr>
          <w:rFonts w:ascii="Times New Roman" w:eastAsia="Calibri" w:hAnsi="Times New Roman" w:cs="Times New Roman"/>
          <w:sz w:val="28"/>
          <w:szCs w:val="28"/>
        </w:rPr>
        <w:tab/>
        <w:t xml:space="preserve">    </w:t>
      </w:r>
      <w:r w:rsidR="00C527F9">
        <w:rPr>
          <w:rFonts w:ascii="Times New Roman" w:eastAsia="Calibri" w:hAnsi="Times New Roman" w:cs="Times New Roman"/>
          <w:sz w:val="28"/>
          <w:szCs w:val="28"/>
        </w:rPr>
        <w:t>09</w:t>
      </w:r>
      <w:r w:rsidRPr="00830626">
        <w:rPr>
          <w:rFonts w:ascii="Times New Roman" w:eastAsia="Calibri" w:hAnsi="Times New Roman" w:cs="Times New Roman"/>
          <w:sz w:val="28"/>
          <w:szCs w:val="28"/>
        </w:rPr>
        <w:t>.0</w:t>
      </w:r>
      <w:r w:rsidR="00C527F9">
        <w:rPr>
          <w:rFonts w:ascii="Times New Roman" w:eastAsia="Calibri" w:hAnsi="Times New Roman" w:cs="Times New Roman"/>
          <w:sz w:val="28"/>
          <w:szCs w:val="28"/>
        </w:rPr>
        <w:t>4</w:t>
      </w:r>
      <w:r w:rsidRPr="00830626">
        <w:rPr>
          <w:rFonts w:ascii="Times New Roman" w:eastAsia="Calibri" w:hAnsi="Times New Roman" w:cs="Times New Roman"/>
          <w:sz w:val="28"/>
          <w:szCs w:val="28"/>
        </w:rPr>
        <w:t>.201</w:t>
      </w:r>
      <w:r w:rsidR="00C633D8">
        <w:rPr>
          <w:rFonts w:ascii="Times New Roman" w:eastAsia="Calibri" w:hAnsi="Times New Roman" w:cs="Times New Roman"/>
          <w:sz w:val="28"/>
          <w:szCs w:val="28"/>
        </w:rPr>
        <w:t>9</w:t>
      </w:r>
    </w:p>
    <w:p w:rsidR="001142B1" w:rsidRDefault="001142B1" w:rsidP="00C63B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30626" w:rsidRDefault="00830626" w:rsidP="00C63B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074" w:type="dxa"/>
        <w:tblLook w:val="01E0" w:firstRow="1" w:lastRow="1" w:firstColumn="1" w:lastColumn="1" w:noHBand="0" w:noVBand="0"/>
      </w:tblPr>
      <w:tblGrid>
        <w:gridCol w:w="108"/>
        <w:gridCol w:w="399"/>
        <w:gridCol w:w="2187"/>
        <w:gridCol w:w="7163"/>
        <w:gridCol w:w="108"/>
        <w:gridCol w:w="109"/>
      </w:tblGrid>
      <w:tr w:rsidR="00830626" w:rsidRPr="00830626" w:rsidTr="00BA754D">
        <w:trPr>
          <w:trHeight w:val="558"/>
        </w:trPr>
        <w:tc>
          <w:tcPr>
            <w:tcW w:w="10074" w:type="dxa"/>
            <w:gridSpan w:val="6"/>
          </w:tcPr>
          <w:tbl>
            <w:tblPr>
              <w:tblW w:w="9857" w:type="dxa"/>
              <w:tblBorders>
                <w:top w:val="dotDash" w:sz="4" w:space="0" w:color="auto"/>
                <w:bottom w:val="dotDash" w:sz="4" w:space="0" w:color="auto"/>
                <w:insideH w:val="dotDash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857"/>
            </w:tblGrid>
            <w:tr w:rsidR="00830626" w:rsidRPr="00830626" w:rsidTr="00805306">
              <w:trPr>
                <w:trHeight w:val="617"/>
              </w:trPr>
              <w:tc>
                <w:tcPr>
                  <w:tcW w:w="9857" w:type="dxa"/>
                </w:tcPr>
                <w:p w:rsidR="00830626" w:rsidRPr="00830626" w:rsidRDefault="00830626" w:rsidP="00C527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830626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1.</w:t>
                  </w:r>
                  <w:r w:rsidRPr="00830626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ab/>
                    <w:t xml:space="preserve">О рассмотрении </w:t>
                  </w:r>
                  <w:r w:rsidR="00C527F9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изменений в </w:t>
                  </w:r>
                  <w:r w:rsidRPr="00830626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инвестиционн</w:t>
                  </w:r>
                  <w:r w:rsidR="00C527F9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ую</w:t>
                  </w:r>
                  <w:r w:rsidRPr="00830626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программ</w:t>
                  </w:r>
                  <w:r w:rsidR="00C527F9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у</w:t>
                  </w:r>
                  <w:r w:rsidRPr="00830626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</w:t>
                  </w:r>
                  <w:r w:rsidR="00C527F9" w:rsidRPr="00C527F9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МУП ПКГО «</w:t>
                  </w:r>
                  <w:proofErr w:type="spellStart"/>
                  <w:r w:rsidR="00C527F9" w:rsidRPr="00C527F9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УМиТ</w:t>
                  </w:r>
                  <w:proofErr w:type="spellEnd"/>
                  <w:r w:rsidR="00C527F9" w:rsidRPr="00C527F9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» по развитию электроснабжения г. Петропавловска-Камчатского на 2018-2020 годы.</w:t>
                  </w:r>
                </w:p>
              </w:tc>
            </w:tr>
          </w:tbl>
          <w:p w:rsidR="00830626" w:rsidRPr="00830626" w:rsidRDefault="00830626" w:rsidP="008306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30626" w:rsidRPr="00830626" w:rsidTr="00BA754D">
        <w:tblPrEx>
          <w:tblLook w:val="04A0" w:firstRow="1" w:lastRow="0" w:firstColumn="1" w:lastColumn="0" w:noHBand="0" w:noVBand="1"/>
        </w:tblPrEx>
        <w:trPr>
          <w:gridBefore w:val="2"/>
          <w:gridAfter w:val="2"/>
          <w:wBefore w:w="507" w:type="dxa"/>
          <w:wAfter w:w="217" w:type="dxa"/>
        </w:trPr>
        <w:tc>
          <w:tcPr>
            <w:tcW w:w="2187" w:type="dxa"/>
          </w:tcPr>
          <w:p w:rsidR="00830626" w:rsidRPr="00830626" w:rsidRDefault="00830626" w:rsidP="0083062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30626" w:rsidRPr="00830626" w:rsidRDefault="00830626" w:rsidP="0083062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0626">
              <w:rPr>
                <w:rFonts w:ascii="Times New Roman" w:eastAsia="Calibri" w:hAnsi="Times New Roman" w:cs="Times New Roman"/>
                <w:sz w:val="28"/>
                <w:szCs w:val="28"/>
              </w:rPr>
              <w:t>Докладчик:</w:t>
            </w:r>
          </w:p>
          <w:p w:rsidR="00830626" w:rsidRPr="00830626" w:rsidRDefault="00830626" w:rsidP="0083062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0626">
              <w:rPr>
                <w:rFonts w:ascii="Times New Roman" w:eastAsia="Calibri" w:hAnsi="Times New Roman" w:cs="Times New Roman"/>
                <w:sz w:val="28"/>
                <w:szCs w:val="28"/>
              </w:rPr>
              <w:t>Выступили:</w:t>
            </w:r>
          </w:p>
        </w:tc>
        <w:tc>
          <w:tcPr>
            <w:tcW w:w="7163" w:type="dxa"/>
          </w:tcPr>
          <w:p w:rsidR="00830626" w:rsidRPr="00830626" w:rsidRDefault="00830626" w:rsidP="0083062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527F9" w:rsidRDefault="00C527F9" w:rsidP="00C633D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27F9">
              <w:rPr>
                <w:rFonts w:ascii="Times New Roman" w:hAnsi="Times New Roman" w:cs="Times New Roman"/>
                <w:sz w:val="28"/>
                <w:szCs w:val="28"/>
              </w:rPr>
              <w:t>А.А. Кронов</w:t>
            </w:r>
          </w:p>
          <w:p w:rsidR="00C527F9" w:rsidRDefault="00C527F9" w:rsidP="00C527F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Семчев</w:t>
            </w:r>
            <w:proofErr w:type="spellEnd"/>
          </w:p>
          <w:p w:rsidR="00830626" w:rsidRDefault="00830626" w:rsidP="00C633D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7953" w:rsidRPr="00830626" w:rsidRDefault="00357953" w:rsidP="0083062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30626" w:rsidRPr="00830626" w:rsidTr="00BA754D">
        <w:tblPrEx>
          <w:tblLook w:val="04A0" w:firstRow="1" w:lastRow="0" w:firstColumn="1" w:lastColumn="0" w:noHBand="0" w:noVBand="1"/>
        </w:tblPrEx>
        <w:trPr>
          <w:gridBefore w:val="2"/>
          <w:gridAfter w:val="2"/>
          <w:wBefore w:w="507" w:type="dxa"/>
          <w:wAfter w:w="217" w:type="dxa"/>
        </w:trPr>
        <w:tc>
          <w:tcPr>
            <w:tcW w:w="2187" w:type="dxa"/>
          </w:tcPr>
          <w:p w:rsidR="00830626" w:rsidRPr="00830626" w:rsidRDefault="00830626" w:rsidP="00830626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0626">
              <w:rPr>
                <w:rFonts w:ascii="Times New Roman" w:eastAsia="Calibri" w:hAnsi="Times New Roman" w:cs="Times New Roman"/>
                <w:sz w:val="28"/>
                <w:szCs w:val="28"/>
              </w:rPr>
              <w:t>Решили:</w:t>
            </w:r>
          </w:p>
        </w:tc>
        <w:tc>
          <w:tcPr>
            <w:tcW w:w="7163" w:type="dxa"/>
          </w:tcPr>
          <w:p w:rsidR="00D65C2B" w:rsidRDefault="00D65C2B" w:rsidP="00C527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C2B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C527F9" w:rsidRPr="00C527F9">
              <w:rPr>
                <w:rFonts w:ascii="Times New Roman" w:hAnsi="Times New Roman" w:cs="Times New Roman"/>
                <w:sz w:val="28"/>
                <w:szCs w:val="28"/>
              </w:rPr>
              <w:t>В результате рассмотрения проекта изменений в инвестиционную</w:t>
            </w:r>
            <w:r w:rsidR="00C527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27F9" w:rsidRPr="00C527F9">
              <w:rPr>
                <w:rFonts w:ascii="Times New Roman" w:hAnsi="Times New Roman" w:cs="Times New Roman"/>
                <w:sz w:val="28"/>
                <w:szCs w:val="28"/>
              </w:rPr>
              <w:t>программу МУП ПКГО «</w:t>
            </w:r>
            <w:proofErr w:type="spellStart"/>
            <w:r w:rsidR="00C527F9" w:rsidRPr="00C527F9">
              <w:rPr>
                <w:rFonts w:ascii="Times New Roman" w:hAnsi="Times New Roman" w:cs="Times New Roman"/>
                <w:sz w:val="28"/>
                <w:szCs w:val="28"/>
              </w:rPr>
              <w:t>УМиТ</w:t>
            </w:r>
            <w:proofErr w:type="spellEnd"/>
            <w:r w:rsidR="00C527F9" w:rsidRPr="00C527F9">
              <w:rPr>
                <w:rFonts w:ascii="Times New Roman" w:hAnsi="Times New Roman" w:cs="Times New Roman"/>
                <w:sz w:val="28"/>
                <w:szCs w:val="28"/>
              </w:rPr>
              <w:t>» по развитию электроснабжения г.</w:t>
            </w:r>
            <w:r w:rsidR="00C527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27F9" w:rsidRPr="00C527F9">
              <w:rPr>
                <w:rFonts w:ascii="Times New Roman" w:hAnsi="Times New Roman" w:cs="Times New Roman"/>
                <w:sz w:val="28"/>
                <w:szCs w:val="28"/>
              </w:rPr>
              <w:t>Петропавловска-Камчатского на 2018-2020 годы Совет считает целесообразным</w:t>
            </w:r>
            <w:r w:rsidR="00C527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27F9" w:rsidRPr="00C527F9">
              <w:rPr>
                <w:rFonts w:ascii="Times New Roman" w:hAnsi="Times New Roman" w:cs="Times New Roman"/>
                <w:sz w:val="28"/>
                <w:szCs w:val="28"/>
              </w:rPr>
              <w:t>и обоснованным применение мероприятий, предусмотренных проектом.</w:t>
            </w:r>
          </w:p>
          <w:p w:rsidR="00C527F9" w:rsidRDefault="00C527F9" w:rsidP="00C527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0626" w:rsidRDefault="00830626" w:rsidP="00C63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06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Голосование: за – </w:t>
            </w:r>
            <w:r w:rsidR="00C633D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C527F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8306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против – </w:t>
            </w:r>
            <w:r w:rsidR="00B92499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Pr="00830626">
              <w:rPr>
                <w:rFonts w:ascii="Times New Roman" w:eastAsia="Calibri" w:hAnsi="Times New Roman" w:cs="Times New Roman"/>
                <w:sz w:val="28"/>
                <w:szCs w:val="28"/>
              </w:rPr>
              <w:t>, воздержались – 0.</w:t>
            </w:r>
          </w:p>
          <w:p w:rsidR="005E5050" w:rsidRPr="00830626" w:rsidRDefault="005E5050" w:rsidP="00C63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E5050" w:rsidRPr="00830626" w:rsidTr="00BA754D">
        <w:tblPrEx>
          <w:tblBorders>
            <w:top w:val="dotDash" w:sz="4" w:space="0" w:color="auto"/>
            <w:bottom w:val="dotDash" w:sz="4" w:space="0" w:color="auto"/>
            <w:insideH w:val="dotDash" w:sz="4" w:space="0" w:color="auto"/>
            <w:insideV w:val="single" w:sz="4" w:space="0" w:color="auto"/>
          </w:tblBorders>
        </w:tblPrEx>
        <w:trPr>
          <w:gridBefore w:val="1"/>
          <w:gridAfter w:val="1"/>
          <w:wBefore w:w="108" w:type="dxa"/>
          <w:wAfter w:w="109" w:type="dxa"/>
          <w:trHeight w:val="617"/>
        </w:trPr>
        <w:tc>
          <w:tcPr>
            <w:tcW w:w="9857" w:type="dxa"/>
            <w:gridSpan w:val="4"/>
          </w:tcPr>
          <w:p w:rsidR="005E5050" w:rsidRPr="005E5050" w:rsidRDefault="005E5050" w:rsidP="005E50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83062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830626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 xml:space="preserve">О рассмотрении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проекта </w:t>
            </w:r>
            <w:r w:rsidRPr="00830626">
              <w:rPr>
                <w:rFonts w:ascii="Times New Roman" w:eastAsia="Calibri" w:hAnsi="Times New Roman" w:cs="Times New Roman"/>
                <w:sz w:val="28"/>
                <w:szCs w:val="28"/>
              </w:rPr>
              <w:t>инвестиционной программ</w:t>
            </w:r>
            <w:proofErr w:type="gramStart"/>
            <w:r w:rsidRPr="008306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ы </w:t>
            </w:r>
            <w:r w:rsidRPr="005E5050">
              <w:rPr>
                <w:rFonts w:ascii="Times New Roman" w:eastAsia="Calibri" w:hAnsi="Times New Roman" w:cs="Times New Roman"/>
                <w:sz w:val="28"/>
                <w:szCs w:val="28"/>
              </w:rPr>
              <w:t>ООО</w:t>
            </w:r>
            <w:proofErr w:type="gramEnd"/>
            <w:r w:rsidRPr="005E50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«Светлячок» по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E50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развитию систем холодного водоснабжения </w:t>
            </w:r>
            <w:proofErr w:type="spellStart"/>
            <w:r w:rsidRPr="005E5050">
              <w:rPr>
                <w:rFonts w:ascii="Times New Roman" w:eastAsia="Calibri" w:hAnsi="Times New Roman" w:cs="Times New Roman"/>
                <w:sz w:val="28"/>
                <w:szCs w:val="28"/>
              </w:rPr>
              <w:t>Новолесновского</w:t>
            </w:r>
            <w:proofErr w:type="spellEnd"/>
            <w:r w:rsidRPr="005E50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</w:t>
            </w:r>
          </w:p>
          <w:p w:rsidR="005E5050" w:rsidRPr="00830626" w:rsidRDefault="005E5050" w:rsidP="005E50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5050">
              <w:rPr>
                <w:rFonts w:ascii="Times New Roman" w:eastAsia="Calibri" w:hAnsi="Times New Roman" w:cs="Times New Roman"/>
                <w:sz w:val="28"/>
                <w:szCs w:val="28"/>
              </w:rPr>
              <w:t>поселения Елизовского муниципального района на 2020-2023 годы.</w:t>
            </w:r>
          </w:p>
        </w:tc>
      </w:tr>
      <w:tr w:rsidR="005E5050" w:rsidRPr="005E5050" w:rsidTr="00BA754D">
        <w:tblPrEx>
          <w:tblLook w:val="04A0" w:firstRow="1" w:lastRow="0" w:firstColumn="1" w:lastColumn="0" w:noHBand="0" w:noVBand="1"/>
        </w:tblPrEx>
        <w:trPr>
          <w:gridBefore w:val="2"/>
          <w:gridAfter w:val="2"/>
          <w:wBefore w:w="507" w:type="dxa"/>
          <w:wAfter w:w="217" w:type="dxa"/>
        </w:trPr>
        <w:tc>
          <w:tcPr>
            <w:tcW w:w="2187" w:type="dxa"/>
          </w:tcPr>
          <w:p w:rsidR="005E5050" w:rsidRPr="005E5050" w:rsidRDefault="005E5050" w:rsidP="005E5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E5050" w:rsidRPr="005E5050" w:rsidRDefault="005E5050" w:rsidP="005E5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5050">
              <w:rPr>
                <w:rFonts w:ascii="Times New Roman" w:eastAsia="Calibri" w:hAnsi="Times New Roman" w:cs="Times New Roman"/>
                <w:sz w:val="28"/>
                <w:szCs w:val="28"/>
              </w:rPr>
              <w:t>Докладчик:</w:t>
            </w:r>
          </w:p>
          <w:p w:rsidR="005E5050" w:rsidRPr="005E5050" w:rsidRDefault="005E5050" w:rsidP="005E5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5050">
              <w:rPr>
                <w:rFonts w:ascii="Times New Roman" w:eastAsia="Calibri" w:hAnsi="Times New Roman" w:cs="Times New Roman"/>
                <w:sz w:val="28"/>
                <w:szCs w:val="28"/>
              </w:rPr>
              <w:t>Выступили:</w:t>
            </w:r>
          </w:p>
        </w:tc>
        <w:tc>
          <w:tcPr>
            <w:tcW w:w="7163" w:type="dxa"/>
          </w:tcPr>
          <w:p w:rsidR="005E5050" w:rsidRPr="005E5050" w:rsidRDefault="005E5050" w:rsidP="005E5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527F9" w:rsidRDefault="00C527F9" w:rsidP="005E5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7F9">
              <w:rPr>
                <w:rFonts w:ascii="Times New Roman" w:eastAsia="Calibri" w:hAnsi="Times New Roman" w:cs="Times New Roman"/>
                <w:sz w:val="28"/>
                <w:szCs w:val="28"/>
              </w:rPr>
              <w:t>Г.И. Тараканова</w:t>
            </w:r>
          </w:p>
          <w:p w:rsidR="00C527F9" w:rsidRDefault="00C527F9" w:rsidP="005E5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7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В.А. </w:t>
            </w:r>
            <w:proofErr w:type="spellStart"/>
            <w:r w:rsidRPr="00C527F9">
              <w:rPr>
                <w:rFonts w:ascii="Times New Roman" w:eastAsia="Calibri" w:hAnsi="Times New Roman" w:cs="Times New Roman"/>
                <w:sz w:val="28"/>
                <w:szCs w:val="28"/>
              </w:rPr>
              <w:t>Семчев</w:t>
            </w:r>
            <w:proofErr w:type="spellEnd"/>
            <w:r w:rsidRPr="00C527F9">
              <w:rPr>
                <w:rFonts w:ascii="Times New Roman" w:eastAsia="Calibri" w:hAnsi="Times New Roman" w:cs="Times New Roman"/>
                <w:sz w:val="28"/>
                <w:szCs w:val="28"/>
              </w:rPr>
              <w:t>, В.В. Кондратов, А.А. Питиримов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</w:p>
          <w:p w:rsidR="005E5050" w:rsidRDefault="00C527F9" w:rsidP="005E5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7F9">
              <w:rPr>
                <w:rFonts w:ascii="Times New Roman" w:eastAsia="Calibri" w:hAnsi="Times New Roman" w:cs="Times New Roman"/>
                <w:sz w:val="28"/>
                <w:szCs w:val="28"/>
              </w:rPr>
              <w:t>А.А. Кронов</w:t>
            </w:r>
          </w:p>
          <w:p w:rsidR="00C527F9" w:rsidRPr="005E5050" w:rsidRDefault="00C527F9" w:rsidP="005E5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E5050" w:rsidRPr="005E5050" w:rsidTr="00BA754D">
        <w:tblPrEx>
          <w:tblLook w:val="04A0" w:firstRow="1" w:lastRow="0" w:firstColumn="1" w:lastColumn="0" w:noHBand="0" w:noVBand="1"/>
        </w:tblPrEx>
        <w:trPr>
          <w:gridBefore w:val="2"/>
          <w:gridAfter w:val="2"/>
          <w:wBefore w:w="507" w:type="dxa"/>
          <w:wAfter w:w="217" w:type="dxa"/>
        </w:trPr>
        <w:tc>
          <w:tcPr>
            <w:tcW w:w="2187" w:type="dxa"/>
          </w:tcPr>
          <w:p w:rsidR="005E5050" w:rsidRPr="005E5050" w:rsidRDefault="005E5050" w:rsidP="005E5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5050">
              <w:rPr>
                <w:rFonts w:ascii="Times New Roman" w:eastAsia="Calibri" w:hAnsi="Times New Roman" w:cs="Times New Roman"/>
                <w:sz w:val="28"/>
                <w:szCs w:val="28"/>
              </w:rPr>
              <w:t>Решили:</w:t>
            </w:r>
          </w:p>
        </w:tc>
        <w:tc>
          <w:tcPr>
            <w:tcW w:w="7163" w:type="dxa"/>
          </w:tcPr>
          <w:p w:rsidR="005E5050" w:rsidRPr="005E5050" w:rsidRDefault="001C1AF5" w:rsidP="00266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1AF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 </w:t>
            </w:r>
            <w:r w:rsidR="00266A14" w:rsidRPr="00266A14">
              <w:rPr>
                <w:rFonts w:ascii="Times New Roman" w:eastAsia="Calibri" w:hAnsi="Times New Roman" w:cs="Times New Roman"/>
                <w:sz w:val="28"/>
                <w:szCs w:val="28"/>
              </w:rPr>
              <w:t>В результате рассмотрения проекта инвестиционной программ</w:t>
            </w:r>
            <w:proofErr w:type="gramStart"/>
            <w:r w:rsidR="00266A14" w:rsidRPr="00266A14">
              <w:rPr>
                <w:rFonts w:ascii="Times New Roman" w:eastAsia="Calibri" w:hAnsi="Times New Roman" w:cs="Times New Roman"/>
                <w:sz w:val="28"/>
                <w:szCs w:val="28"/>
              </w:rPr>
              <w:t>ы ООО</w:t>
            </w:r>
            <w:proofErr w:type="gramEnd"/>
            <w:r w:rsidR="00266A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266A14" w:rsidRPr="00266A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«Светлячок» по развитию систем холодного водоснабжения </w:t>
            </w:r>
            <w:proofErr w:type="spellStart"/>
            <w:r w:rsidR="00266A14" w:rsidRPr="00266A14">
              <w:rPr>
                <w:rFonts w:ascii="Times New Roman" w:eastAsia="Calibri" w:hAnsi="Times New Roman" w:cs="Times New Roman"/>
                <w:sz w:val="28"/>
                <w:szCs w:val="28"/>
              </w:rPr>
              <w:t>Новолесновского</w:t>
            </w:r>
            <w:proofErr w:type="spellEnd"/>
            <w:r w:rsidR="00266A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266A14" w:rsidRPr="00266A14">
              <w:rPr>
                <w:rFonts w:ascii="Times New Roman" w:eastAsia="Calibri" w:hAnsi="Times New Roman" w:cs="Times New Roman"/>
                <w:sz w:val="28"/>
                <w:szCs w:val="28"/>
              </w:rPr>
              <w:t>сельского поселения Елизовского муниципального района на 2020-2023 годы</w:t>
            </w:r>
            <w:r w:rsidR="00266A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266A14" w:rsidRPr="00266A14">
              <w:rPr>
                <w:rFonts w:ascii="Times New Roman" w:eastAsia="Calibri" w:hAnsi="Times New Roman" w:cs="Times New Roman"/>
                <w:sz w:val="28"/>
                <w:szCs w:val="28"/>
              </w:rPr>
              <w:t>Совет считает целесообразным и обоснованным применение мероприятий,</w:t>
            </w:r>
            <w:r w:rsidR="00266A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266A14" w:rsidRPr="00266A14">
              <w:rPr>
                <w:rFonts w:ascii="Times New Roman" w:eastAsia="Calibri" w:hAnsi="Times New Roman" w:cs="Times New Roman"/>
                <w:sz w:val="28"/>
                <w:szCs w:val="28"/>
              </w:rPr>
              <w:t>предусмотренных проектом.</w:t>
            </w:r>
          </w:p>
          <w:p w:rsidR="005E5050" w:rsidRPr="005E5050" w:rsidRDefault="005E5050" w:rsidP="005E5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E5050" w:rsidRDefault="005E5050" w:rsidP="005E5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5050">
              <w:rPr>
                <w:rFonts w:ascii="Times New Roman" w:eastAsia="Calibri" w:hAnsi="Times New Roman" w:cs="Times New Roman"/>
                <w:sz w:val="28"/>
                <w:szCs w:val="28"/>
              </w:rPr>
              <w:t>Голосование: за – 1</w:t>
            </w:r>
            <w:r w:rsidR="00266A1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5E5050">
              <w:rPr>
                <w:rFonts w:ascii="Times New Roman" w:eastAsia="Calibri" w:hAnsi="Times New Roman" w:cs="Times New Roman"/>
                <w:sz w:val="28"/>
                <w:szCs w:val="28"/>
              </w:rPr>
              <w:t>, против – 0, воздержались – 0.</w:t>
            </w:r>
          </w:p>
          <w:p w:rsidR="00D65C2B" w:rsidRPr="005E5050" w:rsidRDefault="00D65C2B" w:rsidP="005E5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E5050" w:rsidRPr="005E5050" w:rsidRDefault="005E5050" w:rsidP="005E5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65C2B" w:rsidRPr="00830626" w:rsidTr="00BA754D">
        <w:tblPrEx>
          <w:tblBorders>
            <w:top w:val="dotDash" w:sz="4" w:space="0" w:color="auto"/>
            <w:bottom w:val="dotDash" w:sz="4" w:space="0" w:color="auto"/>
            <w:insideH w:val="dotDash" w:sz="4" w:space="0" w:color="auto"/>
            <w:insideV w:val="single" w:sz="4" w:space="0" w:color="auto"/>
          </w:tblBorders>
        </w:tblPrEx>
        <w:trPr>
          <w:gridBefore w:val="1"/>
          <w:gridAfter w:val="1"/>
          <w:wBefore w:w="108" w:type="dxa"/>
          <w:wAfter w:w="109" w:type="dxa"/>
          <w:trHeight w:val="617"/>
        </w:trPr>
        <w:tc>
          <w:tcPr>
            <w:tcW w:w="9857" w:type="dxa"/>
            <w:gridSpan w:val="4"/>
          </w:tcPr>
          <w:p w:rsidR="00D65C2B" w:rsidRPr="00830626" w:rsidRDefault="00D65C2B" w:rsidP="00F82D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</w:t>
            </w:r>
            <w:r w:rsidRPr="0083062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830626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 xml:space="preserve">О рассмотрении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проекта </w:t>
            </w:r>
            <w:r w:rsidRPr="00830626">
              <w:rPr>
                <w:rFonts w:ascii="Times New Roman" w:eastAsia="Calibri" w:hAnsi="Times New Roman" w:cs="Times New Roman"/>
                <w:sz w:val="28"/>
                <w:szCs w:val="28"/>
              </w:rPr>
              <w:t>инвестиционной программы</w:t>
            </w:r>
            <w:r w:rsidRPr="00D65C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F82DCD" w:rsidRPr="00F82DCD">
              <w:rPr>
                <w:rFonts w:ascii="Times New Roman" w:eastAsia="Calibri" w:hAnsi="Times New Roman" w:cs="Times New Roman"/>
                <w:sz w:val="28"/>
                <w:szCs w:val="28"/>
              </w:rPr>
              <w:t>филиала</w:t>
            </w:r>
            <w:r w:rsidR="00F82D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F82DCD" w:rsidRPr="00F82DCD">
              <w:rPr>
                <w:rFonts w:ascii="Times New Roman" w:eastAsia="Calibri" w:hAnsi="Times New Roman" w:cs="Times New Roman"/>
                <w:sz w:val="28"/>
                <w:szCs w:val="28"/>
              </w:rPr>
              <w:t>«Камчатский» АО «</w:t>
            </w:r>
            <w:proofErr w:type="spellStart"/>
            <w:r w:rsidR="00F82DCD" w:rsidRPr="00F82DCD">
              <w:rPr>
                <w:rFonts w:ascii="Times New Roman" w:eastAsia="Calibri" w:hAnsi="Times New Roman" w:cs="Times New Roman"/>
                <w:sz w:val="28"/>
                <w:szCs w:val="28"/>
              </w:rPr>
              <w:t>Оборонэнерго</w:t>
            </w:r>
            <w:proofErr w:type="spellEnd"/>
            <w:r w:rsidR="00F82DCD" w:rsidRPr="00F82DCD">
              <w:rPr>
                <w:rFonts w:ascii="Times New Roman" w:eastAsia="Calibri" w:hAnsi="Times New Roman" w:cs="Times New Roman"/>
                <w:sz w:val="28"/>
                <w:szCs w:val="28"/>
              </w:rPr>
              <w:t>» на 2020-2022 годы.</w:t>
            </w:r>
          </w:p>
        </w:tc>
      </w:tr>
      <w:tr w:rsidR="00D65C2B" w:rsidRPr="00D65C2B" w:rsidTr="00BA754D">
        <w:tblPrEx>
          <w:tblLook w:val="04A0" w:firstRow="1" w:lastRow="0" w:firstColumn="1" w:lastColumn="0" w:noHBand="0" w:noVBand="1"/>
        </w:tblPrEx>
        <w:trPr>
          <w:gridBefore w:val="2"/>
          <w:gridAfter w:val="2"/>
          <w:wBefore w:w="507" w:type="dxa"/>
          <w:wAfter w:w="217" w:type="dxa"/>
        </w:trPr>
        <w:tc>
          <w:tcPr>
            <w:tcW w:w="2187" w:type="dxa"/>
          </w:tcPr>
          <w:p w:rsidR="00D65C2B" w:rsidRPr="00D65C2B" w:rsidRDefault="00D65C2B" w:rsidP="00D65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65C2B" w:rsidRPr="00D65C2B" w:rsidRDefault="00D65C2B" w:rsidP="00D65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5C2B">
              <w:rPr>
                <w:rFonts w:ascii="Times New Roman" w:eastAsia="Calibri" w:hAnsi="Times New Roman" w:cs="Times New Roman"/>
                <w:sz w:val="28"/>
                <w:szCs w:val="28"/>
              </w:rPr>
              <w:t>Докладчик:</w:t>
            </w:r>
          </w:p>
          <w:p w:rsidR="00D65C2B" w:rsidRPr="00D65C2B" w:rsidRDefault="00D65C2B" w:rsidP="00D65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5C2B">
              <w:rPr>
                <w:rFonts w:ascii="Times New Roman" w:eastAsia="Calibri" w:hAnsi="Times New Roman" w:cs="Times New Roman"/>
                <w:sz w:val="28"/>
                <w:szCs w:val="28"/>
              </w:rPr>
              <w:t>Выступили:</w:t>
            </w:r>
          </w:p>
        </w:tc>
        <w:tc>
          <w:tcPr>
            <w:tcW w:w="7163" w:type="dxa"/>
          </w:tcPr>
          <w:p w:rsidR="00D65C2B" w:rsidRPr="00D65C2B" w:rsidRDefault="00D65C2B" w:rsidP="00D65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82DCD" w:rsidRDefault="00F82DCD" w:rsidP="00D65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2DCD">
              <w:rPr>
                <w:rFonts w:ascii="Times New Roman" w:eastAsia="Calibri" w:hAnsi="Times New Roman" w:cs="Times New Roman"/>
                <w:sz w:val="28"/>
                <w:szCs w:val="28"/>
              </w:rPr>
              <w:t>А.В. Чеша</w:t>
            </w:r>
          </w:p>
          <w:p w:rsidR="001C1AF5" w:rsidRDefault="00F82DCD" w:rsidP="00D65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2D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А.А Кронов, В.А. </w:t>
            </w:r>
            <w:proofErr w:type="spellStart"/>
            <w:r w:rsidRPr="00F82DCD">
              <w:rPr>
                <w:rFonts w:ascii="Times New Roman" w:eastAsia="Calibri" w:hAnsi="Times New Roman" w:cs="Times New Roman"/>
                <w:sz w:val="28"/>
                <w:szCs w:val="28"/>
              </w:rPr>
              <w:t>Семч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А.А. Питиримов, С.В. Борцов</w:t>
            </w:r>
          </w:p>
          <w:p w:rsidR="00F82DCD" w:rsidRPr="00D65C2B" w:rsidRDefault="00F82DCD" w:rsidP="00D65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65C2B" w:rsidRPr="00D65C2B" w:rsidTr="00BA754D">
        <w:tblPrEx>
          <w:tblLook w:val="04A0" w:firstRow="1" w:lastRow="0" w:firstColumn="1" w:lastColumn="0" w:noHBand="0" w:noVBand="1"/>
        </w:tblPrEx>
        <w:trPr>
          <w:gridBefore w:val="2"/>
          <w:gridAfter w:val="2"/>
          <w:wBefore w:w="507" w:type="dxa"/>
          <w:wAfter w:w="217" w:type="dxa"/>
        </w:trPr>
        <w:tc>
          <w:tcPr>
            <w:tcW w:w="2187" w:type="dxa"/>
          </w:tcPr>
          <w:p w:rsidR="00D65C2B" w:rsidRPr="00D65C2B" w:rsidRDefault="00D65C2B" w:rsidP="00D65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5C2B">
              <w:rPr>
                <w:rFonts w:ascii="Times New Roman" w:eastAsia="Calibri" w:hAnsi="Times New Roman" w:cs="Times New Roman"/>
                <w:sz w:val="28"/>
                <w:szCs w:val="28"/>
              </w:rPr>
              <w:t>Решили:</w:t>
            </w:r>
          </w:p>
        </w:tc>
        <w:tc>
          <w:tcPr>
            <w:tcW w:w="7163" w:type="dxa"/>
          </w:tcPr>
          <w:p w:rsidR="00F82DCD" w:rsidRDefault="00D65C2B" w:rsidP="00F82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5C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 </w:t>
            </w:r>
            <w:r w:rsidR="00F82DCD" w:rsidRPr="00F82DCD">
              <w:rPr>
                <w:rFonts w:ascii="Times New Roman" w:eastAsia="Calibri" w:hAnsi="Times New Roman" w:cs="Times New Roman"/>
                <w:sz w:val="28"/>
                <w:szCs w:val="28"/>
              </w:rPr>
              <w:t>Совет инициирует вынесение на очередное заседание Совета</w:t>
            </w:r>
            <w:r w:rsidR="00F82D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F82DCD" w:rsidRPr="00F82DCD">
              <w:rPr>
                <w:rFonts w:ascii="Times New Roman" w:eastAsia="Calibri" w:hAnsi="Times New Roman" w:cs="Times New Roman"/>
                <w:sz w:val="28"/>
                <w:szCs w:val="28"/>
              </w:rPr>
              <w:t>рассмотрение вопроса о заключении соглашения между АО «</w:t>
            </w:r>
            <w:proofErr w:type="spellStart"/>
            <w:r w:rsidR="00F82DCD" w:rsidRPr="00F82DCD">
              <w:rPr>
                <w:rFonts w:ascii="Times New Roman" w:eastAsia="Calibri" w:hAnsi="Times New Roman" w:cs="Times New Roman"/>
                <w:sz w:val="28"/>
                <w:szCs w:val="28"/>
              </w:rPr>
              <w:t>Оборонэнерго</w:t>
            </w:r>
            <w:proofErr w:type="spellEnd"/>
            <w:r w:rsidR="00F82DCD" w:rsidRPr="00F82DCD">
              <w:rPr>
                <w:rFonts w:ascii="Times New Roman" w:eastAsia="Calibri" w:hAnsi="Times New Roman" w:cs="Times New Roman"/>
                <w:sz w:val="28"/>
                <w:szCs w:val="28"/>
              </w:rPr>
              <w:t>» и</w:t>
            </w:r>
            <w:r w:rsidR="00F82D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F82DCD" w:rsidRPr="00F82DCD">
              <w:rPr>
                <w:rFonts w:ascii="Times New Roman" w:eastAsia="Calibri" w:hAnsi="Times New Roman" w:cs="Times New Roman"/>
                <w:sz w:val="28"/>
                <w:szCs w:val="28"/>
              </w:rPr>
              <w:t>Правительством Камчатского края в части использования в Камчатском крае</w:t>
            </w:r>
            <w:r w:rsidR="00F82D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F82DCD" w:rsidRPr="00F82DCD">
              <w:rPr>
                <w:rFonts w:ascii="Times New Roman" w:eastAsia="Calibri" w:hAnsi="Times New Roman" w:cs="Times New Roman"/>
                <w:sz w:val="28"/>
                <w:szCs w:val="28"/>
              </w:rPr>
              <w:t>суммы амортизации имущества филиала «Камчатский» АО «</w:t>
            </w:r>
            <w:proofErr w:type="spellStart"/>
            <w:r w:rsidR="00F82DCD" w:rsidRPr="00F82DCD">
              <w:rPr>
                <w:rFonts w:ascii="Times New Roman" w:eastAsia="Calibri" w:hAnsi="Times New Roman" w:cs="Times New Roman"/>
                <w:sz w:val="28"/>
                <w:szCs w:val="28"/>
              </w:rPr>
              <w:t>Оборонэнерго</w:t>
            </w:r>
            <w:proofErr w:type="spellEnd"/>
            <w:r w:rsidR="00F82DCD" w:rsidRPr="00F82DCD">
              <w:rPr>
                <w:rFonts w:ascii="Times New Roman" w:eastAsia="Calibri" w:hAnsi="Times New Roman" w:cs="Times New Roman"/>
                <w:sz w:val="28"/>
                <w:szCs w:val="28"/>
              </w:rPr>
              <w:t>»,</w:t>
            </w:r>
            <w:r w:rsidR="00F82D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F82DCD" w:rsidRPr="00F82DCD">
              <w:rPr>
                <w:rFonts w:ascii="Times New Roman" w:eastAsia="Calibri" w:hAnsi="Times New Roman" w:cs="Times New Roman"/>
                <w:sz w:val="28"/>
                <w:szCs w:val="28"/>
              </w:rPr>
              <w:t>включенной в тариф на электрическую энергию.</w:t>
            </w:r>
          </w:p>
          <w:p w:rsidR="00F82DCD" w:rsidRPr="00F82DCD" w:rsidRDefault="00F82DCD" w:rsidP="00F82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82DCD" w:rsidRPr="00F82DCD" w:rsidRDefault="00F82DCD" w:rsidP="00F82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2DCD">
              <w:rPr>
                <w:rFonts w:ascii="Times New Roman" w:eastAsia="Calibri" w:hAnsi="Times New Roman" w:cs="Times New Roman"/>
                <w:sz w:val="28"/>
                <w:szCs w:val="28"/>
              </w:rPr>
              <w:t>Голосовали:</w:t>
            </w:r>
          </w:p>
          <w:p w:rsidR="00F82DCD" w:rsidRDefault="00F82DCD" w:rsidP="00F82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2DCD">
              <w:rPr>
                <w:rFonts w:ascii="Times New Roman" w:eastAsia="Calibri" w:hAnsi="Times New Roman" w:cs="Times New Roman"/>
                <w:sz w:val="28"/>
                <w:szCs w:val="28"/>
              </w:rPr>
              <w:t>За - 10, против - 1, воздержались - 0.</w:t>
            </w:r>
          </w:p>
          <w:p w:rsidR="00F82DCD" w:rsidRPr="00F82DCD" w:rsidRDefault="00F82DCD" w:rsidP="00F82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82DCD" w:rsidRDefault="00F82DCD" w:rsidP="00F82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2DCD">
              <w:rPr>
                <w:rFonts w:ascii="Times New Roman" w:eastAsia="Calibri" w:hAnsi="Times New Roman" w:cs="Times New Roman"/>
                <w:sz w:val="28"/>
                <w:szCs w:val="28"/>
              </w:rPr>
              <w:t>2. В результате рассмотрения проекта инвестиционной программы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F82DCD">
              <w:rPr>
                <w:rFonts w:ascii="Times New Roman" w:eastAsia="Calibri" w:hAnsi="Times New Roman" w:cs="Times New Roman"/>
                <w:sz w:val="28"/>
                <w:szCs w:val="28"/>
              </w:rPr>
              <w:t>филиала «Камчатский» АО «</w:t>
            </w:r>
            <w:proofErr w:type="spellStart"/>
            <w:r w:rsidRPr="00F82DCD">
              <w:rPr>
                <w:rFonts w:ascii="Times New Roman" w:eastAsia="Calibri" w:hAnsi="Times New Roman" w:cs="Times New Roman"/>
                <w:sz w:val="28"/>
                <w:szCs w:val="28"/>
              </w:rPr>
              <w:t>Оборонэнерго</w:t>
            </w:r>
            <w:proofErr w:type="spellEnd"/>
            <w:r w:rsidRPr="00F82DCD">
              <w:rPr>
                <w:rFonts w:ascii="Times New Roman" w:eastAsia="Calibri" w:hAnsi="Times New Roman" w:cs="Times New Roman"/>
                <w:sz w:val="28"/>
                <w:szCs w:val="28"/>
              </w:rPr>
              <w:t>» на 2020-2022 годы Совет считает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F82DCD">
              <w:rPr>
                <w:rFonts w:ascii="Times New Roman" w:eastAsia="Calibri" w:hAnsi="Times New Roman" w:cs="Times New Roman"/>
                <w:sz w:val="28"/>
                <w:szCs w:val="28"/>
              </w:rPr>
              <w:t>целесообразным и обоснованным применение мероприятий, предусмотренных</w:t>
            </w:r>
            <w:r w:rsidR="009A0E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F82DCD">
              <w:rPr>
                <w:rFonts w:ascii="Times New Roman" w:eastAsia="Calibri" w:hAnsi="Times New Roman" w:cs="Times New Roman"/>
                <w:sz w:val="28"/>
                <w:szCs w:val="28"/>
              </w:rPr>
              <w:t>проектом.</w:t>
            </w:r>
          </w:p>
          <w:p w:rsidR="00F82DCD" w:rsidRPr="00F82DCD" w:rsidRDefault="00F82DCD" w:rsidP="00F82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82DCD" w:rsidRPr="00F82DCD" w:rsidRDefault="00F82DCD" w:rsidP="00F82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2DCD">
              <w:rPr>
                <w:rFonts w:ascii="Times New Roman" w:eastAsia="Calibri" w:hAnsi="Times New Roman" w:cs="Times New Roman"/>
                <w:sz w:val="28"/>
                <w:szCs w:val="28"/>
              </w:rPr>
              <w:t>Голосовали:</w:t>
            </w:r>
          </w:p>
          <w:p w:rsidR="00D65C2B" w:rsidRPr="00D65C2B" w:rsidRDefault="00F82DCD" w:rsidP="00F82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2DCD">
              <w:rPr>
                <w:rFonts w:ascii="Times New Roman" w:eastAsia="Calibri" w:hAnsi="Times New Roman" w:cs="Times New Roman"/>
                <w:sz w:val="28"/>
                <w:szCs w:val="28"/>
              </w:rPr>
              <w:t>За - 9, против - 2, воздержались - 0.</w:t>
            </w:r>
          </w:p>
          <w:p w:rsidR="00D65C2B" w:rsidRPr="00D65C2B" w:rsidRDefault="00D65C2B" w:rsidP="00D65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A754D" w:rsidRPr="00830626" w:rsidTr="00BA754D">
        <w:tblPrEx>
          <w:tblBorders>
            <w:top w:val="dotDash" w:sz="4" w:space="0" w:color="auto"/>
            <w:bottom w:val="dotDash" w:sz="4" w:space="0" w:color="auto"/>
            <w:insideH w:val="dotDash" w:sz="4" w:space="0" w:color="auto"/>
            <w:insideV w:val="single" w:sz="4" w:space="0" w:color="auto"/>
          </w:tblBorders>
        </w:tblPrEx>
        <w:trPr>
          <w:gridBefore w:val="1"/>
          <w:gridAfter w:val="1"/>
          <w:wBefore w:w="108" w:type="dxa"/>
          <w:wAfter w:w="109" w:type="dxa"/>
          <w:trHeight w:val="617"/>
        </w:trPr>
        <w:tc>
          <w:tcPr>
            <w:tcW w:w="9857" w:type="dxa"/>
            <w:gridSpan w:val="4"/>
          </w:tcPr>
          <w:p w:rsidR="00BA754D" w:rsidRPr="00830626" w:rsidRDefault="00BA754D" w:rsidP="007410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5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4. О рассмотрении проекта корректировки инвестиционной программы ООО «Электрические сети </w:t>
            </w:r>
            <w:proofErr w:type="gramStart"/>
            <w:r w:rsidRPr="00BA754D">
              <w:rPr>
                <w:rFonts w:ascii="Times New Roman" w:eastAsia="Calibri" w:hAnsi="Times New Roman" w:cs="Times New Roman"/>
                <w:sz w:val="28"/>
                <w:szCs w:val="28"/>
              </w:rPr>
              <w:t>Ивашки» на</w:t>
            </w:r>
            <w:proofErr w:type="gramEnd"/>
            <w:r w:rsidRPr="00BA75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2019-2021 годы.</w:t>
            </w:r>
          </w:p>
        </w:tc>
      </w:tr>
      <w:tr w:rsidR="00BA754D" w:rsidRPr="00BA754D" w:rsidTr="00BA754D">
        <w:tblPrEx>
          <w:tblLook w:val="04A0" w:firstRow="1" w:lastRow="0" w:firstColumn="1" w:lastColumn="0" w:noHBand="0" w:noVBand="1"/>
        </w:tblPrEx>
        <w:trPr>
          <w:gridBefore w:val="2"/>
          <w:gridAfter w:val="2"/>
          <w:wBefore w:w="507" w:type="dxa"/>
          <w:wAfter w:w="217" w:type="dxa"/>
        </w:trPr>
        <w:tc>
          <w:tcPr>
            <w:tcW w:w="2187" w:type="dxa"/>
          </w:tcPr>
          <w:p w:rsidR="00BA754D" w:rsidRPr="00BA754D" w:rsidRDefault="00BA754D" w:rsidP="00BA7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A754D" w:rsidRPr="00BA754D" w:rsidRDefault="00BA754D" w:rsidP="00BA7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54D">
              <w:rPr>
                <w:rFonts w:ascii="Times New Roman" w:eastAsia="Calibri" w:hAnsi="Times New Roman" w:cs="Times New Roman"/>
                <w:sz w:val="28"/>
                <w:szCs w:val="28"/>
              </w:rPr>
              <w:t>Докладчик:</w:t>
            </w:r>
          </w:p>
          <w:p w:rsidR="00BA754D" w:rsidRPr="00BA754D" w:rsidRDefault="00BA754D" w:rsidP="00BA7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54D">
              <w:rPr>
                <w:rFonts w:ascii="Times New Roman" w:eastAsia="Calibri" w:hAnsi="Times New Roman" w:cs="Times New Roman"/>
                <w:sz w:val="28"/>
                <w:szCs w:val="28"/>
              </w:rPr>
              <w:t>Выступили:</w:t>
            </w:r>
          </w:p>
        </w:tc>
        <w:tc>
          <w:tcPr>
            <w:tcW w:w="7163" w:type="dxa"/>
          </w:tcPr>
          <w:p w:rsidR="00BA754D" w:rsidRPr="00BA754D" w:rsidRDefault="00BA754D" w:rsidP="00BA7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A754D" w:rsidRDefault="00BA754D" w:rsidP="00BA7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54D">
              <w:rPr>
                <w:rFonts w:ascii="Times New Roman" w:eastAsia="Calibri" w:hAnsi="Times New Roman" w:cs="Times New Roman"/>
                <w:sz w:val="28"/>
                <w:szCs w:val="28"/>
              </w:rPr>
              <w:t>А.А. Рассолов</w:t>
            </w:r>
          </w:p>
          <w:p w:rsidR="00BA754D" w:rsidRDefault="00BA754D" w:rsidP="00BA7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54D">
              <w:rPr>
                <w:rFonts w:ascii="Times New Roman" w:eastAsia="Calibri" w:hAnsi="Times New Roman" w:cs="Times New Roman"/>
                <w:sz w:val="28"/>
                <w:szCs w:val="28"/>
              </w:rPr>
              <w:t>В.В. Кондратов</w:t>
            </w:r>
          </w:p>
          <w:p w:rsidR="00BA754D" w:rsidRPr="00BA754D" w:rsidRDefault="00BA754D" w:rsidP="00BA7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A754D" w:rsidRPr="00BA754D" w:rsidTr="00BA754D">
        <w:tblPrEx>
          <w:tblLook w:val="04A0" w:firstRow="1" w:lastRow="0" w:firstColumn="1" w:lastColumn="0" w:noHBand="0" w:noVBand="1"/>
        </w:tblPrEx>
        <w:trPr>
          <w:gridBefore w:val="2"/>
          <w:gridAfter w:val="2"/>
          <w:wBefore w:w="507" w:type="dxa"/>
          <w:wAfter w:w="217" w:type="dxa"/>
        </w:trPr>
        <w:tc>
          <w:tcPr>
            <w:tcW w:w="2187" w:type="dxa"/>
          </w:tcPr>
          <w:p w:rsidR="00BA754D" w:rsidRPr="00BA754D" w:rsidRDefault="00BA754D" w:rsidP="00BA7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54D">
              <w:rPr>
                <w:rFonts w:ascii="Times New Roman" w:eastAsia="Calibri" w:hAnsi="Times New Roman" w:cs="Times New Roman"/>
                <w:sz w:val="28"/>
                <w:szCs w:val="28"/>
              </w:rPr>
              <w:t>Решили:</w:t>
            </w:r>
          </w:p>
        </w:tc>
        <w:tc>
          <w:tcPr>
            <w:tcW w:w="7163" w:type="dxa"/>
          </w:tcPr>
          <w:p w:rsidR="00BA754D" w:rsidRDefault="00BA754D" w:rsidP="00BA7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5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 В результате рассмотрения проекта корректировки инвестиционной программы ООО «Электрические сети </w:t>
            </w:r>
            <w:proofErr w:type="gramStart"/>
            <w:r w:rsidRPr="00BA754D">
              <w:rPr>
                <w:rFonts w:ascii="Times New Roman" w:eastAsia="Calibri" w:hAnsi="Times New Roman" w:cs="Times New Roman"/>
                <w:sz w:val="28"/>
                <w:szCs w:val="28"/>
              </w:rPr>
              <w:t>Ивашки» на</w:t>
            </w:r>
            <w:proofErr w:type="gramEnd"/>
            <w:r w:rsidRPr="00BA75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2019-2021 годы Совет считает целесообразным и обоснованным применение мероприятий, предусмотренных проектом.</w:t>
            </w:r>
          </w:p>
          <w:p w:rsidR="00BA754D" w:rsidRPr="00BA754D" w:rsidRDefault="00BA754D" w:rsidP="00BA7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A754D" w:rsidRPr="00BA754D" w:rsidRDefault="00BA754D" w:rsidP="00BA7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54D">
              <w:rPr>
                <w:rFonts w:ascii="Times New Roman" w:eastAsia="Calibri" w:hAnsi="Times New Roman" w:cs="Times New Roman"/>
                <w:sz w:val="28"/>
                <w:szCs w:val="28"/>
              </w:rPr>
              <w:t>Голосование: за – 11, против – 0, воздержались – 0.</w:t>
            </w:r>
          </w:p>
          <w:p w:rsidR="00BA754D" w:rsidRPr="00BA754D" w:rsidRDefault="00BA754D" w:rsidP="00BA7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A754D" w:rsidRPr="00BA754D" w:rsidRDefault="00BA754D" w:rsidP="00BA7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A754D" w:rsidRPr="00830626" w:rsidTr="00BA754D">
        <w:tblPrEx>
          <w:tblBorders>
            <w:top w:val="dotDash" w:sz="4" w:space="0" w:color="auto"/>
            <w:bottom w:val="dotDash" w:sz="4" w:space="0" w:color="auto"/>
            <w:insideH w:val="dotDash" w:sz="4" w:space="0" w:color="auto"/>
            <w:insideV w:val="single" w:sz="4" w:space="0" w:color="auto"/>
          </w:tblBorders>
        </w:tblPrEx>
        <w:trPr>
          <w:gridBefore w:val="1"/>
          <w:gridAfter w:val="1"/>
          <w:wBefore w:w="108" w:type="dxa"/>
          <w:wAfter w:w="109" w:type="dxa"/>
          <w:trHeight w:val="617"/>
        </w:trPr>
        <w:tc>
          <w:tcPr>
            <w:tcW w:w="9857" w:type="dxa"/>
            <w:gridSpan w:val="4"/>
          </w:tcPr>
          <w:p w:rsidR="00BA754D" w:rsidRPr="00830626" w:rsidRDefault="00BA754D" w:rsidP="007410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54D">
              <w:rPr>
                <w:rFonts w:ascii="Times New Roman" w:eastAsia="Calibri" w:hAnsi="Times New Roman" w:cs="Times New Roman"/>
                <w:sz w:val="28"/>
                <w:szCs w:val="28"/>
              </w:rPr>
              <w:t>5. О рассмотрении проекта инвестиционной программ</w:t>
            </w:r>
            <w:proofErr w:type="gramStart"/>
            <w:r w:rsidRPr="00BA754D">
              <w:rPr>
                <w:rFonts w:ascii="Times New Roman" w:eastAsia="Calibri" w:hAnsi="Times New Roman" w:cs="Times New Roman"/>
                <w:sz w:val="28"/>
                <w:szCs w:val="28"/>
              </w:rPr>
              <w:t>ы ООО</w:t>
            </w:r>
            <w:proofErr w:type="gramEnd"/>
            <w:r w:rsidRPr="00BA75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BA754D">
              <w:rPr>
                <w:rFonts w:ascii="Times New Roman" w:eastAsia="Calibri" w:hAnsi="Times New Roman" w:cs="Times New Roman"/>
                <w:sz w:val="28"/>
                <w:szCs w:val="28"/>
              </w:rPr>
              <w:t>Энергопрогноз</w:t>
            </w:r>
            <w:proofErr w:type="spellEnd"/>
            <w:r w:rsidRPr="00BA754D">
              <w:rPr>
                <w:rFonts w:ascii="Times New Roman" w:eastAsia="Calibri" w:hAnsi="Times New Roman" w:cs="Times New Roman"/>
                <w:sz w:val="28"/>
                <w:szCs w:val="28"/>
              </w:rPr>
              <w:t>» на 2019-2021 годы.</w:t>
            </w:r>
          </w:p>
        </w:tc>
      </w:tr>
      <w:tr w:rsidR="00BA754D" w:rsidRPr="00BA754D" w:rsidTr="007410DD">
        <w:tblPrEx>
          <w:tblLook w:val="04A0" w:firstRow="1" w:lastRow="0" w:firstColumn="1" w:lastColumn="0" w:noHBand="0" w:noVBand="1"/>
        </w:tblPrEx>
        <w:trPr>
          <w:gridBefore w:val="2"/>
          <w:gridAfter w:val="2"/>
          <w:wBefore w:w="507" w:type="dxa"/>
          <w:wAfter w:w="217" w:type="dxa"/>
        </w:trPr>
        <w:tc>
          <w:tcPr>
            <w:tcW w:w="2187" w:type="dxa"/>
          </w:tcPr>
          <w:p w:rsidR="00BA754D" w:rsidRPr="00BA754D" w:rsidRDefault="00BA754D" w:rsidP="00BA7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A754D" w:rsidRPr="00BA754D" w:rsidRDefault="00BA754D" w:rsidP="00BA7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54D">
              <w:rPr>
                <w:rFonts w:ascii="Times New Roman" w:eastAsia="Calibri" w:hAnsi="Times New Roman" w:cs="Times New Roman"/>
                <w:sz w:val="28"/>
                <w:szCs w:val="28"/>
              </w:rPr>
              <w:t>Докладчик:</w:t>
            </w:r>
          </w:p>
          <w:p w:rsidR="00BA754D" w:rsidRPr="00BA754D" w:rsidRDefault="00BA754D" w:rsidP="00BA7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54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Выступили:</w:t>
            </w:r>
          </w:p>
        </w:tc>
        <w:tc>
          <w:tcPr>
            <w:tcW w:w="7163" w:type="dxa"/>
          </w:tcPr>
          <w:p w:rsidR="00BA754D" w:rsidRPr="00BA754D" w:rsidRDefault="00BA754D" w:rsidP="00BA7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A754D" w:rsidRDefault="00BA754D" w:rsidP="00BA7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54D">
              <w:rPr>
                <w:rFonts w:ascii="Times New Roman" w:eastAsia="Calibri" w:hAnsi="Times New Roman" w:cs="Times New Roman"/>
                <w:sz w:val="28"/>
                <w:szCs w:val="28"/>
              </w:rPr>
              <w:t>Д.Ю. Гусев</w:t>
            </w:r>
          </w:p>
          <w:p w:rsidR="00BA754D" w:rsidRDefault="00BA754D" w:rsidP="00BA7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54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М.В. Лопатникова, А.А Кронов</w:t>
            </w:r>
          </w:p>
          <w:p w:rsidR="00BA754D" w:rsidRPr="00BA754D" w:rsidRDefault="00BA754D" w:rsidP="00BA7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A754D" w:rsidRPr="00BA754D" w:rsidTr="007410DD">
        <w:tblPrEx>
          <w:tblLook w:val="04A0" w:firstRow="1" w:lastRow="0" w:firstColumn="1" w:lastColumn="0" w:noHBand="0" w:noVBand="1"/>
        </w:tblPrEx>
        <w:trPr>
          <w:gridBefore w:val="2"/>
          <w:gridAfter w:val="2"/>
          <w:wBefore w:w="507" w:type="dxa"/>
          <w:wAfter w:w="217" w:type="dxa"/>
        </w:trPr>
        <w:tc>
          <w:tcPr>
            <w:tcW w:w="2187" w:type="dxa"/>
          </w:tcPr>
          <w:p w:rsidR="00BA754D" w:rsidRPr="00BA754D" w:rsidRDefault="00BA754D" w:rsidP="00BA7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54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Решили:</w:t>
            </w:r>
          </w:p>
        </w:tc>
        <w:tc>
          <w:tcPr>
            <w:tcW w:w="7163" w:type="dxa"/>
          </w:tcPr>
          <w:p w:rsidR="00BA754D" w:rsidRPr="00BA754D" w:rsidRDefault="00BA754D" w:rsidP="00BA7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54D">
              <w:rPr>
                <w:rFonts w:ascii="Times New Roman" w:eastAsia="Calibri" w:hAnsi="Times New Roman" w:cs="Times New Roman"/>
                <w:sz w:val="28"/>
                <w:szCs w:val="28"/>
              </w:rPr>
              <w:t>1. В результате рассмотрения проекта инвестиционной программ</w:t>
            </w:r>
            <w:proofErr w:type="gramStart"/>
            <w:r w:rsidRPr="00BA754D">
              <w:rPr>
                <w:rFonts w:ascii="Times New Roman" w:eastAsia="Calibri" w:hAnsi="Times New Roman" w:cs="Times New Roman"/>
                <w:sz w:val="28"/>
                <w:szCs w:val="28"/>
              </w:rPr>
              <w:t>ы ООО</w:t>
            </w:r>
            <w:proofErr w:type="gramEnd"/>
            <w:r w:rsidRPr="00BA75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BA754D">
              <w:rPr>
                <w:rFonts w:ascii="Times New Roman" w:eastAsia="Calibri" w:hAnsi="Times New Roman" w:cs="Times New Roman"/>
                <w:sz w:val="28"/>
                <w:szCs w:val="28"/>
              </w:rPr>
              <w:t>Энергопрогноз</w:t>
            </w:r>
            <w:proofErr w:type="spellEnd"/>
            <w:r w:rsidRPr="00BA754D">
              <w:rPr>
                <w:rFonts w:ascii="Times New Roman" w:eastAsia="Calibri" w:hAnsi="Times New Roman" w:cs="Times New Roman"/>
                <w:sz w:val="28"/>
                <w:szCs w:val="28"/>
              </w:rPr>
              <w:t>» на 2019-2021 годы Совет отмечает необходимость более детальной проработки информации проекта и предлагает перенести рассмотрение данного вопроса на очередное заседание Совета.</w:t>
            </w:r>
            <w:bookmarkStart w:id="0" w:name="_GoBack"/>
            <w:bookmarkEnd w:id="0"/>
          </w:p>
          <w:p w:rsidR="00BA754D" w:rsidRPr="00BA754D" w:rsidRDefault="00BA754D" w:rsidP="00BA7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A754D" w:rsidRPr="00BA754D" w:rsidRDefault="00BA754D" w:rsidP="00BA7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54D">
              <w:rPr>
                <w:rFonts w:ascii="Times New Roman" w:eastAsia="Calibri" w:hAnsi="Times New Roman" w:cs="Times New Roman"/>
                <w:sz w:val="28"/>
                <w:szCs w:val="28"/>
              </w:rPr>
              <w:t>Голосование: за – 11, против – 0, воздержались – 0.</w:t>
            </w:r>
          </w:p>
          <w:p w:rsidR="00BA754D" w:rsidRPr="00BA754D" w:rsidRDefault="00BA754D" w:rsidP="00BA7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A754D" w:rsidRPr="00BA754D" w:rsidRDefault="00BA754D" w:rsidP="00BA7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1142B1" w:rsidRDefault="001142B1" w:rsidP="00C63B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1142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E7D11"/>
    <w:multiLevelType w:val="hybridMultilevel"/>
    <w:tmpl w:val="2ABA6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9B553F"/>
    <w:multiLevelType w:val="hybridMultilevel"/>
    <w:tmpl w:val="E842D540"/>
    <w:lvl w:ilvl="0" w:tplc="A810FD30">
      <w:start w:val="2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50A1763F"/>
    <w:multiLevelType w:val="hybridMultilevel"/>
    <w:tmpl w:val="1D489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B75"/>
    <w:rsid w:val="001142B1"/>
    <w:rsid w:val="001C1AF5"/>
    <w:rsid w:val="00233BDC"/>
    <w:rsid w:val="00266A14"/>
    <w:rsid w:val="002B3AC8"/>
    <w:rsid w:val="00357953"/>
    <w:rsid w:val="005E5050"/>
    <w:rsid w:val="00830626"/>
    <w:rsid w:val="009A0EB1"/>
    <w:rsid w:val="00A27042"/>
    <w:rsid w:val="00B92499"/>
    <w:rsid w:val="00BA754D"/>
    <w:rsid w:val="00C527F9"/>
    <w:rsid w:val="00C633D8"/>
    <w:rsid w:val="00C63B75"/>
    <w:rsid w:val="00CB6797"/>
    <w:rsid w:val="00D65C2B"/>
    <w:rsid w:val="00D818C4"/>
    <w:rsid w:val="00E00222"/>
    <w:rsid w:val="00F82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Панасевич Елена Александровна</dc:creator>
  <cp:lastModifiedBy>Ковалевская Галина Викторовна</cp:lastModifiedBy>
  <cp:revision>12</cp:revision>
  <dcterms:created xsi:type="dcterms:W3CDTF">2019-09-27T03:28:00Z</dcterms:created>
  <dcterms:modified xsi:type="dcterms:W3CDTF">2019-09-29T21:45:00Z</dcterms:modified>
</cp:coreProperties>
</file>