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894D49" w:rsidRPr="00892546" w:rsidRDefault="000B0DC6" w:rsidP="00892546">
            <w:pPr>
              <w:autoSpaceDE w:val="0"/>
              <w:autoSpaceDN w:val="0"/>
              <w:adjustRightInd w:val="0"/>
              <w:spacing w:before="108" w:after="108"/>
              <w:ind w:left="-116"/>
              <w:jc w:val="both"/>
              <w:outlineLvl w:val="0"/>
              <w:rPr>
                <w:color w:val="C00000"/>
                <w:sz w:val="28"/>
                <w:szCs w:val="28"/>
              </w:rPr>
            </w:pPr>
            <w:r w:rsidRPr="006A1624"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t>Правительства</w:t>
            </w:r>
            <w:r w:rsidRPr="006A1624">
              <w:rPr>
                <w:sz w:val="28"/>
                <w:szCs w:val="28"/>
              </w:rPr>
              <w:t xml:space="preserve">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</w:t>
            </w:r>
            <w:r w:rsidRPr="006A1624">
              <w:rPr>
                <w:bCs/>
                <w:kern w:val="36"/>
                <w:sz w:val="28"/>
                <w:szCs w:val="28"/>
              </w:rPr>
              <w:t>»</w:t>
            </w:r>
          </w:p>
        </w:tc>
      </w:tr>
    </w:tbl>
    <w:p w:rsidR="00277346" w:rsidRDefault="00277346" w:rsidP="000B0DC6">
      <w:pPr>
        <w:ind w:firstLine="709"/>
        <w:jc w:val="both"/>
        <w:rPr>
          <w:sz w:val="28"/>
          <w:szCs w:val="28"/>
        </w:rPr>
      </w:pPr>
    </w:p>
    <w:p w:rsidR="000B0DC6" w:rsidRPr="00AF09A6" w:rsidRDefault="000B0DC6" w:rsidP="00277346">
      <w:pPr>
        <w:suppressAutoHyphens/>
        <w:jc w:val="both"/>
        <w:rPr>
          <w:sz w:val="28"/>
          <w:szCs w:val="28"/>
        </w:rPr>
      </w:pPr>
    </w:p>
    <w:p w:rsidR="000B0DC6" w:rsidRPr="00AF09A6" w:rsidRDefault="00277346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</w:t>
      </w:r>
      <w:r w:rsidR="000B0DC6" w:rsidRPr="00AF09A6">
        <w:rPr>
          <w:sz w:val="28"/>
          <w:szCs w:val="28"/>
        </w:rPr>
        <w:t>:</w:t>
      </w:r>
    </w:p>
    <w:p w:rsidR="000B0DC6" w:rsidRPr="00AF09A6" w:rsidRDefault="000B0DC6" w:rsidP="000B0DC6">
      <w:pPr>
        <w:ind w:firstLine="709"/>
        <w:rPr>
          <w:sz w:val="28"/>
          <w:szCs w:val="28"/>
        </w:rPr>
      </w:pPr>
    </w:p>
    <w:p w:rsidR="000B0DC6" w:rsidRPr="00AF09A6" w:rsidRDefault="000B0DC6" w:rsidP="000B0DC6">
      <w:pPr>
        <w:numPr>
          <w:ilvl w:val="1"/>
          <w:numId w:val="25"/>
        </w:numPr>
        <w:tabs>
          <w:tab w:val="clear" w:pos="360"/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Внести в приложение к постановлению Правительства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</w:t>
      </w:r>
      <w:r w:rsidRPr="00AF09A6">
        <w:rPr>
          <w:bCs/>
          <w:kern w:val="36"/>
          <w:sz w:val="28"/>
          <w:szCs w:val="28"/>
        </w:rPr>
        <w:t xml:space="preserve">» </w:t>
      </w:r>
      <w:r w:rsidRPr="00AF09A6">
        <w:rPr>
          <w:sz w:val="28"/>
          <w:szCs w:val="28"/>
        </w:rPr>
        <w:t>следующие изменения:</w:t>
      </w:r>
    </w:p>
    <w:p w:rsidR="000B0DC6" w:rsidRPr="00AF09A6" w:rsidRDefault="000B0DC6" w:rsidP="006C1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1) часть 1 приложения дополнить словами: «Региональный государственный контроль (надзор) в области регулируемых государством цен (тарифов) осуществляется </w:t>
      </w:r>
      <w:r w:rsidR="00F44D2A" w:rsidRPr="00AF09A6">
        <w:rPr>
          <w:sz w:val="28"/>
          <w:szCs w:val="28"/>
        </w:rPr>
        <w:t>Службой</w:t>
      </w:r>
      <w:r w:rsidRPr="00AF09A6">
        <w:rPr>
          <w:sz w:val="28"/>
          <w:szCs w:val="28"/>
        </w:rPr>
        <w:t xml:space="preserve"> с применением риск-ориентированного подхода.».</w:t>
      </w:r>
    </w:p>
    <w:p w:rsidR="000B0DC6" w:rsidRPr="00AF09A6" w:rsidRDefault="000B0DC6" w:rsidP="006C112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2) часть 2 приложения дополнить пунктом 6 следующего содержания:</w:t>
      </w:r>
    </w:p>
    <w:p w:rsidR="000B0DC6" w:rsidRPr="00AF09A6" w:rsidRDefault="000B0DC6" w:rsidP="006C112E">
      <w:pPr>
        <w:ind w:firstLine="709"/>
        <w:rPr>
          <w:sz w:val="28"/>
          <w:szCs w:val="28"/>
        </w:rPr>
      </w:pPr>
      <w:bookmarkStart w:id="0" w:name="sub_48"/>
      <w:r w:rsidRPr="00AF09A6">
        <w:rPr>
          <w:sz w:val="28"/>
          <w:szCs w:val="28"/>
        </w:rPr>
        <w:t>«</w:t>
      </w:r>
      <w:bookmarkStart w:id="1" w:name="sub_49"/>
      <w:bookmarkEnd w:id="0"/>
      <w:r w:rsidRPr="00AF09A6">
        <w:rPr>
          <w:sz w:val="28"/>
          <w:szCs w:val="28"/>
        </w:rPr>
        <w:t>6) регулируемых Службой цен в сфере социально-экономиче</w:t>
      </w:r>
      <w:r w:rsidR="00E32952" w:rsidRPr="00AF09A6">
        <w:rPr>
          <w:sz w:val="28"/>
          <w:szCs w:val="28"/>
        </w:rPr>
        <w:t>ского развития Камчатского края.</w:t>
      </w:r>
      <w:r w:rsidRPr="00AF09A6">
        <w:rPr>
          <w:sz w:val="28"/>
          <w:szCs w:val="28"/>
        </w:rPr>
        <w:t>»;</w:t>
      </w:r>
    </w:p>
    <w:p w:rsidR="00374C5F" w:rsidRPr="00AF09A6" w:rsidRDefault="00E32952" w:rsidP="00374C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9A6">
        <w:rPr>
          <w:sz w:val="28"/>
          <w:szCs w:val="28"/>
        </w:rPr>
        <w:t>3) в части 3 приложения слова</w:t>
      </w:r>
      <w:r w:rsidR="00374C5F" w:rsidRPr="00AF09A6">
        <w:rPr>
          <w:sz w:val="28"/>
          <w:szCs w:val="28"/>
        </w:rPr>
        <w:t xml:space="preserve"> «</w:t>
      </w:r>
      <w:hyperlink r:id="rId8" w:history="1">
        <w:r w:rsidR="00374C5F" w:rsidRPr="00AF09A6">
          <w:rPr>
            <w:rFonts w:eastAsiaTheme="minorHAnsi"/>
            <w:sz w:val="28"/>
            <w:szCs w:val="28"/>
            <w:lang w:eastAsia="en-US"/>
          </w:rPr>
          <w:t>от 30.12.2004 № 210-ФЗ</w:t>
        </w:r>
      </w:hyperlink>
      <w:r w:rsidR="00374C5F" w:rsidRPr="00AF09A6">
        <w:rPr>
          <w:rFonts w:eastAsiaTheme="minorHAnsi"/>
          <w:sz w:val="28"/>
          <w:szCs w:val="28"/>
          <w:lang w:eastAsia="en-US"/>
        </w:rPr>
        <w:t xml:space="preserve"> «Об основах регулирования тарифов организаций коммунального комплекса» заменить </w:t>
      </w:r>
      <w:r w:rsidRPr="00AF09A6">
        <w:rPr>
          <w:rFonts w:eastAsiaTheme="minorHAnsi"/>
          <w:sz w:val="28"/>
          <w:szCs w:val="28"/>
          <w:lang w:eastAsia="en-US"/>
        </w:rPr>
        <w:t>словами</w:t>
      </w:r>
      <w:r w:rsidR="00374C5F" w:rsidRPr="00AF09A6">
        <w:rPr>
          <w:rFonts w:eastAsiaTheme="minorHAnsi"/>
          <w:sz w:val="28"/>
          <w:szCs w:val="28"/>
          <w:lang w:eastAsia="en-US"/>
        </w:rPr>
        <w:t xml:space="preserve"> «от 24</w:t>
      </w:r>
      <w:r w:rsidRPr="00AF09A6">
        <w:rPr>
          <w:rFonts w:eastAsiaTheme="minorHAnsi"/>
          <w:sz w:val="28"/>
          <w:szCs w:val="28"/>
          <w:lang w:eastAsia="en-US"/>
        </w:rPr>
        <w:t>.06.1998</w:t>
      </w:r>
      <w:r w:rsidR="00374C5F" w:rsidRPr="00AF09A6">
        <w:rPr>
          <w:rFonts w:eastAsiaTheme="minorHAnsi"/>
          <w:sz w:val="28"/>
          <w:szCs w:val="28"/>
          <w:lang w:eastAsia="en-US"/>
        </w:rPr>
        <w:t xml:space="preserve"> № 89-ФЗ «Об отходах производства и потребления»;</w:t>
      </w:r>
    </w:p>
    <w:p w:rsidR="00374C5F" w:rsidRPr="00AF09A6" w:rsidRDefault="00374C5F" w:rsidP="00374C5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F09A6">
        <w:rPr>
          <w:rFonts w:eastAsiaTheme="minorHAnsi"/>
          <w:sz w:val="28"/>
          <w:szCs w:val="28"/>
          <w:lang w:eastAsia="en-US"/>
        </w:rPr>
        <w:t>4) пункт 2 части 5 изложить в следующей редакции:</w:t>
      </w:r>
    </w:p>
    <w:p w:rsidR="006C112E" w:rsidRPr="00AF09A6" w:rsidRDefault="006C112E" w:rsidP="006C112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F09A6">
        <w:rPr>
          <w:rFonts w:eastAsiaTheme="minorHAnsi"/>
          <w:sz w:val="28"/>
          <w:szCs w:val="28"/>
          <w:lang w:eastAsia="en-US"/>
        </w:rPr>
        <w:t xml:space="preserve">«2) </w:t>
      </w:r>
      <w:r w:rsidR="00374C5F" w:rsidRPr="00AF09A6">
        <w:rPr>
          <w:rFonts w:eastAsiaTheme="minorHAnsi"/>
          <w:sz w:val="28"/>
          <w:szCs w:val="28"/>
          <w:lang w:eastAsia="en-US"/>
        </w:rPr>
        <w:t xml:space="preserve">в области регулирования тарифов и надбавок в коммунальном комплексе - </w:t>
      </w:r>
      <w:r w:rsidRPr="00AF09A6">
        <w:rPr>
          <w:rFonts w:eastAsiaTheme="minorHAnsi"/>
          <w:sz w:val="28"/>
          <w:szCs w:val="28"/>
          <w:lang w:eastAsia="en-US"/>
        </w:rPr>
        <w:t>соблюдение региональными операторами, операторами по обращению с твердыми коммунальными отходами порядка ценообр</w:t>
      </w:r>
      <w:r w:rsidR="003A12E5" w:rsidRPr="00AF09A6">
        <w:rPr>
          <w:rFonts w:eastAsiaTheme="minorHAnsi"/>
          <w:sz w:val="28"/>
          <w:szCs w:val="28"/>
          <w:lang w:eastAsia="en-US"/>
        </w:rPr>
        <w:t>азования,</w:t>
      </w:r>
      <w:r w:rsidRPr="00AF09A6">
        <w:rPr>
          <w:rFonts w:eastAsiaTheme="minorHAnsi"/>
          <w:sz w:val="28"/>
          <w:szCs w:val="28"/>
          <w:lang w:eastAsia="en-US"/>
        </w:rPr>
        <w:t xml:space="preserve"> применения тарифов, стандартов раскрытия информации и требований </w:t>
      </w:r>
      <w:r w:rsidRPr="00AF09A6">
        <w:rPr>
          <w:rFonts w:eastAsiaTheme="minorHAnsi"/>
          <w:sz w:val="28"/>
          <w:szCs w:val="28"/>
          <w:lang w:eastAsia="en-US"/>
        </w:rPr>
        <w:lastRenderedPageBreak/>
        <w:t>установленных Федераль</w:t>
      </w:r>
      <w:r w:rsidR="00E32952" w:rsidRPr="00AF09A6">
        <w:rPr>
          <w:rFonts w:eastAsiaTheme="minorHAnsi"/>
          <w:sz w:val="28"/>
          <w:szCs w:val="28"/>
          <w:lang w:eastAsia="en-US"/>
        </w:rPr>
        <w:t>ным законом от 24.06.1998</w:t>
      </w:r>
      <w:r w:rsidRPr="00AF09A6">
        <w:rPr>
          <w:rFonts w:eastAsiaTheme="minorHAnsi"/>
          <w:sz w:val="28"/>
          <w:szCs w:val="28"/>
          <w:lang w:eastAsia="en-US"/>
        </w:rPr>
        <w:t xml:space="preserve"> № 89-ФЗ «Об отходах производства и потребления»;»;</w:t>
      </w:r>
    </w:p>
    <w:bookmarkEnd w:id="1"/>
    <w:p w:rsidR="000B0DC6" w:rsidRPr="00AF09A6" w:rsidRDefault="006C112E" w:rsidP="000B0DC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5</w:t>
      </w:r>
      <w:r w:rsidR="000B0DC6" w:rsidRPr="00AF09A6">
        <w:rPr>
          <w:sz w:val="28"/>
          <w:szCs w:val="28"/>
        </w:rPr>
        <w:t>) часть 5 приложения дополнить пунктом 6 следующего содержания:</w:t>
      </w:r>
    </w:p>
    <w:p w:rsidR="000B0DC6" w:rsidRPr="00AF09A6" w:rsidRDefault="000B0DC6" w:rsidP="003A12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«6) в сфере социально-экономического развития Камчатского края </w:t>
      </w:r>
      <w:r w:rsidR="003A12E5" w:rsidRPr="00AF09A6">
        <w:rPr>
          <w:sz w:val="28"/>
          <w:szCs w:val="28"/>
        </w:rPr>
        <w:t>–</w:t>
      </w:r>
      <w:r w:rsidRPr="00AF09A6">
        <w:rPr>
          <w:sz w:val="28"/>
          <w:szCs w:val="28"/>
        </w:rPr>
        <w:t xml:space="preserve"> </w:t>
      </w:r>
      <w:r w:rsidR="003A12E5" w:rsidRPr="00AF09A6">
        <w:rPr>
          <w:sz w:val="28"/>
          <w:szCs w:val="28"/>
        </w:rPr>
        <w:t xml:space="preserve">соблюдение </w:t>
      </w:r>
      <w:r w:rsidR="003A12E5" w:rsidRPr="00AF09A6">
        <w:rPr>
          <w:rFonts w:eastAsiaTheme="minorHAnsi"/>
          <w:sz w:val="28"/>
          <w:szCs w:val="28"/>
          <w:lang w:eastAsia="en-US"/>
        </w:rPr>
        <w:t xml:space="preserve">юридическими лицами и индивидуальными предпринимателями, оказывающими услуги </w:t>
      </w:r>
      <w:r w:rsidR="003A12E5" w:rsidRPr="00AF09A6">
        <w:rPr>
          <w:sz w:val="28"/>
          <w:szCs w:val="28"/>
        </w:rPr>
        <w:t>в сфере социально-экономического развития порядка ценообразования,</w:t>
      </w:r>
      <w:r w:rsidRPr="00AF09A6">
        <w:rPr>
          <w:sz w:val="28"/>
          <w:szCs w:val="28"/>
        </w:rPr>
        <w:t xml:space="preserve"> применения цен </w:t>
      </w:r>
      <w:r w:rsidR="003A12E5" w:rsidRPr="00AF09A6">
        <w:rPr>
          <w:sz w:val="28"/>
          <w:szCs w:val="28"/>
        </w:rPr>
        <w:t xml:space="preserve">и требований установленных </w:t>
      </w:r>
      <w:r w:rsidRPr="00AF09A6">
        <w:rPr>
          <w:sz w:val="28"/>
          <w:szCs w:val="28"/>
        </w:rPr>
        <w:t>действующим законод</w:t>
      </w:r>
      <w:r w:rsidR="00E32952" w:rsidRPr="00AF09A6">
        <w:rPr>
          <w:sz w:val="28"/>
          <w:szCs w:val="28"/>
        </w:rPr>
        <w:t>ательством Российской Федерации.</w:t>
      </w:r>
      <w:r w:rsidRPr="00AF09A6">
        <w:rPr>
          <w:sz w:val="28"/>
          <w:szCs w:val="28"/>
        </w:rPr>
        <w:t>»;</w:t>
      </w:r>
    </w:p>
    <w:p w:rsidR="000B0DC6" w:rsidRPr="00AF09A6" w:rsidRDefault="00E32952" w:rsidP="000B0DC6">
      <w:pPr>
        <w:ind w:firstLine="709"/>
        <w:jc w:val="both"/>
        <w:rPr>
          <w:sz w:val="28"/>
          <w:szCs w:val="28"/>
        </w:rPr>
      </w:pPr>
      <w:bookmarkStart w:id="2" w:name="sub_1032"/>
      <w:r w:rsidRPr="00AF09A6">
        <w:rPr>
          <w:sz w:val="28"/>
          <w:szCs w:val="28"/>
        </w:rPr>
        <w:t>6</w:t>
      </w:r>
      <w:r w:rsidR="000B0DC6" w:rsidRPr="00AF09A6">
        <w:rPr>
          <w:sz w:val="28"/>
          <w:szCs w:val="28"/>
        </w:rPr>
        <w:t>) дополнить частями 25-37 следующего содержания: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«25. В целях применения при осуществлении регионального государственного контроля (надзора) в области регулируемых государством цен (тарифов) риск-ориентированного подхода деятельность юридических лиц и индивидуальных предпринимателей в регулируемых областях подлежит отнесению к одной из категорий риска в соответствии с </w:t>
      </w:r>
      <w:hyperlink r:id="rId9" w:history="1">
        <w:r w:rsidRPr="00AF09A6">
          <w:rPr>
            <w:rStyle w:val="ae"/>
            <w:b w:val="0"/>
            <w:color w:val="auto"/>
            <w:sz w:val="28"/>
            <w:szCs w:val="28"/>
          </w:rPr>
          <w:t>Правилами</w:t>
        </w:r>
      </w:hyperlink>
      <w:r w:rsidRPr="00AF09A6">
        <w:rPr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10" w:history="1">
        <w:r w:rsidRPr="00AF09A6">
          <w:rPr>
            <w:rStyle w:val="ae"/>
            <w:b w:val="0"/>
            <w:color w:val="auto"/>
            <w:sz w:val="28"/>
            <w:szCs w:val="28"/>
          </w:rPr>
          <w:t>постановлением</w:t>
        </w:r>
      </w:hyperlink>
      <w:r w:rsidRPr="00AF09A6">
        <w:rPr>
          <w:sz w:val="28"/>
          <w:szCs w:val="28"/>
        </w:rPr>
        <w:t xml:space="preserve"> Правительства Российской Федерации от 17.08.2016 № 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3" w:name="sub_1033"/>
      <w:bookmarkEnd w:id="2"/>
      <w:r w:rsidRPr="00AF09A6">
        <w:rPr>
          <w:sz w:val="28"/>
          <w:szCs w:val="28"/>
        </w:rPr>
        <w:t xml:space="preserve">26. Отнесение деятельности юридических лиц или индивидуальных предпринимателей в области регулируемых государством цен (тарифов) к категориям риска осуществляется решением руководителя </w:t>
      </w:r>
      <w:r w:rsidR="006C112E" w:rsidRPr="00AF09A6">
        <w:rPr>
          <w:sz w:val="28"/>
          <w:szCs w:val="28"/>
        </w:rPr>
        <w:t>Службы</w:t>
      </w:r>
      <w:r w:rsidRPr="00AF09A6">
        <w:rPr>
          <w:sz w:val="28"/>
          <w:szCs w:val="28"/>
        </w:rPr>
        <w:t xml:space="preserve"> и в соответствии с критериями отнесения деятельности юридических лиц и индивидуальных предпринимателей в области регулируемых государством цен (тарифов) к категориям риска согласно приложению к настоящему Порядку.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4" w:name="sub_20085"/>
      <w:bookmarkEnd w:id="3"/>
      <w:r w:rsidRPr="00AF09A6">
        <w:rPr>
          <w:sz w:val="28"/>
          <w:szCs w:val="28"/>
        </w:rPr>
        <w:t>27. При отсутствии решения об отнесении деятельности юридических лиц и индивидуальных предпринимателей в области регулируемых государством цен (тарифов) к определенной категории риска их деятельность считается отнесенной к категории низкого риска.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5" w:name="sub_20086"/>
      <w:bookmarkEnd w:id="4"/>
      <w:r w:rsidRPr="00AF09A6">
        <w:rPr>
          <w:sz w:val="28"/>
          <w:szCs w:val="28"/>
        </w:rPr>
        <w:t>28. Проведение плановых проверок в отношении юридических лиц и индивидуальных предпринимателей в зависимости от присвоенной их деятельности в области регулируемых государством цен (тарифов) категории риска осуществляется со следующей периодичностью:</w:t>
      </w:r>
    </w:p>
    <w:bookmarkEnd w:id="5"/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- для средней категории риска - не чаще чем один раз в два года;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- для умеренной категории риска - не чаще чем один раз в три года.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В отношении юридических лиц и индивидуальных предпринимателей в области регулируемых государством цен (тарифов), отнесенных к категории низкого риска, плановые проверки </w:t>
      </w:r>
      <w:r w:rsidR="00E32952" w:rsidRPr="00AF09A6">
        <w:rPr>
          <w:sz w:val="28"/>
          <w:szCs w:val="28"/>
        </w:rPr>
        <w:t>осуществляются в соответствии с утвержденным ежегодным планом</w:t>
      </w:r>
      <w:r w:rsidR="001F7B2E" w:rsidRPr="00AF09A6">
        <w:rPr>
          <w:sz w:val="28"/>
          <w:szCs w:val="28"/>
        </w:rPr>
        <w:t xml:space="preserve"> проведения плановых проверок</w:t>
      </w:r>
      <w:r w:rsidRPr="00AF09A6">
        <w:rPr>
          <w:sz w:val="28"/>
          <w:szCs w:val="28"/>
        </w:rPr>
        <w:t>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6" w:name="sub_20087"/>
      <w:r w:rsidRPr="00AF09A6">
        <w:rPr>
          <w:sz w:val="28"/>
          <w:szCs w:val="28"/>
        </w:rPr>
        <w:t xml:space="preserve">29. </w:t>
      </w:r>
      <w:r w:rsidR="006C112E" w:rsidRPr="00AF09A6">
        <w:rPr>
          <w:sz w:val="28"/>
          <w:szCs w:val="28"/>
        </w:rPr>
        <w:t>Служба</w:t>
      </w:r>
      <w:r w:rsidRPr="00AF09A6">
        <w:rPr>
          <w:sz w:val="28"/>
          <w:szCs w:val="28"/>
        </w:rPr>
        <w:t xml:space="preserve"> ведет перечень юридических лиц и индивидуальных предпринимателей, деятельности которых в области регулируемых цен (тарифов) присвоены категории риска (далее - перечень). Включение юридических и индивидуальных предпринимателей в перечень осуществляется </w:t>
      </w:r>
      <w:r w:rsidRPr="00AF09A6">
        <w:rPr>
          <w:sz w:val="28"/>
          <w:szCs w:val="28"/>
        </w:rPr>
        <w:lastRenderedPageBreak/>
        <w:t>на основе решений об отнесении деятельности юридических лиц и индивидуальных предпринимателей в области регулируемых государством цен (тарифов) к категориям риска.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7" w:name="sub_20088"/>
      <w:bookmarkEnd w:id="6"/>
      <w:r w:rsidRPr="00AF09A6">
        <w:rPr>
          <w:sz w:val="28"/>
          <w:szCs w:val="28"/>
        </w:rPr>
        <w:t>30. Перечень содержит следующую информацию: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8" w:name="sub_20096"/>
      <w:bookmarkEnd w:id="7"/>
      <w:r w:rsidRPr="00AF09A6">
        <w:rPr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предпринимателя;</w:t>
      </w:r>
    </w:p>
    <w:p w:rsidR="000B0DC6" w:rsidRPr="00AF09A6" w:rsidRDefault="000B0DC6" w:rsidP="000B0DC6">
      <w:pPr>
        <w:ind w:firstLine="709"/>
        <w:jc w:val="both"/>
        <w:rPr>
          <w:b/>
          <w:sz w:val="28"/>
          <w:szCs w:val="28"/>
        </w:rPr>
      </w:pPr>
      <w:bookmarkStart w:id="9" w:name="sub_20097"/>
      <w:bookmarkEnd w:id="8"/>
      <w:r w:rsidRPr="00AF09A6">
        <w:rPr>
          <w:sz w:val="28"/>
          <w:szCs w:val="28"/>
        </w:rPr>
        <w:t xml:space="preserve">2) </w:t>
      </w:r>
      <w:hyperlink r:id="rId11" w:history="1">
        <w:r w:rsidRPr="00AF09A6">
          <w:rPr>
            <w:rStyle w:val="ae"/>
            <w:b w:val="0"/>
            <w:color w:val="auto"/>
            <w:sz w:val="28"/>
            <w:szCs w:val="28"/>
          </w:rPr>
          <w:t>основной государственный регистрационный номер</w:t>
        </w:r>
      </w:hyperlink>
      <w:r w:rsidRPr="00AF09A6">
        <w:rPr>
          <w:b/>
          <w:sz w:val="28"/>
          <w:szCs w:val="28"/>
        </w:rPr>
        <w:t>;</w:t>
      </w:r>
    </w:p>
    <w:p w:rsidR="000B0DC6" w:rsidRPr="00AF09A6" w:rsidRDefault="000B0DC6" w:rsidP="000B0DC6">
      <w:pPr>
        <w:ind w:firstLine="709"/>
        <w:jc w:val="both"/>
        <w:rPr>
          <w:b/>
          <w:sz w:val="28"/>
          <w:szCs w:val="28"/>
        </w:rPr>
      </w:pPr>
      <w:bookmarkStart w:id="10" w:name="sub_20098"/>
      <w:bookmarkEnd w:id="9"/>
      <w:r w:rsidRPr="00AF09A6">
        <w:rPr>
          <w:sz w:val="28"/>
          <w:szCs w:val="28"/>
        </w:rPr>
        <w:t xml:space="preserve">3) </w:t>
      </w:r>
      <w:hyperlink r:id="rId12" w:history="1">
        <w:r w:rsidRPr="00AF09A6">
          <w:rPr>
            <w:rStyle w:val="ae"/>
            <w:b w:val="0"/>
            <w:color w:val="auto"/>
            <w:sz w:val="28"/>
            <w:szCs w:val="28"/>
          </w:rPr>
          <w:t>индивидуальный номер налогоплательщика</w:t>
        </w:r>
      </w:hyperlink>
      <w:r w:rsidRPr="00AF09A6">
        <w:rPr>
          <w:b/>
          <w:sz w:val="28"/>
          <w:szCs w:val="28"/>
        </w:rPr>
        <w:t>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1" w:name="sub_20099"/>
      <w:bookmarkEnd w:id="10"/>
      <w:r w:rsidRPr="00AF09A6">
        <w:rPr>
          <w:sz w:val="28"/>
          <w:szCs w:val="28"/>
        </w:rPr>
        <w:t>4) место нахождения юридического лица или индивидуального предпринимателя;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2" w:name="sub_20100"/>
      <w:bookmarkEnd w:id="11"/>
      <w:r w:rsidRPr="00AF09A6">
        <w:rPr>
          <w:sz w:val="28"/>
          <w:szCs w:val="28"/>
        </w:rPr>
        <w:t>5) реквизиты решения о присвоении деятельности юридического лица и индивидуального предпринимателя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государственного регулирования цен (тарифов) к категории риска.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3" w:name="sub_20089"/>
      <w:bookmarkEnd w:id="12"/>
      <w:r w:rsidRPr="00AF09A6">
        <w:rPr>
          <w:sz w:val="28"/>
          <w:szCs w:val="28"/>
        </w:rPr>
        <w:t xml:space="preserve">31. По запросу юридического лица или индивидуального предпринимателя </w:t>
      </w:r>
      <w:r w:rsidR="006C112E" w:rsidRPr="00AF09A6">
        <w:rPr>
          <w:sz w:val="28"/>
          <w:szCs w:val="28"/>
        </w:rPr>
        <w:t>Служба</w:t>
      </w:r>
      <w:r w:rsidRPr="00AF09A6">
        <w:rPr>
          <w:sz w:val="28"/>
          <w:szCs w:val="28"/>
        </w:rPr>
        <w:t xml:space="preserve"> в срок, не превышающий 15 рабочих дней с даты поступления такого запроса, направляет им информацию о присвоенной их деятельности категории риска, а также сведения, использованные при отнесении их деятельности к определенной категории риска.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4" w:name="sub_20090"/>
      <w:bookmarkEnd w:id="13"/>
      <w:r w:rsidRPr="00AF09A6">
        <w:rPr>
          <w:sz w:val="28"/>
          <w:szCs w:val="28"/>
        </w:rPr>
        <w:t xml:space="preserve">32. Юридическое лицо или индивидуальный предприниматель вправе подать в </w:t>
      </w:r>
      <w:r w:rsidR="006C112E" w:rsidRPr="00AF09A6">
        <w:rPr>
          <w:sz w:val="28"/>
          <w:szCs w:val="28"/>
        </w:rPr>
        <w:t>Службу</w:t>
      </w:r>
      <w:r w:rsidRPr="00AF09A6">
        <w:rPr>
          <w:sz w:val="28"/>
          <w:szCs w:val="28"/>
        </w:rPr>
        <w:t xml:space="preserve"> заявление об изменении присвоенной ранее их деятельности категории риска (далее - заявление).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5" w:name="sub_20091"/>
      <w:bookmarkEnd w:id="14"/>
      <w:r w:rsidRPr="00AF09A6">
        <w:rPr>
          <w:sz w:val="28"/>
          <w:szCs w:val="28"/>
        </w:rPr>
        <w:t>33. Заявление содержит следующие сведения: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6" w:name="sub_20101"/>
      <w:bookmarkEnd w:id="15"/>
      <w:r w:rsidRPr="00AF09A6">
        <w:rPr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предпринимателя;</w:t>
      </w:r>
    </w:p>
    <w:p w:rsidR="000B0DC6" w:rsidRPr="00AF09A6" w:rsidRDefault="000B0DC6" w:rsidP="000B0DC6">
      <w:pPr>
        <w:ind w:firstLine="709"/>
        <w:jc w:val="both"/>
        <w:rPr>
          <w:b/>
          <w:sz w:val="28"/>
          <w:szCs w:val="28"/>
        </w:rPr>
      </w:pPr>
      <w:bookmarkStart w:id="17" w:name="sub_20102"/>
      <w:bookmarkEnd w:id="16"/>
      <w:r w:rsidRPr="00AF09A6">
        <w:rPr>
          <w:sz w:val="28"/>
          <w:szCs w:val="28"/>
        </w:rPr>
        <w:t>2)</w:t>
      </w:r>
      <w:r w:rsidRPr="00AF09A6">
        <w:rPr>
          <w:b/>
          <w:sz w:val="28"/>
          <w:szCs w:val="28"/>
        </w:rPr>
        <w:t xml:space="preserve"> </w:t>
      </w:r>
      <w:hyperlink r:id="rId13" w:history="1">
        <w:r w:rsidRPr="00AF09A6">
          <w:rPr>
            <w:rStyle w:val="ae"/>
            <w:b w:val="0"/>
            <w:color w:val="auto"/>
            <w:sz w:val="28"/>
            <w:szCs w:val="28"/>
          </w:rPr>
          <w:t>основной государственный регистрационный номер</w:t>
        </w:r>
      </w:hyperlink>
      <w:r w:rsidRPr="00AF09A6">
        <w:rPr>
          <w:b/>
          <w:sz w:val="28"/>
          <w:szCs w:val="28"/>
        </w:rPr>
        <w:t>;</w:t>
      </w:r>
    </w:p>
    <w:p w:rsidR="000B0DC6" w:rsidRPr="00AF09A6" w:rsidRDefault="000B0DC6" w:rsidP="000B0DC6">
      <w:pPr>
        <w:ind w:firstLine="709"/>
        <w:jc w:val="both"/>
        <w:rPr>
          <w:b/>
          <w:sz w:val="28"/>
          <w:szCs w:val="28"/>
        </w:rPr>
      </w:pPr>
      <w:bookmarkStart w:id="18" w:name="sub_20103"/>
      <w:bookmarkEnd w:id="17"/>
      <w:r w:rsidRPr="00AF09A6">
        <w:rPr>
          <w:sz w:val="28"/>
          <w:szCs w:val="28"/>
        </w:rPr>
        <w:t>3)</w:t>
      </w:r>
      <w:r w:rsidRPr="00AF09A6">
        <w:rPr>
          <w:b/>
          <w:sz w:val="28"/>
          <w:szCs w:val="28"/>
        </w:rPr>
        <w:t xml:space="preserve"> </w:t>
      </w:r>
      <w:hyperlink r:id="rId14" w:history="1">
        <w:r w:rsidRPr="00AF09A6">
          <w:rPr>
            <w:rStyle w:val="ae"/>
            <w:b w:val="0"/>
            <w:color w:val="auto"/>
            <w:sz w:val="28"/>
            <w:szCs w:val="28"/>
          </w:rPr>
          <w:t>идентификационный номер налогоплательщика</w:t>
        </w:r>
      </w:hyperlink>
      <w:r w:rsidRPr="00AF09A6">
        <w:rPr>
          <w:b/>
          <w:sz w:val="28"/>
          <w:szCs w:val="28"/>
        </w:rPr>
        <w:t>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19" w:name="sub_20104"/>
      <w:bookmarkEnd w:id="18"/>
      <w:r w:rsidRPr="00AF09A6">
        <w:rPr>
          <w:sz w:val="28"/>
          <w:szCs w:val="28"/>
        </w:rPr>
        <w:t>4) информацию о присвоенной ранее деятельности юридического лица или индивидуального предпринимателя категории риска;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0" w:name="sub_20105"/>
      <w:bookmarkEnd w:id="19"/>
      <w:r w:rsidRPr="00AF09A6">
        <w:rPr>
          <w:sz w:val="28"/>
          <w:szCs w:val="28"/>
        </w:rPr>
        <w:t>5) адрес юридического лица, адрес места жительства индивидуального предпринимателя (при необходимости - иной почтовый адрес для связи), телефон и адрес электронной почты (при наличии).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1" w:name="sub_20092"/>
      <w:bookmarkEnd w:id="20"/>
      <w:r w:rsidRPr="00AF09A6">
        <w:rPr>
          <w:sz w:val="28"/>
          <w:szCs w:val="28"/>
        </w:rPr>
        <w:t>34. К заявлению прилагаются документы о соответствии деятельности юридического лица или индивидуального предпринимателя критериям отнесения к определенной категории риска, на присвоение которой претендует заявитель.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2" w:name="sub_20093"/>
      <w:bookmarkEnd w:id="21"/>
      <w:r w:rsidRPr="00AF09A6">
        <w:rPr>
          <w:sz w:val="28"/>
          <w:szCs w:val="28"/>
        </w:rPr>
        <w:t xml:space="preserve">35. </w:t>
      </w:r>
      <w:r w:rsidR="00F44D2A" w:rsidRPr="00AF09A6">
        <w:rPr>
          <w:sz w:val="28"/>
          <w:szCs w:val="28"/>
        </w:rPr>
        <w:t>Служба</w:t>
      </w:r>
      <w:r w:rsidRPr="00AF09A6">
        <w:rPr>
          <w:sz w:val="28"/>
          <w:szCs w:val="28"/>
        </w:rPr>
        <w:t xml:space="preserve"> рассматривает заявление, оценивает представленные юридическим лицом или индивидуальным предпринимателем и имеющиеся в распоряжении </w:t>
      </w:r>
      <w:r w:rsidR="00F44D2A" w:rsidRPr="00AF09A6">
        <w:rPr>
          <w:sz w:val="28"/>
          <w:szCs w:val="28"/>
        </w:rPr>
        <w:t xml:space="preserve">Службы </w:t>
      </w:r>
      <w:r w:rsidRPr="00AF09A6">
        <w:rPr>
          <w:sz w:val="28"/>
          <w:szCs w:val="28"/>
        </w:rPr>
        <w:t>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3" w:name="sub_20106"/>
      <w:bookmarkEnd w:id="22"/>
      <w:r w:rsidRPr="00AF09A6">
        <w:rPr>
          <w:sz w:val="28"/>
          <w:szCs w:val="28"/>
        </w:rPr>
        <w:t>1) удовлетворение заявления и изменение категории риска государственного контроля (надзора);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4" w:name="sub_20107"/>
      <w:bookmarkEnd w:id="23"/>
      <w:r w:rsidRPr="00AF09A6">
        <w:rPr>
          <w:sz w:val="28"/>
          <w:szCs w:val="28"/>
        </w:rPr>
        <w:t>2) отказ в удовлетворении заявления.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5" w:name="sub_20094"/>
      <w:bookmarkEnd w:id="24"/>
      <w:r w:rsidRPr="00AF09A6">
        <w:rPr>
          <w:sz w:val="28"/>
          <w:szCs w:val="28"/>
        </w:rPr>
        <w:lastRenderedPageBreak/>
        <w:t xml:space="preserve">36. </w:t>
      </w:r>
      <w:r w:rsidR="00F44D2A" w:rsidRPr="00AF09A6">
        <w:rPr>
          <w:sz w:val="28"/>
          <w:szCs w:val="28"/>
        </w:rPr>
        <w:t>Служба</w:t>
      </w:r>
      <w:r w:rsidRPr="00AF09A6">
        <w:rPr>
          <w:sz w:val="28"/>
          <w:szCs w:val="28"/>
        </w:rPr>
        <w:t xml:space="preserve"> в течение 3 рабочих дней со дня принятия решения, указанного в </w:t>
      </w:r>
      <w:hyperlink w:anchor="sub_20093" w:history="1">
        <w:r w:rsidRPr="00AF09A6">
          <w:rPr>
            <w:rStyle w:val="ae"/>
            <w:b w:val="0"/>
            <w:color w:val="auto"/>
            <w:sz w:val="28"/>
            <w:szCs w:val="28"/>
          </w:rPr>
          <w:t xml:space="preserve">пункте </w:t>
        </w:r>
        <w:r w:rsidR="00031B19" w:rsidRPr="00AF09A6">
          <w:rPr>
            <w:rStyle w:val="ae"/>
            <w:b w:val="0"/>
            <w:color w:val="auto"/>
            <w:sz w:val="28"/>
            <w:szCs w:val="28"/>
          </w:rPr>
          <w:t>35</w:t>
        </w:r>
      </w:hyperlink>
      <w:r w:rsidRPr="00AF09A6">
        <w:rPr>
          <w:sz w:val="28"/>
          <w:szCs w:val="28"/>
        </w:rPr>
        <w:t xml:space="preserve"> настоящего Порядка,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</w:t>
      </w:r>
      <w:hyperlink r:id="rId15" w:history="1">
        <w:r w:rsidRPr="00AF09A6">
          <w:rPr>
            <w:rStyle w:val="ae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Pr="00AF09A6">
        <w:rPr>
          <w:sz w:val="28"/>
          <w:szCs w:val="28"/>
        </w:rPr>
        <w:t xml:space="preserve">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</w:t>
      </w:r>
      <w:hyperlink r:id="rId16" w:history="1">
        <w:r w:rsidRPr="00AF09A6">
          <w:rPr>
            <w:rStyle w:val="ae"/>
            <w:b w:val="0"/>
            <w:color w:val="auto"/>
            <w:sz w:val="28"/>
            <w:szCs w:val="28"/>
          </w:rPr>
          <w:t>Едином государственном реестре юридических лиц</w:t>
        </w:r>
      </w:hyperlink>
      <w:r w:rsidRPr="00AF09A6">
        <w:rPr>
          <w:sz w:val="28"/>
          <w:szCs w:val="28"/>
        </w:rPr>
        <w:t>,</w:t>
      </w:r>
      <w:r w:rsidRPr="00AF09A6">
        <w:rPr>
          <w:b/>
          <w:sz w:val="28"/>
          <w:szCs w:val="28"/>
        </w:rPr>
        <w:t xml:space="preserve"> </w:t>
      </w:r>
      <w:hyperlink r:id="rId17" w:history="1">
        <w:r w:rsidRPr="00AF09A6">
          <w:rPr>
            <w:rStyle w:val="ae"/>
            <w:b w:val="0"/>
            <w:color w:val="auto"/>
            <w:sz w:val="28"/>
            <w:szCs w:val="28"/>
          </w:rPr>
          <w:t>Едином государственном реестре индивидуальных предпринимателей</w:t>
        </w:r>
      </w:hyperlink>
      <w:r w:rsidRPr="00AF09A6">
        <w:rPr>
          <w:sz w:val="28"/>
          <w:szCs w:val="28"/>
        </w:rPr>
        <w:t xml:space="preserve"> либо был ранее представлен ими в </w:t>
      </w:r>
      <w:r w:rsidR="00F44D2A" w:rsidRPr="00AF09A6">
        <w:rPr>
          <w:sz w:val="28"/>
          <w:szCs w:val="28"/>
        </w:rPr>
        <w:t>Службу</w:t>
      </w:r>
      <w:r w:rsidRPr="00AF09A6">
        <w:rPr>
          <w:sz w:val="28"/>
          <w:szCs w:val="28"/>
        </w:rPr>
        <w:t>.</w:t>
      </w:r>
    </w:p>
    <w:bookmarkEnd w:id="25"/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0B0DC6" w:rsidRPr="00AF09A6" w:rsidRDefault="000B0DC6" w:rsidP="000B0DC6">
      <w:pPr>
        <w:ind w:firstLine="709"/>
        <w:jc w:val="both"/>
        <w:rPr>
          <w:sz w:val="28"/>
          <w:szCs w:val="28"/>
        </w:rPr>
      </w:pPr>
      <w:bookmarkStart w:id="26" w:name="sub_20095"/>
      <w:r w:rsidRPr="00AF09A6">
        <w:rPr>
          <w:sz w:val="28"/>
          <w:szCs w:val="28"/>
        </w:rPr>
        <w:t xml:space="preserve">37. В случае несогласия с принятым </w:t>
      </w:r>
      <w:r w:rsidR="00F44D2A" w:rsidRPr="00AF09A6">
        <w:rPr>
          <w:sz w:val="28"/>
          <w:szCs w:val="28"/>
        </w:rPr>
        <w:t>Службой</w:t>
      </w:r>
      <w:r w:rsidRPr="00AF09A6">
        <w:rPr>
          <w:sz w:val="28"/>
          <w:szCs w:val="28"/>
        </w:rPr>
        <w:t xml:space="preserve">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порядке.».</w:t>
      </w:r>
    </w:p>
    <w:bookmarkEnd w:id="26"/>
    <w:p w:rsidR="000B0DC6" w:rsidRPr="00AF09A6" w:rsidRDefault="001F7B2E" w:rsidP="009E552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7</w:t>
      </w:r>
      <w:r w:rsidR="000B0DC6" w:rsidRPr="00AF09A6">
        <w:rPr>
          <w:sz w:val="28"/>
          <w:szCs w:val="28"/>
        </w:rPr>
        <w:t>) дополнить приложением изложив его в редакции, согласно приложения к настоящему постановлению.</w:t>
      </w:r>
    </w:p>
    <w:p w:rsidR="000B0DC6" w:rsidRPr="00AF09A6" w:rsidRDefault="000B0DC6" w:rsidP="000B0DC6">
      <w:pPr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2.</w:t>
      </w:r>
      <w:r w:rsidRPr="00AF09A6">
        <w:rPr>
          <w:sz w:val="28"/>
          <w:szCs w:val="28"/>
        </w:rPr>
        <w:tab/>
        <w:t xml:space="preserve">Настоящее постановление вступает в силу через десять дней после </w:t>
      </w:r>
      <w:r w:rsidR="00277346">
        <w:rPr>
          <w:sz w:val="28"/>
          <w:szCs w:val="28"/>
        </w:rPr>
        <w:t xml:space="preserve">дня </w:t>
      </w:r>
      <w:r w:rsidRPr="00AF09A6">
        <w:rPr>
          <w:sz w:val="28"/>
          <w:szCs w:val="28"/>
        </w:rPr>
        <w:t>его официального опубликования.</w:t>
      </w:r>
    </w:p>
    <w:p w:rsidR="003E00C9" w:rsidRPr="00AF09A6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3284" w:rsidRPr="00AF09A6" w:rsidRDefault="00583284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0C93" w:rsidRPr="00AF09A6" w:rsidRDefault="00400C93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Pr="00AF09A6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Губернатор Камчатского края</w:t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</w:r>
      <w:r w:rsidRPr="00AF09A6">
        <w:rPr>
          <w:sz w:val="28"/>
          <w:szCs w:val="28"/>
        </w:rPr>
        <w:tab/>
        <w:t xml:space="preserve">   В.И. Илюхин</w:t>
      </w:r>
    </w:p>
    <w:p w:rsidR="00BF2934" w:rsidRPr="00AF09A6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34" w:rsidRPr="00AF09A6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53E" w:rsidRPr="00AF09A6" w:rsidRDefault="0078453E" w:rsidP="00737028">
      <w:pPr>
        <w:jc w:val="center"/>
        <w:rPr>
          <w:b/>
          <w:sz w:val="28"/>
          <w:szCs w:val="28"/>
        </w:rPr>
      </w:pPr>
    </w:p>
    <w:p w:rsidR="00F642E2" w:rsidRPr="00AF09A6" w:rsidRDefault="00F642E2" w:rsidP="00737028">
      <w:pPr>
        <w:jc w:val="center"/>
        <w:rPr>
          <w:b/>
          <w:sz w:val="28"/>
          <w:szCs w:val="28"/>
        </w:rPr>
      </w:pPr>
    </w:p>
    <w:p w:rsidR="00F642E2" w:rsidRPr="00AF09A6" w:rsidRDefault="00F642E2" w:rsidP="00737028">
      <w:pPr>
        <w:jc w:val="center"/>
        <w:rPr>
          <w:b/>
          <w:sz w:val="28"/>
          <w:szCs w:val="28"/>
        </w:rPr>
      </w:pPr>
    </w:p>
    <w:p w:rsidR="00F642E2" w:rsidRPr="00AF09A6" w:rsidRDefault="00F642E2" w:rsidP="00737028">
      <w:pPr>
        <w:jc w:val="center"/>
        <w:rPr>
          <w:b/>
          <w:sz w:val="28"/>
          <w:szCs w:val="28"/>
        </w:rPr>
      </w:pPr>
    </w:p>
    <w:p w:rsidR="00F642E2" w:rsidRPr="00AF09A6" w:rsidRDefault="00F642E2" w:rsidP="00737028">
      <w:pPr>
        <w:jc w:val="center"/>
        <w:rPr>
          <w:b/>
          <w:sz w:val="28"/>
          <w:szCs w:val="28"/>
        </w:rPr>
      </w:pPr>
    </w:p>
    <w:p w:rsidR="00844130" w:rsidRPr="00AF09A6" w:rsidRDefault="00844130">
      <w:pPr>
        <w:spacing w:after="200" w:line="276" w:lineRule="auto"/>
        <w:rPr>
          <w:b/>
          <w:sz w:val="28"/>
          <w:szCs w:val="28"/>
        </w:rPr>
      </w:pPr>
      <w:r w:rsidRPr="00AF09A6">
        <w:rPr>
          <w:b/>
          <w:sz w:val="28"/>
          <w:szCs w:val="28"/>
        </w:rPr>
        <w:br w:type="page"/>
      </w:r>
    </w:p>
    <w:p w:rsidR="00844130" w:rsidRPr="00AF09A6" w:rsidRDefault="00844130" w:rsidP="00844130">
      <w:pPr>
        <w:ind w:left="4536"/>
      </w:pPr>
      <w:r w:rsidRPr="00AF09A6">
        <w:rPr>
          <w:sz w:val="28"/>
        </w:rPr>
        <w:lastRenderedPageBreak/>
        <w:t>Приложение</w:t>
      </w:r>
    </w:p>
    <w:p w:rsidR="00844130" w:rsidRPr="00AF09A6" w:rsidRDefault="00844130" w:rsidP="00844130">
      <w:pPr>
        <w:widowControl w:val="0"/>
        <w:ind w:left="4536"/>
        <w:rPr>
          <w:sz w:val="28"/>
        </w:rPr>
      </w:pPr>
      <w:r w:rsidRPr="00AF09A6">
        <w:rPr>
          <w:sz w:val="28"/>
        </w:rPr>
        <w:t xml:space="preserve">к постановлению </w:t>
      </w:r>
      <w:r w:rsidRPr="00AF09A6">
        <w:rPr>
          <w:sz w:val="28"/>
          <w:szCs w:val="28"/>
        </w:rPr>
        <w:t xml:space="preserve">Правительства Камчатского края от ХХ.ХХ.2019 № ХХ </w:t>
      </w:r>
    </w:p>
    <w:p w:rsidR="00844130" w:rsidRPr="00AF09A6" w:rsidRDefault="00844130" w:rsidP="00844130">
      <w:pPr>
        <w:ind w:left="4536"/>
        <w:jc w:val="both"/>
        <w:rPr>
          <w:sz w:val="28"/>
        </w:rPr>
      </w:pPr>
    </w:p>
    <w:p w:rsidR="00844130" w:rsidRPr="00AF09A6" w:rsidRDefault="00844130" w:rsidP="00844130">
      <w:pPr>
        <w:ind w:left="4536"/>
      </w:pPr>
      <w:r w:rsidRPr="00AF09A6">
        <w:rPr>
          <w:sz w:val="28"/>
          <w:szCs w:val="28"/>
        </w:rPr>
        <w:t>«</w:t>
      </w:r>
      <w:r w:rsidRPr="00AF09A6">
        <w:rPr>
          <w:sz w:val="28"/>
        </w:rPr>
        <w:t xml:space="preserve">Приложение </w:t>
      </w:r>
    </w:p>
    <w:p w:rsidR="00844130" w:rsidRPr="00AF09A6" w:rsidRDefault="00844130" w:rsidP="00844130">
      <w:pPr>
        <w:widowControl w:val="0"/>
        <w:ind w:left="4536"/>
        <w:rPr>
          <w:sz w:val="28"/>
        </w:rPr>
      </w:pPr>
      <w:r w:rsidRPr="00AF09A6">
        <w:rPr>
          <w:sz w:val="28"/>
        </w:rPr>
        <w:t xml:space="preserve">к </w:t>
      </w:r>
      <w:r w:rsidRPr="00AF09A6">
        <w:rPr>
          <w:sz w:val="28"/>
          <w:szCs w:val="28"/>
        </w:rPr>
        <w:t>Порядку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края, утвержденного постановление Правительства Камчатского края от 19.08.2013 № 366-П</w:t>
      </w:r>
    </w:p>
    <w:p w:rsidR="00844130" w:rsidRPr="00AF09A6" w:rsidRDefault="00844130" w:rsidP="00844130">
      <w:pPr>
        <w:ind w:left="4111" w:hanging="5"/>
        <w:rPr>
          <w:sz w:val="28"/>
        </w:rPr>
      </w:pPr>
    </w:p>
    <w:p w:rsidR="00844130" w:rsidRPr="00AF09A6" w:rsidRDefault="00844130" w:rsidP="00844130">
      <w:pPr>
        <w:ind w:left="4820"/>
        <w:rPr>
          <w:sz w:val="28"/>
          <w:szCs w:val="28"/>
        </w:rPr>
      </w:pPr>
    </w:p>
    <w:p w:rsidR="00844130" w:rsidRPr="00AF09A6" w:rsidRDefault="00844130" w:rsidP="0084413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F09A6">
        <w:rPr>
          <w:rFonts w:ascii="Times New Roman" w:hAnsi="Times New Roman"/>
          <w:b w:val="0"/>
          <w:color w:val="auto"/>
          <w:sz w:val="28"/>
          <w:szCs w:val="28"/>
        </w:rPr>
        <w:t>Критерии</w:t>
      </w:r>
      <w:r w:rsidRPr="00AF09A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AF09A6">
        <w:rPr>
          <w:rFonts w:ascii="Times New Roman" w:hAnsi="Times New Roman"/>
          <w:b w:val="0"/>
          <w:color w:val="auto"/>
          <w:sz w:val="28"/>
          <w:szCs w:val="28"/>
        </w:rPr>
        <w:t>отнесения деятельности юридических лиц и индивидуальных предпринимателей в области регулируемых государством цен (тарифов) к категориям риска</w:t>
      </w:r>
    </w:p>
    <w:p w:rsidR="00844130" w:rsidRPr="00AF09A6" w:rsidRDefault="00844130" w:rsidP="00844130"/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6790"/>
        <w:gridCol w:w="2037"/>
      </w:tblGrid>
      <w:tr w:rsidR="00844130" w:rsidRPr="00AF09A6" w:rsidTr="0094724A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№ пп.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Объекты регионального государственного контроля (надзора) в области регулируемых государством цен (тарифов)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30" w:rsidRPr="00AF09A6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Категория риска</w:t>
            </w:r>
          </w:p>
        </w:tc>
      </w:tr>
      <w:tr w:rsidR="00844130" w:rsidRPr="00AF09A6" w:rsidTr="0094724A">
        <w:tc>
          <w:tcPr>
            <w:tcW w:w="10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130" w:rsidRPr="00AF09A6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1.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844130" w:rsidRPr="00AF09A6" w:rsidTr="0094724A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 xml:space="preserve">Деятельность юридических лиц и индивидуальных предпринимателей в области регулируемых цен (тарифов) при отсутствии обстоятельств, предусмотренных </w:t>
            </w:r>
            <w:hyperlink w:anchor="sub_1102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разделом 2</w:t>
              </w:r>
            </w:hyperlink>
            <w:r w:rsidRPr="00AF09A6">
              <w:rPr>
                <w:rFonts w:ascii="Times New Roman" w:hAnsi="Times New Roman"/>
                <w:sz w:val="28"/>
                <w:szCs w:val="28"/>
              </w:rPr>
              <w:t xml:space="preserve"> настоящих критериев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30" w:rsidRPr="00AF09A6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</w:tr>
      <w:tr w:rsidR="00844130" w:rsidRPr="00AF09A6" w:rsidTr="0094724A">
        <w:tc>
          <w:tcPr>
            <w:tcW w:w="10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130" w:rsidRPr="00AF09A6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27" w:name="sub_1102"/>
            <w:r w:rsidRPr="00AF09A6">
              <w:rPr>
                <w:rFonts w:ascii="Times New Roman" w:hAnsi="Times New Roman"/>
                <w:sz w:val="28"/>
                <w:szCs w:val="28"/>
              </w:rPr>
              <w:t>2. Критерии вероятности несоблюдения обязательных требований</w:t>
            </w:r>
            <w:bookmarkEnd w:id="27"/>
          </w:p>
        </w:tc>
      </w:tr>
      <w:tr w:rsidR="00844130" w:rsidRPr="00703C9E" w:rsidTr="0094724A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AF09A6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 в области регулируемых цен (тарифов), при наличии одного вступившего в законную силу в течение последних 2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предпринимателю, вынесенного Региональной службой по тарифам и ценам Камчатского края за совершение административного правонарушения, предусмотренного </w:t>
            </w:r>
            <w:hyperlink r:id="rId18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статьями 9.15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19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14.6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0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19.7.1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1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19.8.1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09A6">
              <w:rPr>
                <w:rFonts w:ascii="Times New Roman" w:hAnsi="Times New Roman"/>
                <w:sz w:val="28"/>
                <w:szCs w:val="28"/>
              </w:rPr>
              <w:t xml:space="preserve">Кодекса Российской Федерации об административных </w:t>
            </w:r>
            <w:r w:rsidRPr="00AF09A6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30" w:rsidRPr="00845324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lastRenderedPageBreak/>
              <w:t>Умеренный риск</w:t>
            </w:r>
          </w:p>
        </w:tc>
      </w:tr>
      <w:tr w:rsidR="00844130" w:rsidRPr="00703C9E" w:rsidTr="0094724A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845324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2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0" w:rsidRPr="00703C9E" w:rsidRDefault="00844130" w:rsidP="009472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3C9E">
              <w:rPr>
                <w:rFonts w:ascii="Times New Roman" w:hAnsi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 в области регулируемых цен (тарифов), при наличии двух и более вступивших в законную силу в течение последних 2 лет на дату принятия решения об отнесении деятельности юридического лица или индивидуального предпринимателя к категории риска постановлений о назначении административного наказания юридическому лицу, его должностным лицам или индивидуальному предпринимателю, вынесенного </w:t>
            </w:r>
            <w:r w:rsidRPr="006A1624">
              <w:rPr>
                <w:rFonts w:ascii="Times New Roman" w:hAnsi="Times New Roman"/>
                <w:sz w:val="28"/>
                <w:szCs w:val="28"/>
              </w:rPr>
              <w:t>Региональной службой по тарифам и ценам Камчатского края</w:t>
            </w:r>
            <w:r w:rsidRPr="00703C9E">
              <w:rPr>
                <w:rFonts w:ascii="Times New Roman" w:hAnsi="Times New Roman"/>
                <w:sz w:val="28"/>
                <w:szCs w:val="28"/>
              </w:rPr>
              <w:t xml:space="preserve"> за совершение административного правонарушения, предусмотренного </w:t>
            </w:r>
            <w:hyperlink r:id="rId22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статьями 9.15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3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14.6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4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19.7.1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5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19.8.1</w:t>
              </w:r>
            </w:hyperlink>
            <w:r w:rsidRPr="00844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C9E">
              <w:rPr>
                <w:rFonts w:ascii="Times New Roman" w:hAnsi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30" w:rsidRPr="00845324" w:rsidRDefault="00844130" w:rsidP="0094724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24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</w:tr>
    </w:tbl>
    <w:p w:rsidR="00844130" w:rsidRDefault="00844130" w:rsidP="00844130">
      <w:pPr>
        <w:jc w:val="right"/>
      </w:pPr>
      <w:r>
        <w:rPr>
          <w:sz w:val="28"/>
          <w:szCs w:val="28"/>
        </w:rPr>
        <w:t>».</w:t>
      </w:r>
    </w:p>
    <w:p w:rsidR="00844130" w:rsidRPr="00703C9E" w:rsidRDefault="00844130" w:rsidP="00844130">
      <w:pPr>
        <w:ind w:left="4820"/>
        <w:rPr>
          <w:sz w:val="28"/>
          <w:szCs w:val="28"/>
          <w:lang w:val="x-none"/>
        </w:rPr>
      </w:pPr>
    </w:p>
    <w:p w:rsidR="00AF09A6" w:rsidRDefault="00AF09A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7346" w:rsidRDefault="00277346" w:rsidP="00AF09A6">
      <w:pPr>
        <w:jc w:val="center"/>
        <w:rPr>
          <w:sz w:val="28"/>
          <w:szCs w:val="28"/>
        </w:rPr>
      </w:pPr>
    </w:p>
    <w:p w:rsidR="00AF09A6" w:rsidRPr="00AF09A6" w:rsidRDefault="00AF09A6" w:rsidP="00AF09A6">
      <w:pPr>
        <w:jc w:val="center"/>
        <w:rPr>
          <w:sz w:val="28"/>
          <w:szCs w:val="28"/>
        </w:rPr>
      </w:pPr>
      <w:r w:rsidRPr="00AF09A6">
        <w:rPr>
          <w:sz w:val="28"/>
          <w:szCs w:val="28"/>
        </w:rPr>
        <w:t>Пояснительная записка</w:t>
      </w:r>
    </w:p>
    <w:p w:rsidR="00AF09A6" w:rsidRPr="00AF09A6" w:rsidRDefault="00AF09A6" w:rsidP="00AF09A6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AF09A6">
        <w:rPr>
          <w:rFonts w:ascii="Times New Roman" w:hAnsi="Times New Roman"/>
          <w:b w:val="0"/>
          <w:color w:val="auto"/>
          <w:sz w:val="28"/>
          <w:szCs w:val="28"/>
        </w:rPr>
        <w:t xml:space="preserve">к  проекту постановления Правительства Камчатского края </w:t>
      </w:r>
      <w:r w:rsidRPr="00AF09A6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AF09A6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Правительства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</w:t>
      </w:r>
      <w:r w:rsidRPr="00AF09A6">
        <w:rPr>
          <w:rFonts w:ascii="Times New Roman" w:hAnsi="Times New Roman"/>
          <w:b w:val="0"/>
          <w:color w:val="auto"/>
          <w:kern w:val="36"/>
          <w:sz w:val="28"/>
          <w:szCs w:val="28"/>
        </w:rPr>
        <w:t>»</w:t>
      </w:r>
    </w:p>
    <w:p w:rsidR="00AF09A6" w:rsidRPr="00AF09A6" w:rsidRDefault="00AF09A6" w:rsidP="00AF0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9A6" w:rsidRDefault="00AF09A6" w:rsidP="00AF0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разработан в целях реализации статьи </w:t>
      </w:r>
      <w:r w:rsidRPr="00AF09A6">
        <w:rPr>
          <w:sz w:val="28"/>
          <w:szCs w:val="28"/>
        </w:rPr>
        <w:t>8</w:t>
      </w:r>
      <w:r>
        <w:rPr>
          <w:sz w:val="28"/>
          <w:szCs w:val="28"/>
        </w:rPr>
        <w:t>.1 Ф</w:t>
      </w:r>
      <w:r>
        <w:rPr>
          <w:sz w:val="28"/>
        </w:rPr>
        <w:t>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77346">
        <w:rPr>
          <w:sz w:val="28"/>
        </w:rPr>
        <w:t xml:space="preserve">, а также в соответствии с </w:t>
      </w:r>
      <w:r w:rsidR="00277346" w:rsidRPr="00277346">
        <w:rPr>
          <w:sz w:val="28"/>
          <w:szCs w:val="28"/>
        </w:rPr>
        <w:t>постановлением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Pr="002773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09A6" w:rsidRDefault="00AF09A6" w:rsidP="00AF0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 </w:t>
      </w:r>
    </w:p>
    <w:p w:rsidR="00FC1EAE" w:rsidRPr="00FC1EAE" w:rsidRDefault="00FC1EAE" w:rsidP="00FC1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EAE">
        <w:rPr>
          <w:sz w:val="28"/>
          <w:szCs w:val="28"/>
        </w:rPr>
        <w:t>Положения данного нормативного правового акта содержат низкую степень регулирующего воздействия.</w:t>
      </w:r>
    </w:p>
    <w:p w:rsidR="00AF09A6" w:rsidRDefault="00AF09A6" w:rsidP="00AF09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844130" w:rsidRDefault="00844130">
      <w:pPr>
        <w:spacing w:after="200" w:line="276" w:lineRule="auto"/>
        <w:rPr>
          <w:b/>
          <w:sz w:val="28"/>
          <w:szCs w:val="28"/>
        </w:rPr>
      </w:pPr>
      <w:bookmarkStart w:id="28" w:name="_GoBack"/>
      <w:bookmarkEnd w:id="28"/>
    </w:p>
    <w:sectPr w:rsidR="00844130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6D" w:rsidRDefault="009C526D" w:rsidP="00FE3947">
      <w:r>
        <w:separator/>
      </w:r>
    </w:p>
  </w:endnote>
  <w:endnote w:type="continuationSeparator" w:id="0">
    <w:p w:rsidR="009C526D" w:rsidRDefault="009C526D" w:rsidP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6D" w:rsidRDefault="009C526D" w:rsidP="00FE3947">
      <w:r>
        <w:separator/>
      </w:r>
    </w:p>
  </w:footnote>
  <w:footnote w:type="continuationSeparator" w:id="0">
    <w:p w:rsidR="009C526D" w:rsidRDefault="009C526D" w:rsidP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B67018"/>
    <w:multiLevelType w:val="hybridMultilevel"/>
    <w:tmpl w:val="AE100BA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9D8"/>
    <w:multiLevelType w:val="hybridMultilevel"/>
    <w:tmpl w:val="FA1CC0AE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8B26CCA"/>
    <w:multiLevelType w:val="hybridMultilevel"/>
    <w:tmpl w:val="92AAE69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6AC0"/>
    <w:multiLevelType w:val="hybridMultilevel"/>
    <w:tmpl w:val="883E2366"/>
    <w:lvl w:ilvl="0" w:tplc="7CE4A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1">
      <w:start w:val="1"/>
      <w:numFmt w:val="decimal"/>
      <w:lvlText w:val="%4)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1B25"/>
    <w:multiLevelType w:val="hybridMultilevel"/>
    <w:tmpl w:val="3D346E2A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3B7F"/>
    <w:multiLevelType w:val="hybridMultilevel"/>
    <w:tmpl w:val="F40C21AC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146653"/>
    <w:multiLevelType w:val="hybridMultilevel"/>
    <w:tmpl w:val="7C8207B2"/>
    <w:lvl w:ilvl="0" w:tplc="8B3627E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38DF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37F92"/>
    <w:multiLevelType w:val="hybridMultilevel"/>
    <w:tmpl w:val="24ECBF36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ECAF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24"/>
  </w:num>
  <w:num w:numId="15">
    <w:abstractNumId w:val="23"/>
  </w:num>
  <w:num w:numId="16">
    <w:abstractNumId w:val="19"/>
  </w:num>
  <w:num w:numId="17">
    <w:abstractNumId w:val="13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8"/>
  </w:num>
  <w:num w:numId="23">
    <w:abstractNumId w:val="18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2427"/>
    <w:rsid w:val="00021513"/>
    <w:rsid w:val="00022781"/>
    <w:rsid w:val="00027A23"/>
    <w:rsid w:val="00031B19"/>
    <w:rsid w:val="0003364F"/>
    <w:rsid w:val="0004402C"/>
    <w:rsid w:val="000452D3"/>
    <w:rsid w:val="00056803"/>
    <w:rsid w:val="00080F8A"/>
    <w:rsid w:val="000A4CE7"/>
    <w:rsid w:val="000A7484"/>
    <w:rsid w:val="000B0DC6"/>
    <w:rsid w:val="000D4690"/>
    <w:rsid w:val="000D6A84"/>
    <w:rsid w:val="000F049C"/>
    <w:rsid w:val="000F3BD8"/>
    <w:rsid w:val="000F4426"/>
    <w:rsid w:val="000F5A15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3F1B"/>
    <w:rsid w:val="001B4D6B"/>
    <w:rsid w:val="001B69A0"/>
    <w:rsid w:val="001B6D6C"/>
    <w:rsid w:val="001B7705"/>
    <w:rsid w:val="001B7E98"/>
    <w:rsid w:val="001C39F5"/>
    <w:rsid w:val="001C7ADD"/>
    <w:rsid w:val="001D271C"/>
    <w:rsid w:val="001E6982"/>
    <w:rsid w:val="001F7B2E"/>
    <w:rsid w:val="0020187B"/>
    <w:rsid w:val="00202C38"/>
    <w:rsid w:val="00205B94"/>
    <w:rsid w:val="00211262"/>
    <w:rsid w:val="002141A9"/>
    <w:rsid w:val="00214A66"/>
    <w:rsid w:val="0021762A"/>
    <w:rsid w:val="00226AE5"/>
    <w:rsid w:val="00233D47"/>
    <w:rsid w:val="002362AD"/>
    <w:rsid w:val="00244803"/>
    <w:rsid w:val="002450A7"/>
    <w:rsid w:val="00247205"/>
    <w:rsid w:val="002521CD"/>
    <w:rsid w:val="002565A8"/>
    <w:rsid w:val="00264E2E"/>
    <w:rsid w:val="00265B57"/>
    <w:rsid w:val="002664C7"/>
    <w:rsid w:val="00274325"/>
    <w:rsid w:val="00277346"/>
    <w:rsid w:val="002828F2"/>
    <w:rsid w:val="00285281"/>
    <w:rsid w:val="002977E1"/>
    <w:rsid w:val="002A44EB"/>
    <w:rsid w:val="002A7231"/>
    <w:rsid w:val="002B0006"/>
    <w:rsid w:val="002C178A"/>
    <w:rsid w:val="002C51E9"/>
    <w:rsid w:val="002D44D7"/>
    <w:rsid w:val="002D4A6B"/>
    <w:rsid w:val="002D6EBA"/>
    <w:rsid w:val="002E0EB8"/>
    <w:rsid w:val="002E7C24"/>
    <w:rsid w:val="002F30F2"/>
    <w:rsid w:val="002F67BD"/>
    <w:rsid w:val="00302231"/>
    <w:rsid w:val="00311AC3"/>
    <w:rsid w:val="003122D1"/>
    <w:rsid w:val="003218B8"/>
    <w:rsid w:val="0033055A"/>
    <w:rsid w:val="003312B3"/>
    <w:rsid w:val="003520C0"/>
    <w:rsid w:val="003536B3"/>
    <w:rsid w:val="003600AD"/>
    <w:rsid w:val="00360E93"/>
    <w:rsid w:val="00373BBE"/>
    <w:rsid w:val="00374C5F"/>
    <w:rsid w:val="003766BA"/>
    <w:rsid w:val="00380332"/>
    <w:rsid w:val="00381353"/>
    <w:rsid w:val="00381BAF"/>
    <w:rsid w:val="00382F71"/>
    <w:rsid w:val="00392708"/>
    <w:rsid w:val="003A11F9"/>
    <w:rsid w:val="003A12E5"/>
    <w:rsid w:val="003A4283"/>
    <w:rsid w:val="003A7239"/>
    <w:rsid w:val="003C0429"/>
    <w:rsid w:val="003E00C9"/>
    <w:rsid w:val="003E6739"/>
    <w:rsid w:val="003F516F"/>
    <w:rsid w:val="00400C93"/>
    <w:rsid w:val="0040661F"/>
    <w:rsid w:val="0041003A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65C6F"/>
    <w:rsid w:val="0048452A"/>
    <w:rsid w:val="004847CC"/>
    <w:rsid w:val="00486EFF"/>
    <w:rsid w:val="004900DC"/>
    <w:rsid w:val="004926DF"/>
    <w:rsid w:val="00493389"/>
    <w:rsid w:val="004A35D3"/>
    <w:rsid w:val="004A4464"/>
    <w:rsid w:val="004A6A3C"/>
    <w:rsid w:val="004A7307"/>
    <w:rsid w:val="004B5C46"/>
    <w:rsid w:val="004C5756"/>
    <w:rsid w:val="004F3942"/>
    <w:rsid w:val="004F57E7"/>
    <w:rsid w:val="005039F2"/>
    <w:rsid w:val="00515341"/>
    <w:rsid w:val="005349C2"/>
    <w:rsid w:val="005352F5"/>
    <w:rsid w:val="00541DFE"/>
    <w:rsid w:val="00544576"/>
    <w:rsid w:val="0055178B"/>
    <w:rsid w:val="00552E2A"/>
    <w:rsid w:val="00560F2C"/>
    <w:rsid w:val="00562894"/>
    <w:rsid w:val="00563736"/>
    <w:rsid w:val="00566A5F"/>
    <w:rsid w:val="005721DB"/>
    <w:rsid w:val="00573FA2"/>
    <w:rsid w:val="00574617"/>
    <w:rsid w:val="00580619"/>
    <w:rsid w:val="00582285"/>
    <w:rsid w:val="00583284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3601A"/>
    <w:rsid w:val="00640F87"/>
    <w:rsid w:val="0064321B"/>
    <w:rsid w:val="00643CFD"/>
    <w:rsid w:val="00661073"/>
    <w:rsid w:val="006657B7"/>
    <w:rsid w:val="006669BB"/>
    <w:rsid w:val="00666B15"/>
    <w:rsid w:val="00683E37"/>
    <w:rsid w:val="00695E93"/>
    <w:rsid w:val="006A156B"/>
    <w:rsid w:val="006B04E3"/>
    <w:rsid w:val="006B581D"/>
    <w:rsid w:val="006B5DC6"/>
    <w:rsid w:val="006C112E"/>
    <w:rsid w:val="006C1AD1"/>
    <w:rsid w:val="006C4637"/>
    <w:rsid w:val="006D546F"/>
    <w:rsid w:val="006E00DA"/>
    <w:rsid w:val="006E36ED"/>
    <w:rsid w:val="0070216D"/>
    <w:rsid w:val="00704179"/>
    <w:rsid w:val="007057AF"/>
    <w:rsid w:val="00713C0D"/>
    <w:rsid w:val="00714B14"/>
    <w:rsid w:val="00715F35"/>
    <w:rsid w:val="00721FBD"/>
    <w:rsid w:val="00732740"/>
    <w:rsid w:val="00737028"/>
    <w:rsid w:val="007502A7"/>
    <w:rsid w:val="00751396"/>
    <w:rsid w:val="00753F99"/>
    <w:rsid w:val="007645D2"/>
    <w:rsid w:val="007677C3"/>
    <w:rsid w:val="00773255"/>
    <w:rsid w:val="00781CCB"/>
    <w:rsid w:val="0078453E"/>
    <w:rsid w:val="00792655"/>
    <w:rsid w:val="007A4A9C"/>
    <w:rsid w:val="007A7625"/>
    <w:rsid w:val="007C6E04"/>
    <w:rsid w:val="007D1EC6"/>
    <w:rsid w:val="007D7999"/>
    <w:rsid w:val="007E5571"/>
    <w:rsid w:val="007E5BA8"/>
    <w:rsid w:val="007E793C"/>
    <w:rsid w:val="007F0730"/>
    <w:rsid w:val="007F0DB9"/>
    <w:rsid w:val="007F19BC"/>
    <w:rsid w:val="007F2FD3"/>
    <w:rsid w:val="007F3457"/>
    <w:rsid w:val="007F53CA"/>
    <w:rsid w:val="007F7987"/>
    <w:rsid w:val="00816BAA"/>
    <w:rsid w:val="00826E91"/>
    <w:rsid w:val="008358FF"/>
    <w:rsid w:val="00844130"/>
    <w:rsid w:val="00844B15"/>
    <w:rsid w:val="00844FB7"/>
    <w:rsid w:val="00854407"/>
    <w:rsid w:val="0086081B"/>
    <w:rsid w:val="00863481"/>
    <w:rsid w:val="00864C6B"/>
    <w:rsid w:val="00892546"/>
    <w:rsid w:val="0089391E"/>
    <w:rsid w:val="00894D49"/>
    <w:rsid w:val="008A1B74"/>
    <w:rsid w:val="008B2C14"/>
    <w:rsid w:val="008C3901"/>
    <w:rsid w:val="008C6628"/>
    <w:rsid w:val="008F0F1B"/>
    <w:rsid w:val="008F1892"/>
    <w:rsid w:val="008F1D33"/>
    <w:rsid w:val="008F3292"/>
    <w:rsid w:val="009117AD"/>
    <w:rsid w:val="009119F8"/>
    <w:rsid w:val="00923F5D"/>
    <w:rsid w:val="00932C4F"/>
    <w:rsid w:val="00944295"/>
    <w:rsid w:val="00945DDB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867B2"/>
    <w:rsid w:val="009B286C"/>
    <w:rsid w:val="009B492B"/>
    <w:rsid w:val="009C0309"/>
    <w:rsid w:val="009C526D"/>
    <w:rsid w:val="009C54E7"/>
    <w:rsid w:val="009E42D8"/>
    <w:rsid w:val="009E5524"/>
    <w:rsid w:val="009E6840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47FF9"/>
    <w:rsid w:val="00A512A2"/>
    <w:rsid w:val="00A547BB"/>
    <w:rsid w:val="00A6609F"/>
    <w:rsid w:val="00A67EC1"/>
    <w:rsid w:val="00A73E9E"/>
    <w:rsid w:val="00A9124C"/>
    <w:rsid w:val="00AA3D9B"/>
    <w:rsid w:val="00AB0088"/>
    <w:rsid w:val="00AB7526"/>
    <w:rsid w:val="00AC2B4B"/>
    <w:rsid w:val="00AD0C08"/>
    <w:rsid w:val="00AD0C58"/>
    <w:rsid w:val="00AD2DEE"/>
    <w:rsid w:val="00AD511A"/>
    <w:rsid w:val="00AD6DE8"/>
    <w:rsid w:val="00AD777E"/>
    <w:rsid w:val="00AD7E96"/>
    <w:rsid w:val="00AE52F1"/>
    <w:rsid w:val="00AF09A6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C3644"/>
    <w:rsid w:val="00BC4F9A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4914"/>
    <w:rsid w:val="00C57DE4"/>
    <w:rsid w:val="00C60FC4"/>
    <w:rsid w:val="00C61652"/>
    <w:rsid w:val="00C638F8"/>
    <w:rsid w:val="00C80C15"/>
    <w:rsid w:val="00C9195E"/>
    <w:rsid w:val="00C96338"/>
    <w:rsid w:val="00C97866"/>
    <w:rsid w:val="00CA0FE0"/>
    <w:rsid w:val="00CA604F"/>
    <w:rsid w:val="00CB75EC"/>
    <w:rsid w:val="00CC1D24"/>
    <w:rsid w:val="00CC5B8B"/>
    <w:rsid w:val="00CC6C8E"/>
    <w:rsid w:val="00CD5498"/>
    <w:rsid w:val="00CE3CDD"/>
    <w:rsid w:val="00CE6D5E"/>
    <w:rsid w:val="00CF41BB"/>
    <w:rsid w:val="00D1325D"/>
    <w:rsid w:val="00D13F29"/>
    <w:rsid w:val="00D209C1"/>
    <w:rsid w:val="00D269A4"/>
    <w:rsid w:val="00D27B12"/>
    <w:rsid w:val="00D32BEC"/>
    <w:rsid w:val="00D408DC"/>
    <w:rsid w:val="00D41D6E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0643"/>
    <w:rsid w:val="00E32952"/>
    <w:rsid w:val="00E32C07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67C1"/>
    <w:rsid w:val="00EB1D67"/>
    <w:rsid w:val="00EB7532"/>
    <w:rsid w:val="00ED37E8"/>
    <w:rsid w:val="00EE6370"/>
    <w:rsid w:val="00EE7D7A"/>
    <w:rsid w:val="00EF78F8"/>
    <w:rsid w:val="00F06ED8"/>
    <w:rsid w:val="00F25F7B"/>
    <w:rsid w:val="00F27CA3"/>
    <w:rsid w:val="00F443E9"/>
    <w:rsid w:val="00F44D2A"/>
    <w:rsid w:val="00F454B0"/>
    <w:rsid w:val="00F47BBE"/>
    <w:rsid w:val="00F52268"/>
    <w:rsid w:val="00F5423F"/>
    <w:rsid w:val="00F62096"/>
    <w:rsid w:val="00F641C4"/>
    <w:rsid w:val="00F642E2"/>
    <w:rsid w:val="00F660A6"/>
    <w:rsid w:val="00F71C2A"/>
    <w:rsid w:val="00F83A6A"/>
    <w:rsid w:val="00F90645"/>
    <w:rsid w:val="00FA2277"/>
    <w:rsid w:val="00FC1EAE"/>
    <w:rsid w:val="00FC5431"/>
    <w:rsid w:val="00FD4D7D"/>
    <w:rsid w:val="00FE3947"/>
    <w:rsid w:val="00FE6D30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9D23"/>
  <w15:docId w15:val="{06479E23-9251-4800-9295-E657092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B0DC6"/>
    <w:rPr>
      <w:b/>
      <w:bCs/>
      <w:color w:val="008000"/>
    </w:rPr>
  </w:style>
  <w:style w:type="paragraph" w:styleId="af">
    <w:name w:val="Normal (Web)"/>
    <w:basedOn w:val="a"/>
    <w:uiPriority w:val="99"/>
    <w:unhideWhenUsed/>
    <w:rsid w:val="007F5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13" Type="http://schemas.openxmlformats.org/officeDocument/2006/relationships/hyperlink" Target="garantF1://12023875.0" TargetMode="External"/><Relationship Id="rId18" Type="http://schemas.openxmlformats.org/officeDocument/2006/relationships/hyperlink" Target="garantF1://12025267.91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25267.1981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34853.1000" TargetMode="External"/><Relationship Id="rId17" Type="http://schemas.openxmlformats.org/officeDocument/2006/relationships/hyperlink" Target="garantF1://70927534.262" TargetMode="External"/><Relationship Id="rId25" Type="http://schemas.openxmlformats.org/officeDocument/2006/relationships/hyperlink" Target="garantF1://12025267.198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927534.261" TargetMode="External"/><Relationship Id="rId20" Type="http://schemas.openxmlformats.org/officeDocument/2006/relationships/hyperlink" Target="garantF1://12025267.19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3875.0" TargetMode="External"/><Relationship Id="rId24" Type="http://schemas.openxmlformats.org/officeDocument/2006/relationships/hyperlink" Target="garantF1://12025267.197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54" TargetMode="External"/><Relationship Id="rId23" Type="http://schemas.openxmlformats.org/officeDocument/2006/relationships/hyperlink" Target="garantF1://12025267.146" TargetMode="External"/><Relationship Id="rId10" Type="http://schemas.openxmlformats.org/officeDocument/2006/relationships/hyperlink" Target="garantF1://71373944.0" TargetMode="External"/><Relationship Id="rId19" Type="http://schemas.openxmlformats.org/officeDocument/2006/relationships/hyperlink" Target="garantF1://12025267.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73944.1000" TargetMode="External"/><Relationship Id="rId14" Type="http://schemas.openxmlformats.org/officeDocument/2006/relationships/hyperlink" Target="garantF1://12034853.1000" TargetMode="External"/><Relationship Id="rId22" Type="http://schemas.openxmlformats.org/officeDocument/2006/relationships/hyperlink" Target="garantF1://12025267.9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Андрусяк Сергей Сергеевич</cp:lastModifiedBy>
  <cp:revision>3</cp:revision>
  <cp:lastPrinted>2018-12-25T22:47:00Z</cp:lastPrinted>
  <dcterms:created xsi:type="dcterms:W3CDTF">2019-01-15T05:19:00Z</dcterms:created>
  <dcterms:modified xsi:type="dcterms:W3CDTF">2019-01-15T05:36:00Z</dcterms:modified>
</cp:coreProperties>
</file>