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9571"/>
      </w:tblGrid>
      <w:tr w:rsidR="00203A15" w:rsidRPr="00095408" w:rsidTr="00AB320F">
        <w:trPr>
          <w:trHeight w:val="1105"/>
        </w:trPr>
        <w:tc>
          <w:tcPr>
            <w:tcW w:w="9571" w:type="dxa"/>
          </w:tcPr>
          <w:p w:rsidR="00203A15" w:rsidRPr="00095408" w:rsidRDefault="003D539B" w:rsidP="00AB32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53415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A15" w:rsidRPr="00095408" w:rsidRDefault="00203A15" w:rsidP="00203A15">
      <w:pPr>
        <w:rPr>
          <w:sz w:val="28"/>
          <w:szCs w:val="28"/>
        </w:rPr>
      </w:pPr>
      <w:r w:rsidRPr="000954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A15" w:rsidRPr="00095408" w:rsidRDefault="00203A15" w:rsidP="00203A15">
      <w:pPr>
        <w:pStyle w:val="a3"/>
        <w:jc w:val="center"/>
        <w:rPr>
          <w:szCs w:val="28"/>
        </w:rPr>
      </w:pPr>
      <w:r w:rsidRPr="00095408">
        <w:rPr>
          <w:szCs w:val="28"/>
        </w:rPr>
        <w:t>РЕГИОНАЛЬНАЯ СЛУЖБА</w:t>
      </w:r>
    </w:p>
    <w:p w:rsidR="00203A15" w:rsidRPr="00095408" w:rsidRDefault="00203A15" w:rsidP="00203A15">
      <w:pPr>
        <w:pStyle w:val="a3"/>
        <w:jc w:val="center"/>
        <w:rPr>
          <w:szCs w:val="28"/>
        </w:rPr>
      </w:pPr>
      <w:r w:rsidRPr="00095408">
        <w:rPr>
          <w:szCs w:val="28"/>
        </w:rPr>
        <w:t>ПО ТАРИФАМ И ЦЕНАМ КАМЧАТСКОГО КРАЯ</w:t>
      </w:r>
    </w:p>
    <w:p w:rsidR="00203A15" w:rsidRPr="00095408" w:rsidRDefault="00203A15" w:rsidP="00203A15">
      <w:pPr>
        <w:pStyle w:val="a3"/>
        <w:jc w:val="center"/>
        <w:rPr>
          <w:szCs w:val="28"/>
        </w:rPr>
      </w:pPr>
    </w:p>
    <w:p w:rsidR="00203A15" w:rsidRPr="00095408" w:rsidRDefault="00203A15" w:rsidP="00203A15">
      <w:pPr>
        <w:pStyle w:val="a3"/>
        <w:jc w:val="center"/>
        <w:rPr>
          <w:spacing w:val="40"/>
          <w:szCs w:val="28"/>
          <w:lang w:val="ru-RU"/>
        </w:rPr>
      </w:pPr>
      <w:r w:rsidRPr="00095408">
        <w:rPr>
          <w:spacing w:val="40"/>
          <w:szCs w:val="28"/>
        </w:rPr>
        <w:t>ПОСТАНОВЛЕНИ</w:t>
      </w:r>
      <w:r w:rsidR="006E5CF7" w:rsidRPr="00095408">
        <w:rPr>
          <w:spacing w:val="40"/>
          <w:szCs w:val="28"/>
        </w:rPr>
        <w:t>Е</w:t>
      </w:r>
    </w:p>
    <w:p w:rsidR="00203A15" w:rsidRPr="00095408" w:rsidRDefault="00203A15" w:rsidP="00203A1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3A15" w:rsidRPr="0009540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203A15" w:rsidRPr="00095408" w:rsidRDefault="005244C1" w:rsidP="003154E4">
            <w:pPr>
              <w:jc w:val="center"/>
            </w:pPr>
            <w:r>
              <w:t>ХХ.ХХ.ХХХХ</w:t>
            </w:r>
          </w:p>
        </w:tc>
        <w:tc>
          <w:tcPr>
            <w:tcW w:w="425" w:type="dxa"/>
          </w:tcPr>
          <w:p w:rsidR="00203A15" w:rsidRPr="00095408" w:rsidRDefault="00203A15" w:rsidP="00B24FF2">
            <w:pPr>
              <w:jc w:val="both"/>
            </w:pPr>
            <w:r w:rsidRPr="00095408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3A15" w:rsidRPr="00095408" w:rsidRDefault="005244C1" w:rsidP="00B24FF2">
            <w:pPr>
              <w:jc w:val="center"/>
            </w:pPr>
            <w:r>
              <w:t>ХХХ</w:t>
            </w:r>
          </w:p>
        </w:tc>
      </w:tr>
    </w:tbl>
    <w:p w:rsidR="00203A15" w:rsidRPr="00095408" w:rsidRDefault="00203A15" w:rsidP="00203A15">
      <w:pPr>
        <w:jc w:val="both"/>
        <w:rPr>
          <w:sz w:val="36"/>
          <w:vertAlign w:val="superscript"/>
        </w:rPr>
      </w:pPr>
      <w:r w:rsidRPr="00095408">
        <w:rPr>
          <w:sz w:val="36"/>
          <w:vertAlign w:val="superscript"/>
        </w:rPr>
        <w:t xml:space="preserve">             г. Петропавловск</w:t>
      </w:r>
      <w:r w:rsidR="00F81C55" w:rsidRPr="00095408">
        <w:rPr>
          <w:sz w:val="36"/>
          <w:vertAlign w:val="superscript"/>
        </w:rPr>
        <w:t xml:space="preserve"> </w:t>
      </w:r>
      <w:r w:rsidRPr="00095408">
        <w:rPr>
          <w:sz w:val="36"/>
          <w:vertAlign w:val="superscript"/>
        </w:rPr>
        <w:t>-</w:t>
      </w:r>
      <w:r w:rsidR="00F81C55" w:rsidRPr="00095408">
        <w:rPr>
          <w:sz w:val="36"/>
          <w:vertAlign w:val="superscript"/>
        </w:rPr>
        <w:t xml:space="preserve"> </w:t>
      </w:r>
      <w:r w:rsidRPr="00095408">
        <w:rPr>
          <w:sz w:val="36"/>
          <w:vertAlign w:val="superscript"/>
        </w:rPr>
        <w:t>Камчатский</w:t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500"/>
      </w:tblGrid>
      <w:tr w:rsidR="007E3E20" w:rsidRPr="00095408" w:rsidTr="007E3E20">
        <w:tc>
          <w:tcPr>
            <w:tcW w:w="4500" w:type="dxa"/>
          </w:tcPr>
          <w:p w:rsidR="008B3FC9" w:rsidRPr="00095408" w:rsidRDefault="008B3FC9" w:rsidP="000E4B60">
            <w:pPr>
              <w:jc w:val="both"/>
              <w:rPr>
                <w:bCs/>
              </w:rPr>
            </w:pPr>
          </w:p>
          <w:p w:rsidR="007E3E20" w:rsidRPr="00095408" w:rsidRDefault="00201B00" w:rsidP="008B3FC9">
            <w:pPr>
              <w:jc w:val="both"/>
            </w:pPr>
            <w:r w:rsidRPr="00095408">
              <w:t>О внесении изменений в постановл</w:t>
            </w:r>
            <w:r w:rsidRPr="00095408">
              <w:t>е</w:t>
            </w:r>
            <w:r w:rsidRPr="00095408">
              <w:t>ни</w:t>
            </w:r>
            <w:r w:rsidR="003A5039" w:rsidRPr="00095408">
              <w:t>е</w:t>
            </w:r>
            <w:r w:rsidRPr="00095408">
              <w:t xml:space="preserve"> Региональной службы по тарифам и ц</w:t>
            </w:r>
            <w:r w:rsidRPr="00095408">
              <w:t>е</w:t>
            </w:r>
            <w:r w:rsidRPr="00095408">
              <w:t xml:space="preserve">нам Камчатского края от </w:t>
            </w:r>
            <w:r w:rsidR="00EF0614">
              <w:t>15</w:t>
            </w:r>
            <w:r w:rsidRPr="00095408">
              <w:t>.12.201</w:t>
            </w:r>
            <w:r w:rsidR="00EF0614">
              <w:t>5</w:t>
            </w:r>
            <w:r w:rsidRPr="00095408">
              <w:t xml:space="preserve"> № </w:t>
            </w:r>
            <w:r w:rsidR="00EF0614">
              <w:t>461</w:t>
            </w:r>
            <w:r w:rsidRPr="00095408">
              <w:t xml:space="preserve"> «</w:t>
            </w:r>
            <w:r w:rsidR="00EF0614" w:rsidRPr="00EF0614">
              <w:rPr>
                <w:bCs/>
              </w:rPr>
              <w:t>Об утверждении экономически обоснованных тарифов на электрич</w:t>
            </w:r>
            <w:r w:rsidR="00EF0614" w:rsidRPr="00EF0614">
              <w:rPr>
                <w:bCs/>
              </w:rPr>
              <w:t>е</w:t>
            </w:r>
            <w:r w:rsidR="00EF0614" w:rsidRPr="00EF0614">
              <w:rPr>
                <w:bCs/>
              </w:rPr>
              <w:t>скую энергию, поставляемую АО «К</w:t>
            </w:r>
            <w:r w:rsidR="00EF0614" w:rsidRPr="00EF0614">
              <w:rPr>
                <w:bCs/>
              </w:rPr>
              <w:t>о</w:t>
            </w:r>
            <w:r w:rsidR="00EF0614" w:rsidRPr="00EF0614">
              <w:rPr>
                <w:bCs/>
              </w:rPr>
              <w:t>рякэнерго» потребителям в 2016 году</w:t>
            </w:r>
            <w:r w:rsidRPr="00095408">
              <w:rPr>
                <w:bCs/>
              </w:rPr>
              <w:t>»</w:t>
            </w:r>
            <w:r w:rsidR="00EF386A" w:rsidRPr="00095408">
              <w:t xml:space="preserve"> </w:t>
            </w:r>
          </w:p>
          <w:p w:rsidR="003154E4" w:rsidRPr="00095408" w:rsidRDefault="003154E4" w:rsidP="008B3FC9">
            <w:pPr>
              <w:jc w:val="both"/>
            </w:pPr>
          </w:p>
        </w:tc>
      </w:tr>
    </w:tbl>
    <w:p w:rsidR="00D856CF" w:rsidRPr="00095408" w:rsidRDefault="00D856CF" w:rsidP="00595EFD">
      <w:pPr>
        <w:ind w:firstLine="709"/>
        <w:jc w:val="both"/>
        <w:rPr>
          <w:sz w:val="28"/>
          <w:szCs w:val="28"/>
        </w:rPr>
      </w:pPr>
    </w:p>
    <w:p w:rsidR="002E3715" w:rsidRPr="00EF0614" w:rsidRDefault="00201B00" w:rsidP="00201B00">
      <w:pPr>
        <w:jc w:val="both"/>
        <w:rPr>
          <w:sz w:val="28"/>
          <w:szCs w:val="28"/>
        </w:rPr>
      </w:pPr>
      <w:r w:rsidRPr="00095408">
        <w:rPr>
          <w:sz w:val="28"/>
          <w:szCs w:val="28"/>
        </w:rPr>
        <w:t xml:space="preserve">        </w:t>
      </w:r>
    </w:p>
    <w:p w:rsidR="005244C1" w:rsidRPr="005244C1" w:rsidRDefault="005244C1" w:rsidP="005244C1">
      <w:pPr>
        <w:ind w:firstLine="709"/>
        <w:jc w:val="both"/>
        <w:rPr>
          <w:sz w:val="28"/>
          <w:szCs w:val="28"/>
        </w:rPr>
      </w:pPr>
      <w:r w:rsidRPr="005244C1">
        <w:rPr>
          <w:sz w:val="28"/>
          <w:szCs w:val="28"/>
        </w:rPr>
        <w:t>В соответствии с Федеральным законом от 26.03.2003 № 35-ФЗ                    «Об электроэнергетике», постановлением Правительства Российской Федер</w:t>
      </w:r>
      <w:r w:rsidRPr="005244C1">
        <w:rPr>
          <w:sz w:val="28"/>
          <w:szCs w:val="28"/>
        </w:rPr>
        <w:t>а</w:t>
      </w:r>
      <w:r w:rsidRPr="005244C1">
        <w:rPr>
          <w:sz w:val="28"/>
          <w:szCs w:val="28"/>
        </w:rPr>
        <w:t>ции от 29.12.2011 № 1178 «О ценообразовании в области регулируемых цен (тарифов) в электроэнергетике», приказами Федеральной службы по тарифам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28.03.2013 № 313-э «Об утверждении регламента установления цен (тарифов) и (или) их предельных уровней, пред</w:t>
      </w:r>
      <w:r w:rsidRPr="005244C1">
        <w:rPr>
          <w:sz w:val="28"/>
          <w:szCs w:val="28"/>
        </w:rPr>
        <w:t>у</w:t>
      </w:r>
      <w:r w:rsidRPr="005244C1">
        <w:rPr>
          <w:sz w:val="28"/>
          <w:szCs w:val="28"/>
        </w:rPr>
        <w:t>сматривающего порядок регистрации, принятия к рассмотрению и выдачи отк</w:t>
      </w:r>
      <w:r w:rsidRPr="005244C1">
        <w:rPr>
          <w:sz w:val="28"/>
          <w:szCs w:val="28"/>
        </w:rPr>
        <w:t>а</w:t>
      </w:r>
      <w:r w:rsidRPr="005244C1">
        <w:rPr>
          <w:sz w:val="28"/>
          <w:szCs w:val="28"/>
        </w:rPr>
        <w:t>зов в рассмотрении заявлений об установлении цен (тарифов) и (или) их пр</w:t>
      </w:r>
      <w:r w:rsidRPr="005244C1">
        <w:rPr>
          <w:sz w:val="28"/>
          <w:szCs w:val="28"/>
        </w:rPr>
        <w:t>е</w:t>
      </w:r>
      <w:r w:rsidRPr="005244C1">
        <w:rPr>
          <w:sz w:val="28"/>
          <w:szCs w:val="28"/>
        </w:rPr>
        <w:t>дельных уровней и формы принятия решения органом исполнительной власти субъекта Российской Федерации в области государственного регулирования т</w:t>
      </w:r>
      <w:r w:rsidRPr="005244C1">
        <w:rPr>
          <w:sz w:val="28"/>
          <w:szCs w:val="28"/>
        </w:rPr>
        <w:t>а</w:t>
      </w:r>
      <w:r w:rsidRPr="005244C1">
        <w:rPr>
          <w:sz w:val="28"/>
          <w:szCs w:val="28"/>
        </w:rPr>
        <w:t>рифов», приказами Федеральной антимонопольной службы России от 06.11.2015 № 1057/15 «О предельных уровнях тарифов на электрическую эне</w:t>
      </w:r>
      <w:r w:rsidRPr="005244C1">
        <w:rPr>
          <w:sz w:val="28"/>
          <w:szCs w:val="28"/>
        </w:rPr>
        <w:t>р</w:t>
      </w:r>
      <w:r w:rsidRPr="005244C1">
        <w:rPr>
          <w:sz w:val="28"/>
          <w:szCs w:val="28"/>
        </w:rPr>
        <w:t>гию (мощность) на 2016 год», от 30.11.2015 года № 1184/15-ДСП «Об утве</w:t>
      </w:r>
      <w:r w:rsidRPr="005244C1">
        <w:rPr>
          <w:sz w:val="28"/>
          <w:szCs w:val="28"/>
        </w:rPr>
        <w:t>р</w:t>
      </w:r>
      <w:r w:rsidRPr="005244C1">
        <w:rPr>
          <w:sz w:val="28"/>
          <w:szCs w:val="28"/>
        </w:rPr>
        <w:t>ждении сводного прогнозного баланса производства и поставок электрической энергии (мощности) в рамках Единой энергетической системы России по суб</w:t>
      </w:r>
      <w:r w:rsidRPr="005244C1">
        <w:rPr>
          <w:sz w:val="28"/>
          <w:szCs w:val="28"/>
        </w:rPr>
        <w:t>ъ</w:t>
      </w:r>
      <w:r w:rsidRPr="005244C1">
        <w:rPr>
          <w:sz w:val="28"/>
          <w:szCs w:val="28"/>
        </w:rPr>
        <w:t xml:space="preserve">ектам Российской Федерации на 2016 год», </w:t>
      </w:r>
      <w:r>
        <w:rPr>
          <w:sz w:val="28"/>
          <w:szCs w:val="28"/>
        </w:rPr>
        <w:t>п</w:t>
      </w:r>
      <w:r w:rsidRPr="005244C1">
        <w:rPr>
          <w:sz w:val="28"/>
          <w:szCs w:val="28"/>
        </w:rPr>
        <w:t>риказа ФАС России от 22.07.2016 № 1030/16 «О рассмотрении разногласий в области государственного регул</w:t>
      </w:r>
      <w:r w:rsidRPr="005244C1">
        <w:rPr>
          <w:sz w:val="28"/>
          <w:szCs w:val="28"/>
        </w:rPr>
        <w:t>и</w:t>
      </w:r>
      <w:r w:rsidRPr="005244C1">
        <w:rPr>
          <w:sz w:val="28"/>
          <w:szCs w:val="28"/>
        </w:rPr>
        <w:t>рования цен (тарифов) в сфере электроэнергетики, возникающих между орг</w:t>
      </w:r>
      <w:r w:rsidRPr="005244C1">
        <w:rPr>
          <w:sz w:val="28"/>
          <w:szCs w:val="28"/>
        </w:rPr>
        <w:t>а</w:t>
      </w:r>
      <w:r w:rsidRPr="005244C1">
        <w:rPr>
          <w:sz w:val="28"/>
          <w:szCs w:val="28"/>
        </w:rPr>
        <w:t>нами исполнительной власти субъектов Российской Федерации в области гос</w:t>
      </w:r>
      <w:r w:rsidRPr="005244C1">
        <w:rPr>
          <w:sz w:val="28"/>
          <w:szCs w:val="28"/>
        </w:rPr>
        <w:t>у</w:t>
      </w:r>
      <w:r w:rsidRPr="005244C1">
        <w:rPr>
          <w:sz w:val="28"/>
          <w:szCs w:val="28"/>
        </w:rPr>
        <w:t>дарственного регулирования тарифов, организациями, осуществляющими рег</w:t>
      </w:r>
      <w:r w:rsidRPr="005244C1">
        <w:rPr>
          <w:sz w:val="28"/>
          <w:szCs w:val="28"/>
        </w:rPr>
        <w:t>у</w:t>
      </w:r>
      <w:r w:rsidRPr="005244C1">
        <w:rPr>
          <w:sz w:val="28"/>
          <w:szCs w:val="28"/>
        </w:rPr>
        <w:t>лируемые виды деятельности, и потребителям, между АО «Корякэнерго» и Р</w:t>
      </w:r>
      <w:r w:rsidRPr="005244C1">
        <w:rPr>
          <w:sz w:val="28"/>
          <w:szCs w:val="28"/>
        </w:rPr>
        <w:t>е</w:t>
      </w:r>
      <w:r w:rsidRPr="005244C1">
        <w:rPr>
          <w:sz w:val="28"/>
          <w:szCs w:val="28"/>
        </w:rPr>
        <w:t>гиональной службой по тарифам и ценам Камчатского края»</w:t>
      </w:r>
      <w:r>
        <w:rPr>
          <w:sz w:val="28"/>
          <w:szCs w:val="28"/>
        </w:rPr>
        <w:t xml:space="preserve"> </w:t>
      </w:r>
      <w:r w:rsidRPr="005244C1">
        <w:rPr>
          <w:bCs/>
          <w:sz w:val="28"/>
          <w:szCs w:val="28"/>
        </w:rPr>
        <w:t xml:space="preserve">постановлением </w:t>
      </w:r>
      <w:r w:rsidRPr="005244C1">
        <w:rPr>
          <w:bCs/>
          <w:sz w:val="28"/>
          <w:szCs w:val="28"/>
        </w:rPr>
        <w:lastRenderedPageBreak/>
        <w:t>Правительства Камчатского края от 19.12.2008 № 424-П</w:t>
      </w:r>
      <w:r w:rsidRPr="005244C1">
        <w:rPr>
          <w:sz w:val="28"/>
          <w:szCs w:val="28"/>
        </w:rPr>
        <w:t xml:space="preserve"> «Об  утверждении П</w:t>
      </w:r>
      <w:r w:rsidRPr="005244C1">
        <w:rPr>
          <w:sz w:val="28"/>
          <w:szCs w:val="28"/>
        </w:rPr>
        <w:t>о</w:t>
      </w:r>
      <w:r w:rsidRPr="005244C1">
        <w:rPr>
          <w:sz w:val="28"/>
          <w:szCs w:val="28"/>
        </w:rPr>
        <w:t>ложения о Региональной службе по тарифам  и ценам  Камчатского края», пр</w:t>
      </w:r>
      <w:r w:rsidRPr="005244C1">
        <w:rPr>
          <w:sz w:val="28"/>
          <w:szCs w:val="28"/>
        </w:rPr>
        <w:t>о</w:t>
      </w:r>
      <w:r w:rsidRPr="005244C1">
        <w:rPr>
          <w:sz w:val="28"/>
          <w:szCs w:val="28"/>
        </w:rPr>
        <w:t xml:space="preserve">токолом Правления Региональной службы по тарифам и ценам Камчатского края от </w:t>
      </w:r>
      <w:r>
        <w:rPr>
          <w:sz w:val="28"/>
          <w:szCs w:val="28"/>
        </w:rPr>
        <w:t>ХХ.ХХ.ХХХХ</w:t>
      </w:r>
      <w:r w:rsidRPr="005244C1">
        <w:rPr>
          <w:sz w:val="28"/>
          <w:szCs w:val="28"/>
        </w:rPr>
        <w:t xml:space="preserve"> № </w:t>
      </w:r>
      <w:r>
        <w:rPr>
          <w:sz w:val="28"/>
          <w:szCs w:val="28"/>
        </w:rPr>
        <w:t>ХХ</w:t>
      </w: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</w:p>
    <w:p w:rsidR="00896DAD" w:rsidRPr="00095408" w:rsidRDefault="00896DAD" w:rsidP="002E3715">
      <w:pPr>
        <w:ind w:firstLine="709"/>
        <w:jc w:val="both"/>
        <w:rPr>
          <w:sz w:val="28"/>
          <w:szCs w:val="28"/>
        </w:rPr>
      </w:pPr>
    </w:p>
    <w:p w:rsidR="002E3715" w:rsidRPr="00095408" w:rsidRDefault="002E3715" w:rsidP="002E3715">
      <w:pPr>
        <w:ind w:firstLine="709"/>
        <w:rPr>
          <w:sz w:val="28"/>
          <w:szCs w:val="28"/>
        </w:rPr>
      </w:pPr>
      <w:r w:rsidRPr="00095408">
        <w:rPr>
          <w:sz w:val="28"/>
          <w:szCs w:val="28"/>
        </w:rPr>
        <w:t>ПОСТАНОВЛЯЮ:</w:t>
      </w:r>
    </w:p>
    <w:p w:rsidR="002E3715" w:rsidRPr="00095408" w:rsidRDefault="002E3715" w:rsidP="002E3715">
      <w:pPr>
        <w:ind w:firstLine="709"/>
      </w:pPr>
    </w:p>
    <w:p w:rsidR="002E3715" w:rsidRPr="00095408" w:rsidRDefault="002E3715" w:rsidP="002E3715">
      <w:pPr>
        <w:ind w:firstLine="709"/>
        <w:jc w:val="both"/>
        <w:rPr>
          <w:bCs/>
          <w:sz w:val="28"/>
          <w:szCs w:val="28"/>
        </w:rPr>
      </w:pPr>
      <w:r w:rsidRPr="00095408">
        <w:rPr>
          <w:sz w:val="28"/>
        </w:rPr>
        <w:t xml:space="preserve">1. </w:t>
      </w:r>
      <w:r w:rsidRPr="00095408">
        <w:rPr>
          <w:sz w:val="28"/>
          <w:szCs w:val="28"/>
        </w:rPr>
        <w:t xml:space="preserve">Внести в постановление Региональной службы по тарифам и ценам Камчатского края </w:t>
      </w:r>
      <w:r w:rsidR="00EF0614" w:rsidRPr="00EF0614">
        <w:rPr>
          <w:sz w:val="28"/>
          <w:szCs w:val="28"/>
        </w:rPr>
        <w:t>от 15.12.2015 № 461 «</w:t>
      </w:r>
      <w:r w:rsidR="00EF0614" w:rsidRPr="00EF0614">
        <w:rPr>
          <w:bCs/>
          <w:sz w:val="28"/>
          <w:szCs w:val="28"/>
        </w:rPr>
        <w:t>Об утверждении экономически обосн</w:t>
      </w:r>
      <w:r w:rsidR="00EF0614" w:rsidRPr="00EF0614">
        <w:rPr>
          <w:bCs/>
          <w:sz w:val="28"/>
          <w:szCs w:val="28"/>
        </w:rPr>
        <w:t>о</w:t>
      </w:r>
      <w:r w:rsidR="00EF0614" w:rsidRPr="00EF0614">
        <w:rPr>
          <w:bCs/>
          <w:sz w:val="28"/>
          <w:szCs w:val="28"/>
        </w:rPr>
        <w:t>ванных тарифов на электрическую энергию, поставля</w:t>
      </w:r>
      <w:r w:rsidR="00EF0614" w:rsidRPr="00EF0614">
        <w:rPr>
          <w:bCs/>
          <w:sz w:val="28"/>
          <w:szCs w:val="28"/>
        </w:rPr>
        <w:t>е</w:t>
      </w:r>
      <w:r w:rsidR="00EF0614" w:rsidRPr="00EF0614">
        <w:rPr>
          <w:bCs/>
          <w:sz w:val="28"/>
          <w:szCs w:val="28"/>
        </w:rPr>
        <w:t>мую АО «Корякэнерго» потребителям в 2016 году»</w:t>
      </w:r>
      <w:r w:rsidRPr="00095408">
        <w:rPr>
          <w:bCs/>
          <w:sz w:val="28"/>
          <w:szCs w:val="28"/>
        </w:rPr>
        <w:t xml:space="preserve"> изменения, изложив его в редакции согласно пр</w:t>
      </w:r>
      <w:r w:rsidRPr="00095408">
        <w:rPr>
          <w:bCs/>
          <w:sz w:val="28"/>
          <w:szCs w:val="28"/>
        </w:rPr>
        <w:t>и</w:t>
      </w:r>
      <w:r w:rsidRPr="00095408">
        <w:rPr>
          <w:bCs/>
          <w:sz w:val="28"/>
          <w:szCs w:val="28"/>
        </w:rPr>
        <w:t>ложению к данному постановл</w:t>
      </w:r>
      <w:r w:rsidRPr="00095408">
        <w:rPr>
          <w:bCs/>
          <w:sz w:val="28"/>
          <w:szCs w:val="28"/>
        </w:rPr>
        <w:t>е</w:t>
      </w:r>
      <w:r w:rsidRPr="00095408">
        <w:rPr>
          <w:bCs/>
          <w:sz w:val="28"/>
          <w:szCs w:val="28"/>
        </w:rPr>
        <w:t>нию.</w:t>
      </w: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  <w:r w:rsidRPr="00095408">
        <w:rPr>
          <w:sz w:val="28"/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  <w:r w:rsidRPr="00095408">
        <w:rPr>
          <w:sz w:val="28"/>
          <w:szCs w:val="28"/>
        </w:rPr>
        <w:t xml:space="preserve">Руководитель                                                  </w:t>
      </w:r>
      <w:r w:rsidR="00EF0614">
        <w:rPr>
          <w:sz w:val="28"/>
          <w:szCs w:val="28"/>
        </w:rPr>
        <w:t xml:space="preserve">                             </w:t>
      </w:r>
      <w:r w:rsidRPr="00095408">
        <w:rPr>
          <w:sz w:val="28"/>
          <w:szCs w:val="28"/>
        </w:rPr>
        <w:t xml:space="preserve">            </w:t>
      </w:r>
      <w:r w:rsidR="00EF0614">
        <w:rPr>
          <w:sz w:val="28"/>
          <w:szCs w:val="28"/>
        </w:rPr>
        <w:t>О.Н. К</w:t>
      </w:r>
      <w:r w:rsidR="00EF0614">
        <w:rPr>
          <w:sz w:val="28"/>
          <w:szCs w:val="28"/>
        </w:rPr>
        <w:t>у</w:t>
      </w:r>
      <w:r w:rsidR="00EF0614">
        <w:rPr>
          <w:sz w:val="28"/>
          <w:szCs w:val="28"/>
        </w:rPr>
        <w:t>киль</w:t>
      </w: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framePr w:hSpace="180" w:wrap="around" w:vAnchor="text" w:hAnchor="margin" w:xAlign="right" w:y="-485"/>
        <w:jc w:val="right"/>
        <w:rPr>
          <w:sz w:val="28"/>
          <w:szCs w:val="28"/>
        </w:rPr>
      </w:pPr>
    </w:p>
    <w:p w:rsidR="002E3715" w:rsidRPr="00095408" w:rsidRDefault="00D34F64" w:rsidP="00D34F64">
      <w:pPr>
        <w:framePr w:hSpace="180" w:wrap="around" w:vAnchor="text" w:hAnchor="margin" w:xAlign="right" w:y="-485"/>
        <w:rPr>
          <w:sz w:val="28"/>
          <w:szCs w:val="28"/>
        </w:rPr>
      </w:pPr>
      <w:r w:rsidRPr="00095408">
        <w:rPr>
          <w:sz w:val="28"/>
          <w:szCs w:val="28"/>
        </w:rPr>
        <w:t xml:space="preserve">                                                                     </w:t>
      </w:r>
      <w:r w:rsidR="002E3715" w:rsidRPr="00095408">
        <w:rPr>
          <w:sz w:val="28"/>
          <w:szCs w:val="28"/>
        </w:rPr>
        <w:t xml:space="preserve">Приложение </w:t>
      </w:r>
    </w:p>
    <w:p w:rsidR="002E3715" w:rsidRPr="00095408" w:rsidRDefault="002E3715" w:rsidP="002E3715">
      <w:pPr>
        <w:framePr w:hSpace="180" w:wrap="around" w:vAnchor="text" w:hAnchor="margin" w:xAlign="right" w:y="-485"/>
        <w:jc w:val="right"/>
        <w:rPr>
          <w:sz w:val="28"/>
          <w:szCs w:val="28"/>
        </w:rPr>
      </w:pPr>
      <w:r w:rsidRPr="00095408">
        <w:rPr>
          <w:sz w:val="28"/>
          <w:szCs w:val="28"/>
        </w:rPr>
        <w:t xml:space="preserve">к постановлению Региональной службы </w:t>
      </w:r>
    </w:p>
    <w:p w:rsidR="002E3715" w:rsidRPr="00095408" w:rsidRDefault="00D34F64" w:rsidP="00D34F64">
      <w:pPr>
        <w:framePr w:hSpace="180" w:wrap="around" w:vAnchor="text" w:hAnchor="margin" w:xAlign="right" w:y="-485"/>
        <w:jc w:val="center"/>
        <w:rPr>
          <w:sz w:val="28"/>
          <w:szCs w:val="28"/>
        </w:rPr>
      </w:pPr>
      <w:r w:rsidRPr="00095408">
        <w:rPr>
          <w:sz w:val="28"/>
          <w:szCs w:val="28"/>
        </w:rPr>
        <w:t xml:space="preserve">                                                              </w:t>
      </w:r>
      <w:r w:rsidR="002E3715" w:rsidRPr="00095408">
        <w:rPr>
          <w:sz w:val="28"/>
          <w:szCs w:val="28"/>
        </w:rPr>
        <w:t xml:space="preserve">по тарифам и ценам Камчатского края </w:t>
      </w:r>
    </w:p>
    <w:p w:rsidR="002E3715" w:rsidRPr="00095408" w:rsidRDefault="00D34F64" w:rsidP="00D34F64">
      <w:pPr>
        <w:rPr>
          <w:sz w:val="28"/>
          <w:szCs w:val="28"/>
        </w:rPr>
      </w:pPr>
      <w:r w:rsidRPr="00095408">
        <w:rPr>
          <w:sz w:val="28"/>
          <w:szCs w:val="28"/>
        </w:rPr>
        <w:t xml:space="preserve">                                                                     </w:t>
      </w:r>
      <w:r w:rsidR="00EF0614" w:rsidRPr="00EF0614">
        <w:rPr>
          <w:sz w:val="28"/>
          <w:szCs w:val="28"/>
        </w:rPr>
        <w:t>от 15.12.2015 № 461</w:t>
      </w: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EF0614" w:rsidRDefault="002E3715" w:rsidP="00EF0614">
      <w:pPr>
        <w:jc w:val="both"/>
        <w:rPr>
          <w:bCs/>
        </w:rPr>
      </w:pPr>
      <w:r w:rsidRPr="00095408">
        <w:t>«</w:t>
      </w:r>
      <w:r w:rsidR="00EF0614" w:rsidRPr="00EF0614">
        <w:rPr>
          <w:bCs/>
        </w:rPr>
        <w:t xml:space="preserve">Об утверждении экономически обоснованных </w:t>
      </w:r>
    </w:p>
    <w:p w:rsidR="00EF0614" w:rsidRDefault="00EF0614" w:rsidP="00EF0614">
      <w:pPr>
        <w:jc w:val="both"/>
        <w:rPr>
          <w:bCs/>
        </w:rPr>
      </w:pPr>
      <w:r w:rsidRPr="00EF0614">
        <w:rPr>
          <w:bCs/>
        </w:rPr>
        <w:t>тарифов на электрическую энергию, поста</w:t>
      </w:r>
      <w:r w:rsidRPr="00EF0614">
        <w:rPr>
          <w:bCs/>
        </w:rPr>
        <w:t>в</w:t>
      </w:r>
      <w:r w:rsidRPr="00EF0614">
        <w:rPr>
          <w:bCs/>
        </w:rPr>
        <w:t xml:space="preserve">ляемую </w:t>
      </w:r>
    </w:p>
    <w:p w:rsidR="002E3715" w:rsidRPr="00095408" w:rsidRDefault="00EF0614" w:rsidP="00EF0614">
      <w:pPr>
        <w:jc w:val="both"/>
        <w:rPr>
          <w:bCs/>
        </w:rPr>
      </w:pPr>
      <w:r w:rsidRPr="00EF0614">
        <w:rPr>
          <w:bCs/>
        </w:rPr>
        <w:t>АО «Корякэнерго» потребителям в 2016 году</w:t>
      </w:r>
      <w:r w:rsidR="002E3715" w:rsidRPr="00095408">
        <w:rPr>
          <w:bCs/>
        </w:rPr>
        <w:t>»</w:t>
      </w:r>
    </w:p>
    <w:p w:rsidR="002E3715" w:rsidRPr="00095408" w:rsidRDefault="002E3715" w:rsidP="002E3715">
      <w:pPr>
        <w:jc w:val="both"/>
        <w:rPr>
          <w:sz w:val="28"/>
          <w:szCs w:val="28"/>
        </w:rPr>
      </w:pPr>
    </w:p>
    <w:p w:rsidR="002E3715" w:rsidRPr="00095408" w:rsidRDefault="002E3715" w:rsidP="002E3715">
      <w:pPr>
        <w:ind w:firstLine="709"/>
        <w:jc w:val="both"/>
        <w:rPr>
          <w:sz w:val="28"/>
          <w:szCs w:val="28"/>
        </w:rPr>
      </w:pPr>
    </w:p>
    <w:p w:rsidR="00201B00" w:rsidRPr="00095408" w:rsidRDefault="00EF0614" w:rsidP="009F1ABB">
      <w:pPr>
        <w:ind w:firstLine="709"/>
        <w:jc w:val="both"/>
        <w:rPr>
          <w:bCs/>
          <w:sz w:val="28"/>
          <w:szCs w:val="28"/>
        </w:rPr>
      </w:pPr>
      <w:r w:rsidRPr="00EF0614">
        <w:rPr>
          <w:sz w:val="28"/>
          <w:szCs w:val="28"/>
        </w:rPr>
        <w:t>В соответствии с Федеральным законом от 26.03.2003 № 35-ФЗ                    «Об электроэнергетике», постановлением Правительства Российской Федер</w:t>
      </w:r>
      <w:r w:rsidRPr="00EF0614">
        <w:rPr>
          <w:sz w:val="28"/>
          <w:szCs w:val="28"/>
        </w:rPr>
        <w:t>а</w:t>
      </w:r>
      <w:r w:rsidRPr="00EF0614">
        <w:rPr>
          <w:sz w:val="28"/>
          <w:szCs w:val="28"/>
        </w:rPr>
        <w:t>ции от 29.12.2011 № 1178 «О ценообразовании в области регулируемых цен (тарифов) в электроэнергетике», приказами Федеральной службы по тарифам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28.03.2013 № 313-э «Об утверждении регламента установления цен (тарифов) и (или) их предельных уровней, пред</w:t>
      </w:r>
      <w:r w:rsidRPr="00EF0614">
        <w:rPr>
          <w:sz w:val="28"/>
          <w:szCs w:val="28"/>
        </w:rPr>
        <w:t>у</w:t>
      </w:r>
      <w:r w:rsidRPr="00EF0614">
        <w:rPr>
          <w:sz w:val="28"/>
          <w:szCs w:val="28"/>
        </w:rPr>
        <w:t>сматривающего порядок регистрации, принятия к рассмотрению и выдачи отк</w:t>
      </w:r>
      <w:r w:rsidRPr="00EF0614">
        <w:rPr>
          <w:sz w:val="28"/>
          <w:szCs w:val="28"/>
        </w:rPr>
        <w:t>а</w:t>
      </w:r>
      <w:r w:rsidRPr="00EF0614">
        <w:rPr>
          <w:sz w:val="28"/>
          <w:szCs w:val="28"/>
        </w:rPr>
        <w:t>зов в рассмотрении заявлений об установлении цен (тарифов) и (или) их пр</w:t>
      </w:r>
      <w:r w:rsidRPr="00EF0614">
        <w:rPr>
          <w:sz w:val="28"/>
          <w:szCs w:val="28"/>
        </w:rPr>
        <w:t>е</w:t>
      </w:r>
      <w:r w:rsidRPr="00EF0614">
        <w:rPr>
          <w:sz w:val="28"/>
          <w:szCs w:val="28"/>
        </w:rPr>
        <w:t>дельных уровней и формы принятия решения органом исполнительной власти субъекта Российской Федерации в области государственного регулирования т</w:t>
      </w:r>
      <w:r w:rsidRPr="00EF0614">
        <w:rPr>
          <w:sz w:val="28"/>
          <w:szCs w:val="28"/>
        </w:rPr>
        <w:t>а</w:t>
      </w:r>
      <w:r w:rsidRPr="00EF0614">
        <w:rPr>
          <w:sz w:val="28"/>
          <w:szCs w:val="28"/>
        </w:rPr>
        <w:t>рифов», приказами Федеральной антимонопольной службы России от 06.11.2015 № 1057/15 «О предельных уровнях тарифов на электрическую эне</w:t>
      </w:r>
      <w:r w:rsidRPr="00EF0614">
        <w:rPr>
          <w:sz w:val="28"/>
          <w:szCs w:val="28"/>
        </w:rPr>
        <w:t>р</w:t>
      </w:r>
      <w:r w:rsidRPr="00EF0614">
        <w:rPr>
          <w:sz w:val="28"/>
          <w:szCs w:val="28"/>
        </w:rPr>
        <w:t>гию (мощность) на 2016 год», от 30.11.2015 года № 1184/15-ДСП «Об утве</w:t>
      </w:r>
      <w:r w:rsidRPr="00EF0614">
        <w:rPr>
          <w:sz w:val="28"/>
          <w:szCs w:val="28"/>
        </w:rPr>
        <w:t>р</w:t>
      </w:r>
      <w:r w:rsidRPr="00EF0614">
        <w:rPr>
          <w:sz w:val="28"/>
          <w:szCs w:val="28"/>
        </w:rPr>
        <w:t>ждении сводного прогнозного баланса производства и поставок электрической энергии (мощности) в рамках Единой энергетической системы России по суб</w:t>
      </w:r>
      <w:r w:rsidRPr="00EF0614">
        <w:rPr>
          <w:sz w:val="28"/>
          <w:szCs w:val="28"/>
        </w:rPr>
        <w:t>ъ</w:t>
      </w:r>
      <w:r w:rsidRPr="00EF0614">
        <w:rPr>
          <w:sz w:val="28"/>
          <w:szCs w:val="28"/>
        </w:rPr>
        <w:t>ектам Российской Федерации на 2016 год», приказа ФАС России от 22.07.2016 № 1030/16 «О рассмотрении разногласий в области государственного регул</w:t>
      </w:r>
      <w:r w:rsidRPr="00EF0614">
        <w:rPr>
          <w:sz w:val="28"/>
          <w:szCs w:val="28"/>
        </w:rPr>
        <w:t>и</w:t>
      </w:r>
      <w:r w:rsidRPr="00EF0614">
        <w:rPr>
          <w:sz w:val="28"/>
          <w:szCs w:val="28"/>
        </w:rPr>
        <w:t>рования цен (тарифов) в сфере электроэнергетики, возникающих между орг</w:t>
      </w:r>
      <w:r w:rsidRPr="00EF0614">
        <w:rPr>
          <w:sz w:val="28"/>
          <w:szCs w:val="28"/>
        </w:rPr>
        <w:t>а</w:t>
      </w:r>
      <w:r w:rsidRPr="00EF0614">
        <w:rPr>
          <w:sz w:val="28"/>
          <w:szCs w:val="28"/>
        </w:rPr>
        <w:t>нами исполнительной власти субъектов Российской Федерации в области гос</w:t>
      </w:r>
      <w:r w:rsidRPr="00EF0614">
        <w:rPr>
          <w:sz w:val="28"/>
          <w:szCs w:val="28"/>
        </w:rPr>
        <w:t>у</w:t>
      </w:r>
      <w:r w:rsidRPr="00EF0614">
        <w:rPr>
          <w:sz w:val="28"/>
          <w:szCs w:val="28"/>
        </w:rPr>
        <w:t>дарственного регулирования тарифов, организациями, осуществляющими рег</w:t>
      </w:r>
      <w:r w:rsidRPr="00EF0614">
        <w:rPr>
          <w:sz w:val="28"/>
          <w:szCs w:val="28"/>
        </w:rPr>
        <w:t>у</w:t>
      </w:r>
      <w:r w:rsidRPr="00EF0614">
        <w:rPr>
          <w:sz w:val="28"/>
          <w:szCs w:val="28"/>
        </w:rPr>
        <w:t>лируемые виды деятельности, и потребителям, между АО «Корякэнерго» и Р</w:t>
      </w:r>
      <w:r w:rsidRPr="00EF0614">
        <w:rPr>
          <w:sz w:val="28"/>
          <w:szCs w:val="28"/>
        </w:rPr>
        <w:t>е</w:t>
      </w:r>
      <w:r w:rsidRPr="00EF0614">
        <w:rPr>
          <w:sz w:val="28"/>
          <w:szCs w:val="28"/>
        </w:rPr>
        <w:t xml:space="preserve">гиональной службой по тарифам и ценам Камчатского края» </w:t>
      </w:r>
      <w:r w:rsidRPr="00EF0614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EF0614">
        <w:rPr>
          <w:sz w:val="28"/>
          <w:szCs w:val="28"/>
        </w:rPr>
        <w:t xml:space="preserve"> «Об  утверждении П</w:t>
      </w:r>
      <w:r w:rsidRPr="00EF0614">
        <w:rPr>
          <w:sz w:val="28"/>
          <w:szCs w:val="28"/>
        </w:rPr>
        <w:t>о</w:t>
      </w:r>
      <w:r w:rsidRPr="00EF0614">
        <w:rPr>
          <w:sz w:val="28"/>
          <w:szCs w:val="28"/>
        </w:rPr>
        <w:t>ложения о Региональной службе по тарифам  и ценам  Камчатского края», пр</w:t>
      </w:r>
      <w:r w:rsidRPr="00EF0614">
        <w:rPr>
          <w:sz w:val="28"/>
          <w:szCs w:val="28"/>
        </w:rPr>
        <w:t>о</w:t>
      </w:r>
      <w:r w:rsidRPr="00EF0614">
        <w:rPr>
          <w:sz w:val="28"/>
          <w:szCs w:val="28"/>
        </w:rPr>
        <w:t>токолом Правления Региональной службы по тарифам и ценам Камчатского края от 15.12.2015 № 63</w:t>
      </w:r>
    </w:p>
    <w:p w:rsidR="008B3FC9" w:rsidRDefault="008B3FC9" w:rsidP="00595EFD">
      <w:pPr>
        <w:ind w:firstLine="709"/>
        <w:jc w:val="both"/>
        <w:rPr>
          <w:sz w:val="28"/>
          <w:szCs w:val="28"/>
        </w:rPr>
      </w:pPr>
    </w:p>
    <w:p w:rsidR="00EF0614" w:rsidRPr="00095408" w:rsidRDefault="00EF0614" w:rsidP="00595EFD">
      <w:pPr>
        <w:ind w:firstLine="709"/>
        <w:jc w:val="both"/>
        <w:rPr>
          <w:sz w:val="28"/>
          <w:szCs w:val="28"/>
        </w:rPr>
      </w:pPr>
    </w:p>
    <w:p w:rsidR="00595EFD" w:rsidRPr="00EF0614" w:rsidRDefault="00595EFD" w:rsidP="00EF0614">
      <w:pPr>
        <w:ind w:firstLine="709"/>
        <w:rPr>
          <w:sz w:val="28"/>
          <w:szCs w:val="28"/>
        </w:rPr>
      </w:pPr>
      <w:r w:rsidRPr="00095408">
        <w:rPr>
          <w:sz w:val="28"/>
          <w:szCs w:val="28"/>
        </w:rPr>
        <w:t>ПОСТАНОВЛЯЮ: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9571"/>
      </w:tblGrid>
      <w:tr w:rsidR="00EF0614" w:rsidRPr="00EF0614" w:rsidTr="00EF0614">
        <w:trPr>
          <w:trHeight w:val="14884"/>
        </w:trPr>
        <w:tc>
          <w:tcPr>
            <w:tcW w:w="9571" w:type="dxa"/>
          </w:tcPr>
          <w:p w:rsidR="00EF0614" w:rsidRPr="00EF0614" w:rsidRDefault="00EF0614" w:rsidP="00EF0614">
            <w:pPr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lastRenderedPageBreak/>
              <w:t>1. Утвердить и ввести в действие на 2016 год, с учетом календарной разби</w:t>
            </w:r>
            <w:r w:rsidRPr="00EF0614">
              <w:rPr>
                <w:sz w:val="28"/>
              </w:rPr>
              <w:t>в</w:t>
            </w:r>
            <w:r w:rsidRPr="00EF0614">
              <w:rPr>
                <w:sz w:val="28"/>
              </w:rPr>
              <w:t>ки:</w:t>
            </w:r>
          </w:p>
          <w:p w:rsidR="00EF0614" w:rsidRPr="00EF0614" w:rsidRDefault="00EF0614" w:rsidP="00EF0614">
            <w:pPr>
              <w:tabs>
                <w:tab w:val="num" w:pos="720"/>
              </w:tabs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t xml:space="preserve">1) </w:t>
            </w:r>
            <w:r w:rsidRPr="00EF0614">
              <w:rPr>
                <w:bCs/>
                <w:sz w:val="28"/>
              </w:rPr>
              <w:t>экономически обоснованные тарифы на электрическую энергию (мощность), поставляемую АО «Корякэнерго» покупателям Мильковского муниципального района (п. Таежный) в технологически изолированных те</w:t>
            </w:r>
            <w:r w:rsidRPr="00EF0614">
              <w:rPr>
                <w:bCs/>
                <w:sz w:val="28"/>
              </w:rPr>
              <w:t>р</w:t>
            </w:r>
            <w:r w:rsidRPr="00EF0614">
              <w:rPr>
                <w:bCs/>
                <w:sz w:val="28"/>
              </w:rPr>
              <w:t xml:space="preserve">риториальных электроэнергетических системах по договорам купли-продажи (договорам энергоснабжения) </w:t>
            </w:r>
            <w:r w:rsidRPr="00EF0614">
              <w:rPr>
                <w:sz w:val="28"/>
              </w:rPr>
              <w:t>согласно приложению №1;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 xml:space="preserve">2) </w:t>
            </w:r>
            <w:r w:rsidRPr="00EF0614">
              <w:rPr>
                <w:bCs/>
                <w:sz w:val="28"/>
                <w:lang w:val="x-none"/>
              </w:rPr>
              <w:t>экономически обоснованные тарифы на электрическую энергию, поставляемую АО «Корякэнерго» для населения и приравненным к нему категориям потребителей в Мильковском муниципальном районе (п.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 xml:space="preserve">Таежный), </w:t>
            </w:r>
            <w:r w:rsidRPr="00EF0614">
              <w:rPr>
                <w:sz w:val="28"/>
                <w:szCs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  <w:szCs w:val="28"/>
              </w:rPr>
              <w:t>2</w:t>
            </w:r>
            <w:r w:rsidRPr="00EF0614">
              <w:rPr>
                <w:sz w:val="28"/>
                <w:szCs w:val="28"/>
                <w:lang w:val="x-none"/>
              </w:rPr>
              <w:t>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>3)</w:t>
            </w:r>
            <w:r w:rsidRPr="00EF0614">
              <w:rPr>
                <w:sz w:val="28"/>
                <w:szCs w:val="28"/>
                <w:lang w:val="x-none"/>
              </w:rPr>
              <w:t xml:space="preserve"> экономически обоснованные тарифы на электрическую энергию (мощность), поставляемую АО «Корякэнерго» (Мильковский муниципальный район (п. Таежный)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напряжения, </w:t>
            </w:r>
            <w:r w:rsidRPr="00EF0614">
              <w:rPr>
                <w:sz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</w:rPr>
              <w:t>3</w:t>
            </w:r>
            <w:r w:rsidRPr="00EF0614">
              <w:rPr>
                <w:sz w:val="28"/>
                <w:lang w:val="x-none"/>
              </w:rPr>
              <w:t>;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</w:p>
          <w:p w:rsidR="00EF0614" w:rsidRPr="00EF0614" w:rsidRDefault="00EF0614" w:rsidP="00EF0614">
            <w:pPr>
              <w:tabs>
                <w:tab w:val="num" w:pos="720"/>
              </w:tabs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t xml:space="preserve">4) </w:t>
            </w:r>
            <w:r w:rsidRPr="00EF0614">
              <w:rPr>
                <w:bCs/>
                <w:sz w:val="28"/>
              </w:rPr>
              <w:t>экономически обоснованные тарифы на электрическую энергию (мощность), поставляемую АО «Корякэнерго» Соболевского муниципальн</w:t>
            </w:r>
            <w:r w:rsidRPr="00EF0614">
              <w:rPr>
                <w:bCs/>
                <w:sz w:val="28"/>
              </w:rPr>
              <w:t>о</w:t>
            </w:r>
            <w:r w:rsidRPr="00EF0614">
              <w:rPr>
                <w:bCs/>
                <w:sz w:val="28"/>
              </w:rPr>
              <w:t>го района (п. Крутогоровский, п. Ичинский) в технологически изолирова</w:t>
            </w:r>
            <w:r w:rsidRPr="00EF0614">
              <w:rPr>
                <w:bCs/>
                <w:sz w:val="28"/>
              </w:rPr>
              <w:t>н</w:t>
            </w:r>
            <w:r w:rsidRPr="00EF0614">
              <w:rPr>
                <w:bCs/>
                <w:sz w:val="28"/>
              </w:rPr>
              <w:t>ных территориальных электроэнергетических системах по договорам купли-продажи (договорам энергоснабжения)</w:t>
            </w:r>
            <w:r w:rsidRPr="00EF0614">
              <w:rPr>
                <w:sz w:val="28"/>
              </w:rPr>
              <w:t>, согласно приложению № 4;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contextualSpacing/>
              <w:jc w:val="both"/>
              <w:rPr>
                <w:bCs/>
                <w:sz w:val="28"/>
                <w:lang w:val="x-none"/>
              </w:rPr>
            </w:pPr>
            <w:r w:rsidRPr="00EF0614">
              <w:rPr>
                <w:bCs/>
                <w:sz w:val="28"/>
              </w:rPr>
              <w:t xml:space="preserve">5) </w:t>
            </w:r>
            <w:r w:rsidRPr="00EF0614">
              <w:rPr>
                <w:bCs/>
                <w:sz w:val="28"/>
                <w:lang w:val="x-none"/>
              </w:rPr>
              <w:t>экономически обоснованные тарифы на электрическую энергию, поставляемую АО «Корякэнерго» для населения и приравненным к нему категориям потребителей в Соболевском муниципальном районе (п. Крутогоровский,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 xml:space="preserve">п. Ичинский), </w:t>
            </w:r>
            <w:r w:rsidRPr="00EF0614">
              <w:rPr>
                <w:sz w:val="28"/>
                <w:szCs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  <w:szCs w:val="28"/>
              </w:rPr>
              <w:t>5</w:t>
            </w:r>
            <w:r w:rsidRPr="00EF0614">
              <w:rPr>
                <w:sz w:val="28"/>
                <w:szCs w:val="28"/>
                <w:lang w:val="x-none"/>
              </w:rPr>
              <w:t>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>6)</w:t>
            </w:r>
            <w:r w:rsidRPr="00EF0614">
              <w:rPr>
                <w:sz w:val="28"/>
                <w:szCs w:val="28"/>
                <w:lang w:val="x-none"/>
              </w:rPr>
              <w:t xml:space="preserve"> экономически обоснованные тарифы на электрическую энергию (мощность), поставляемую АО «Корякэнерго» (Соболевский муниципальный район (п. Крутогоровский, п. Ичинский) покупателям на розничном рынке в технологически изолированной электро-энергетической системе по договорам купли-продажи (договорам энергоснабжения), без дифференциации по уровням напряжения, </w:t>
            </w:r>
            <w:r w:rsidRPr="00EF0614">
              <w:rPr>
                <w:sz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</w:rPr>
              <w:t>6</w:t>
            </w:r>
            <w:r w:rsidRPr="00EF0614">
              <w:rPr>
                <w:sz w:val="28"/>
                <w:lang w:val="x-none"/>
              </w:rPr>
              <w:t>;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</w:rPr>
              <w:t>7</w:t>
            </w:r>
            <w:r w:rsidRPr="00EF0614">
              <w:rPr>
                <w:sz w:val="28"/>
                <w:lang w:val="x-none"/>
              </w:rPr>
              <w:t xml:space="preserve">) </w:t>
            </w:r>
            <w:r w:rsidRPr="00EF0614">
              <w:rPr>
                <w:bCs/>
                <w:sz w:val="28"/>
                <w:lang w:val="x-none"/>
              </w:rPr>
              <w:t>экономически обоснованные тарифы на электрическую энергию (мощность), поставляемую АО «Корякэнерго» покупателям Тигильского муниципального района (с. Хайрюзово,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Усть-Хайрюзово,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Ковран),  в технологически изолированных территориальных электроэнергетических системах по договорам купли-продажи (договорам энергоснабжения)</w:t>
            </w:r>
            <w:r w:rsidRPr="00EF0614">
              <w:rPr>
                <w:sz w:val="28"/>
                <w:lang w:val="x-none"/>
              </w:rPr>
              <w:t xml:space="preserve">, согласно приложению № </w:t>
            </w:r>
            <w:r w:rsidRPr="00EF0614">
              <w:rPr>
                <w:sz w:val="28"/>
              </w:rPr>
              <w:t>7</w:t>
            </w:r>
            <w:r w:rsidRPr="00EF0614">
              <w:rPr>
                <w:sz w:val="28"/>
                <w:lang w:val="x-none"/>
              </w:rPr>
              <w:t>;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  <w:szCs w:val="28"/>
                <w:lang w:val="x-none"/>
              </w:rPr>
            </w:pPr>
            <w:r w:rsidRPr="00EF0614">
              <w:rPr>
                <w:sz w:val="28"/>
                <w:szCs w:val="28"/>
              </w:rPr>
              <w:t xml:space="preserve">8) </w:t>
            </w:r>
            <w:r w:rsidRPr="00EF0614">
              <w:rPr>
                <w:bCs/>
                <w:sz w:val="28"/>
                <w:lang w:val="x-none"/>
              </w:rPr>
              <w:t>экономически обоснованные тарифы на электрическую энергию, поставляемую АО «Корякэнерго» для населения и приравненным к нему категориям потребителей в Тигильском муниципальном районе (с. Хайрюзово, с.Усть-Хайрюзово,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 xml:space="preserve">Ковран), </w:t>
            </w:r>
            <w:r w:rsidRPr="00EF0614">
              <w:rPr>
                <w:sz w:val="28"/>
                <w:szCs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  <w:szCs w:val="28"/>
              </w:rPr>
              <w:t>8</w:t>
            </w:r>
            <w:r w:rsidRPr="00EF0614">
              <w:rPr>
                <w:sz w:val="28"/>
                <w:szCs w:val="28"/>
                <w:lang w:val="x-none"/>
              </w:rPr>
              <w:t>;</w:t>
            </w:r>
          </w:p>
          <w:p w:rsidR="00EF0614" w:rsidRPr="00EF0614" w:rsidRDefault="00EF0614" w:rsidP="00EF0614">
            <w:pPr>
              <w:ind w:firstLine="709"/>
              <w:jc w:val="both"/>
              <w:rPr>
                <w:sz w:val="28"/>
                <w:szCs w:val="28"/>
                <w:lang w:val="x-none"/>
              </w:rPr>
            </w:pPr>
            <w:r w:rsidRPr="00EF0614">
              <w:rPr>
                <w:sz w:val="28"/>
                <w:szCs w:val="28"/>
              </w:rPr>
              <w:t xml:space="preserve">9) </w:t>
            </w:r>
            <w:r w:rsidRPr="00EF0614">
              <w:rPr>
                <w:sz w:val="28"/>
                <w:szCs w:val="28"/>
                <w:lang w:val="x-none"/>
              </w:rPr>
              <w:t xml:space="preserve">экономически обоснованные тарифы на электрическую энергию (мощность), поставляемую АО «Корякэнерго» (Тигильский муниципальный район (с. Усть-Хайрюзово, с. Ковран) покупателям на розничном рынке в технологически изолированной электроэнергетической системе по договорам </w:t>
            </w:r>
            <w:r w:rsidRPr="00EF0614">
              <w:rPr>
                <w:sz w:val="28"/>
                <w:szCs w:val="28"/>
                <w:lang w:val="x-none"/>
              </w:rPr>
              <w:lastRenderedPageBreak/>
              <w:t>купли-продажи (договорам энергоснабжения), без дифференциации по уровням напряжения</w:t>
            </w:r>
            <w:r w:rsidRPr="00EF0614">
              <w:rPr>
                <w:sz w:val="28"/>
                <w:szCs w:val="28"/>
              </w:rPr>
              <w:t xml:space="preserve">, </w:t>
            </w:r>
            <w:r w:rsidRPr="00EF0614">
              <w:rPr>
                <w:sz w:val="28"/>
              </w:rPr>
              <w:t>согласно приложению № 9;</w:t>
            </w:r>
            <w:r w:rsidRPr="00EF0614">
              <w:rPr>
                <w:sz w:val="28"/>
                <w:szCs w:val="28"/>
              </w:rPr>
              <w:t xml:space="preserve"> </w:t>
            </w:r>
          </w:p>
          <w:p w:rsidR="00EF0614" w:rsidRPr="00EF0614" w:rsidRDefault="00EF0614" w:rsidP="00EF0614">
            <w:pPr>
              <w:tabs>
                <w:tab w:val="num" w:pos="720"/>
              </w:tabs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t xml:space="preserve">10) </w:t>
            </w:r>
            <w:r w:rsidRPr="00EF0614">
              <w:rPr>
                <w:bCs/>
                <w:sz w:val="28"/>
              </w:rPr>
              <w:t>экономически обоснованные тарифы на электрическую энергию (мощность), поставляемую АО «Корякэнерго» покупателям Олюторского муниципального района (с. Пахачи, с. Средние  Пахачи, с. Апука, с. Ачайв</w:t>
            </w:r>
            <w:r w:rsidRPr="00EF0614">
              <w:rPr>
                <w:bCs/>
                <w:sz w:val="28"/>
              </w:rPr>
              <w:t>а</w:t>
            </w:r>
            <w:r w:rsidRPr="00EF0614">
              <w:rPr>
                <w:bCs/>
                <w:sz w:val="28"/>
              </w:rPr>
              <w:t>ям, с. Вывенка, с. Хаилино),  в технологически изолированных территор</w:t>
            </w:r>
            <w:r w:rsidRPr="00EF0614">
              <w:rPr>
                <w:bCs/>
                <w:sz w:val="28"/>
              </w:rPr>
              <w:t>и</w:t>
            </w:r>
            <w:r w:rsidRPr="00EF0614">
              <w:rPr>
                <w:bCs/>
                <w:sz w:val="28"/>
              </w:rPr>
              <w:t>альных электроэнергетических системах по договорам купли-продажи (дог</w:t>
            </w:r>
            <w:r w:rsidRPr="00EF0614">
              <w:rPr>
                <w:bCs/>
                <w:sz w:val="28"/>
              </w:rPr>
              <w:t>о</w:t>
            </w:r>
            <w:r w:rsidRPr="00EF0614">
              <w:rPr>
                <w:bCs/>
                <w:sz w:val="28"/>
              </w:rPr>
              <w:t>ворам энергоснабжения)</w:t>
            </w:r>
            <w:r w:rsidRPr="00EF0614">
              <w:rPr>
                <w:sz w:val="28"/>
              </w:rPr>
              <w:t>, согласно приложению № 10;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  <w:szCs w:val="28"/>
              </w:rPr>
            </w:pPr>
            <w:r w:rsidRPr="00EF0614">
              <w:rPr>
                <w:bCs/>
                <w:sz w:val="28"/>
              </w:rPr>
              <w:t xml:space="preserve">11) </w:t>
            </w:r>
            <w:r w:rsidRPr="00EF0614">
              <w:rPr>
                <w:bCs/>
                <w:sz w:val="28"/>
                <w:lang w:val="x-none"/>
              </w:rPr>
              <w:t>экономически обоснованные тарифы на электрическую энергию, поставляемую АО «Корякэнерго» для населения и приравненным к нему категориям потребителей в Олюторском муниципальном районе (с.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Пахачи,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Средние Пахачи,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Апука,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Ачайваям,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Вывенка,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 xml:space="preserve">Хаилино), </w:t>
            </w:r>
            <w:r w:rsidRPr="00EF0614">
              <w:rPr>
                <w:sz w:val="28"/>
                <w:szCs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  <w:szCs w:val="28"/>
              </w:rPr>
              <w:t>11</w:t>
            </w:r>
            <w:r w:rsidRPr="00EF0614">
              <w:rPr>
                <w:sz w:val="28"/>
                <w:szCs w:val="28"/>
                <w:lang w:val="x-none"/>
              </w:rPr>
              <w:t>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>12)</w:t>
            </w:r>
            <w:r w:rsidRPr="00EF0614">
              <w:rPr>
                <w:sz w:val="28"/>
                <w:szCs w:val="28"/>
                <w:lang w:val="x-none"/>
              </w:rPr>
              <w:t xml:space="preserve"> экономически обоснованные тарифы на электрическую энергию (мощность), поставляемую АО «Корякэнерго» (Олюторский муниципальный район (с. Пахачи, с. Средние Пахачи, с. Апука)</w:t>
            </w:r>
            <w:r w:rsidRPr="00EF0614">
              <w:rPr>
                <w:sz w:val="28"/>
                <w:szCs w:val="28"/>
              </w:rPr>
              <w:t xml:space="preserve"> </w:t>
            </w:r>
            <w:r w:rsidRPr="00EF0614">
              <w:rPr>
                <w:sz w:val="28"/>
                <w:szCs w:val="28"/>
                <w:lang w:val="x-none"/>
              </w:rPr>
              <w:t xml:space="preserve">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напряжения, </w:t>
            </w:r>
            <w:r w:rsidRPr="00EF0614">
              <w:rPr>
                <w:sz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</w:rPr>
              <w:t>12</w:t>
            </w:r>
            <w:r w:rsidRPr="00EF0614">
              <w:rPr>
                <w:sz w:val="28"/>
                <w:lang w:val="x-none"/>
              </w:rPr>
              <w:t>;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</w:p>
          <w:p w:rsidR="00EF0614" w:rsidRPr="00EF0614" w:rsidRDefault="00EF0614" w:rsidP="00EF0614">
            <w:pPr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t xml:space="preserve">13) </w:t>
            </w:r>
            <w:r w:rsidRPr="00EF0614">
              <w:rPr>
                <w:bCs/>
                <w:sz w:val="28"/>
              </w:rPr>
              <w:t>экономически обоснованные тарифы на электрическую энергию (мощность), поставляемую АО «Корякэнерго» Карагинского муниципальн</w:t>
            </w:r>
            <w:r w:rsidRPr="00EF0614">
              <w:rPr>
                <w:bCs/>
                <w:sz w:val="28"/>
              </w:rPr>
              <w:t>о</w:t>
            </w:r>
            <w:r w:rsidRPr="00EF0614">
              <w:rPr>
                <w:bCs/>
                <w:sz w:val="28"/>
              </w:rPr>
              <w:t>го района (с. Тымлат, с. Ильпырское) в технологически изолированных те</w:t>
            </w:r>
            <w:r w:rsidRPr="00EF0614">
              <w:rPr>
                <w:bCs/>
                <w:sz w:val="28"/>
              </w:rPr>
              <w:t>р</w:t>
            </w:r>
            <w:r w:rsidRPr="00EF0614">
              <w:rPr>
                <w:bCs/>
                <w:sz w:val="28"/>
              </w:rPr>
              <w:t>риториальных электроэнергетических системах по договорам купли-продажи (договорам энергоснабжения)</w:t>
            </w:r>
            <w:r w:rsidRPr="00EF0614">
              <w:rPr>
                <w:sz w:val="28"/>
              </w:rPr>
              <w:t>,</w:t>
            </w:r>
            <w:r w:rsidRPr="00EF0614">
              <w:rPr>
                <w:sz w:val="28"/>
                <w:szCs w:val="28"/>
              </w:rPr>
              <w:t xml:space="preserve"> </w:t>
            </w:r>
            <w:r w:rsidRPr="00EF0614">
              <w:rPr>
                <w:sz w:val="28"/>
              </w:rPr>
              <w:t>согласно приложению № 13;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>14)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экономически обоснованные тарифы на электрическую энергию, поставляемую АО «Корякэнерго» для населения и приравненным к нему категориям потребителей в Карагинском муниципальном районе (с.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>Тымлат, с.</w:t>
            </w:r>
            <w:r w:rsidRPr="00EF0614">
              <w:rPr>
                <w:bCs/>
                <w:sz w:val="28"/>
              </w:rPr>
              <w:t xml:space="preserve"> </w:t>
            </w:r>
            <w:r w:rsidRPr="00EF0614">
              <w:rPr>
                <w:bCs/>
                <w:sz w:val="28"/>
                <w:lang w:val="x-none"/>
              </w:rPr>
              <w:t xml:space="preserve">Ильпырское), </w:t>
            </w:r>
            <w:r w:rsidRPr="00EF0614">
              <w:rPr>
                <w:sz w:val="28"/>
                <w:szCs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  <w:szCs w:val="28"/>
              </w:rPr>
              <w:t>14</w:t>
            </w:r>
            <w:r w:rsidRPr="00EF0614">
              <w:rPr>
                <w:sz w:val="28"/>
                <w:szCs w:val="28"/>
                <w:lang w:val="x-none"/>
              </w:rPr>
              <w:t>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>15)</w:t>
            </w:r>
            <w:r w:rsidRPr="00EF0614">
              <w:rPr>
                <w:sz w:val="28"/>
                <w:szCs w:val="28"/>
                <w:lang w:val="x-none"/>
              </w:rPr>
              <w:t xml:space="preserve"> экономически обоснованные тарифы на электрическую энергию (мощность), поставляемую АО «Корякэнерго» (Карагинский муниципальный район (с. Тымлат, с. Ильпырское)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напряжения, </w:t>
            </w:r>
            <w:r w:rsidRPr="00EF0614">
              <w:rPr>
                <w:sz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</w:rPr>
              <w:t>15</w:t>
            </w:r>
            <w:r w:rsidRPr="00EF0614">
              <w:rPr>
                <w:sz w:val="28"/>
                <w:lang w:val="x-none"/>
              </w:rPr>
              <w:t>;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  <w:szCs w:val="28"/>
              </w:rPr>
              <w:t>16)</w:t>
            </w:r>
            <w:r w:rsidRPr="00EF0614">
              <w:rPr>
                <w:sz w:val="28"/>
                <w:szCs w:val="28"/>
                <w:lang w:val="x-none"/>
              </w:rPr>
              <w:t xml:space="preserve"> </w:t>
            </w:r>
            <w:r w:rsidRPr="00EF0614">
              <w:rPr>
                <w:sz w:val="28"/>
                <w:szCs w:val="28"/>
              </w:rPr>
              <w:t>единые</w:t>
            </w:r>
            <w:r w:rsidRPr="00EF0614">
              <w:rPr>
                <w:sz w:val="28"/>
                <w:szCs w:val="28"/>
                <w:lang w:val="x-none"/>
              </w:rPr>
              <w:t xml:space="preserve"> (котловые) тарифы на услуги по передаче электрической энергии по сетям АО «Корякэнерго», поставляемой прочим потребителям</w:t>
            </w:r>
            <w:r w:rsidRPr="00EF0614">
              <w:rPr>
                <w:sz w:val="28"/>
                <w:szCs w:val="28"/>
              </w:rPr>
              <w:t xml:space="preserve">, </w:t>
            </w:r>
            <w:r w:rsidRPr="00EF0614">
              <w:rPr>
                <w:sz w:val="28"/>
                <w:lang w:val="x-none"/>
              </w:rPr>
              <w:t xml:space="preserve">согласно приложению № </w:t>
            </w:r>
            <w:r w:rsidRPr="00EF0614">
              <w:rPr>
                <w:sz w:val="28"/>
              </w:rPr>
              <w:t>16</w:t>
            </w:r>
            <w:r w:rsidRPr="00EF0614">
              <w:rPr>
                <w:sz w:val="28"/>
                <w:lang w:val="x-none"/>
              </w:rPr>
              <w:t>;</w:t>
            </w:r>
            <w:r w:rsidRPr="00EF0614">
              <w:rPr>
                <w:sz w:val="28"/>
              </w:rPr>
              <w:t xml:space="preserve">   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t>17)</w:t>
            </w:r>
            <w:r w:rsidRPr="00EF0614">
              <w:rPr>
                <w:lang w:val="x-none"/>
              </w:rPr>
              <w:t xml:space="preserve"> </w:t>
            </w:r>
            <w:r w:rsidRPr="00EF0614">
              <w:rPr>
                <w:sz w:val="28"/>
              </w:rPr>
              <w:t>единые (котловые) тарифы на услуги по передаче электрической энергии по сетям АО «Корякэнерго», поставляемой населению и приравне</w:t>
            </w:r>
            <w:r w:rsidRPr="00EF0614">
              <w:rPr>
                <w:sz w:val="28"/>
              </w:rPr>
              <w:t>н</w:t>
            </w:r>
            <w:r w:rsidRPr="00EF0614">
              <w:rPr>
                <w:sz w:val="28"/>
              </w:rPr>
              <w:t>ным к нему категориям потребителей, согласно приложению № 17;</w:t>
            </w:r>
          </w:p>
          <w:p w:rsidR="00EF0614" w:rsidRPr="00EF0614" w:rsidRDefault="00EF0614" w:rsidP="00EF0614">
            <w:pPr>
              <w:tabs>
                <w:tab w:val="left" w:pos="331"/>
              </w:tabs>
              <w:ind w:firstLine="709"/>
              <w:jc w:val="both"/>
              <w:rPr>
                <w:sz w:val="28"/>
              </w:rPr>
            </w:pPr>
            <w:r w:rsidRPr="00EF0614">
              <w:rPr>
                <w:sz w:val="28"/>
              </w:rPr>
              <w:t>18)</w:t>
            </w:r>
            <w:r w:rsidRPr="00EF0614">
              <w:rPr>
                <w:sz w:val="28"/>
                <w:lang w:val="x-none"/>
              </w:rPr>
              <w:t xml:space="preserve"> </w:t>
            </w:r>
            <w:r w:rsidRPr="00EF0614">
              <w:rPr>
                <w:sz w:val="28"/>
              </w:rPr>
              <w:t>с</w:t>
            </w:r>
            <w:r w:rsidRPr="00EF0614">
              <w:rPr>
                <w:sz w:val="28"/>
                <w:lang w:val="x-none"/>
              </w:rPr>
              <w:t>бытов</w:t>
            </w:r>
            <w:r w:rsidRPr="00EF0614">
              <w:rPr>
                <w:sz w:val="28"/>
              </w:rPr>
              <w:t>ую</w:t>
            </w:r>
            <w:r w:rsidRPr="00EF0614">
              <w:rPr>
                <w:sz w:val="28"/>
                <w:lang w:val="x-none"/>
              </w:rPr>
              <w:t xml:space="preserve"> надбавк</w:t>
            </w:r>
            <w:r w:rsidRPr="00EF0614">
              <w:rPr>
                <w:sz w:val="28"/>
              </w:rPr>
              <w:t>у</w:t>
            </w:r>
            <w:r w:rsidRPr="00EF0614">
              <w:rPr>
                <w:sz w:val="28"/>
                <w:lang w:val="x-none"/>
              </w:rPr>
              <w:t xml:space="preserve"> гарантирующего поставщика АО «Корякэнерго», поставляющего электрическую энергию (мощность) на розничном рынке</w:t>
            </w:r>
            <w:r w:rsidRPr="00EF0614">
              <w:rPr>
                <w:sz w:val="28"/>
              </w:rPr>
              <w:t xml:space="preserve">, </w:t>
            </w:r>
            <w:r w:rsidRPr="00EF0614">
              <w:rPr>
                <w:sz w:val="28"/>
                <w:lang w:val="x-none"/>
              </w:rPr>
              <w:t>согласно приложению №</w:t>
            </w:r>
            <w:r w:rsidRPr="00EF0614">
              <w:rPr>
                <w:sz w:val="28"/>
              </w:rPr>
              <w:t xml:space="preserve"> 18.</w:t>
            </w:r>
          </w:p>
          <w:p w:rsidR="00EF0614" w:rsidRPr="00EF0614" w:rsidRDefault="00EF0614" w:rsidP="00EF0614">
            <w:pPr>
              <w:ind w:firstLine="709"/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>2. Настоящее постановление вступает в силу через десять дней после его официального опубликования.</w:t>
            </w:r>
          </w:p>
          <w:p w:rsidR="00EF0614" w:rsidRPr="00EF0614" w:rsidRDefault="00EF0614" w:rsidP="00EF06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F0614" w:rsidRPr="00EF0614" w:rsidRDefault="00EF0614" w:rsidP="00EF06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F0614" w:rsidRPr="00EF0614" w:rsidRDefault="00EF0614" w:rsidP="00EF0614">
            <w:pPr>
              <w:jc w:val="both"/>
              <w:rPr>
                <w:sz w:val="28"/>
                <w:szCs w:val="28"/>
              </w:rPr>
            </w:pPr>
            <w:r w:rsidRPr="00EF0614">
              <w:rPr>
                <w:sz w:val="28"/>
                <w:szCs w:val="28"/>
              </w:rPr>
              <w:t xml:space="preserve">Руководитель                                                       </w:t>
            </w:r>
            <w:r w:rsidR="00EC33B8">
              <w:rPr>
                <w:sz w:val="28"/>
                <w:szCs w:val="28"/>
              </w:rPr>
              <w:t xml:space="preserve">                    </w:t>
            </w:r>
            <w:r w:rsidRPr="00EF0614">
              <w:rPr>
                <w:sz w:val="28"/>
                <w:szCs w:val="28"/>
              </w:rPr>
              <w:t xml:space="preserve">            </w:t>
            </w:r>
            <w:r w:rsidR="00EC33B8">
              <w:rPr>
                <w:sz w:val="28"/>
                <w:szCs w:val="28"/>
              </w:rPr>
              <w:t>О.Н. К</w:t>
            </w:r>
            <w:r w:rsidR="00EC33B8">
              <w:rPr>
                <w:sz w:val="28"/>
                <w:szCs w:val="28"/>
              </w:rPr>
              <w:t>у</w:t>
            </w:r>
            <w:r w:rsidR="00EC33B8">
              <w:rPr>
                <w:sz w:val="28"/>
                <w:szCs w:val="28"/>
              </w:rPr>
              <w:t>киль</w:t>
            </w:r>
          </w:p>
          <w:p w:rsidR="00EF0614" w:rsidRPr="00EF0614" w:rsidRDefault="00EF0614" w:rsidP="00EF0614">
            <w:pPr>
              <w:jc w:val="both"/>
              <w:rPr>
                <w:sz w:val="28"/>
                <w:szCs w:val="28"/>
              </w:rPr>
            </w:pPr>
          </w:p>
          <w:p w:rsidR="00EF0614" w:rsidRPr="00EF0614" w:rsidRDefault="00EF0614" w:rsidP="00EF0614">
            <w:pPr>
              <w:jc w:val="both"/>
              <w:rPr>
                <w:sz w:val="28"/>
                <w:szCs w:val="28"/>
              </w:rPr>
            </w:pPr>
          </w:p>
          <w:p w:rsidR="00EF0614" w:rsidRPr="00EF0614" w:rsidRDefault="00EF0614" w:rsidP="00EF0614">
            <w:pPr>
              <w:rPr>
                <w:sz w:val="28"/>
                <w:szCs w:val="28"/>
              </w:rPr>
            </w:pPr>
          </w:p>
        </w:tc>
      </w:tr>
    </w:tbl>
    <w:p w:rsidR="00EF0614" w:rsidRPr="00EF0614" w:rsidRDefault="00EF0614" w:rsidP="00EF0614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  <w:sectPr w:rsidR="00EF0614" w:rsidRPr="00EF0614" w:rsidSect="00EF061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Экономически обоснованные тарифы на электрическую энергию (мощность), поставляемую АО «Корякэнерго» Мильковского муниципального района (п.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 xml:space="preserve">Таежный) в технологически изолированных территориальных электроэнергетических системах по договорам купли-продажи (договорам энергоснабжения) </w:t>
      </w: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с 01 января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по 31 декабря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</w:t>
      </w:r>
    </w:p>
    <w:p w:rsidR="00EF0614" w:rsidRPr="00EC33B8" w:rsidRDefault="00EF0614" w:rsidP="00EF0614">
      <w:pPr>
        <w:keepNext/>
        <w:jc w:val="center"/>
        <w:outlineLvl w:val="2"/>
        <w:rPr>
          <w:sz w:val="28"/>
          <w:szCs w:val="28"/>
          <w:highlight w:val="yellow"/>
        </w:rPr>
      </w:pPr>
    </w:p>
    <w:tbl>
      <w:tblPr>
        <w:tblW w:w="5108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124"/>
        <w:gridCol w:w="1182"/>
        <w:gridCol w:w="628"/>
        <w:gridCol w:w="756"/>
        <w:gridCol w:w="758"/>
        <w:gridCol w:w="778"/>
        <w:gridCol w:w="628"/>
        <w:gridCol w:w="886"/>
        <w:gridCol w:w="888"/>
        <w:gridCol w:w="872"/>
      </w:tblGrid>
      <w:tr w:rsidR="00EF0614" w:rsidRPr="00EC33B8" w:rsidTr="00EF0614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(группы  потребителей с ра</w:t>
            </w:r>
            <w:r w:rsidRPr="00EC33B8">
              <w:rPr>
                <w:sz w:val="22"/>
                <w:szCs w:val="22"/>
                <w:highlight w:val="yellow"/>
              </w:rPr>
              <w:t>з</w:t>
            </w:r>
            <w:r w:rsidRPr="00EC33B8">
              <w:rPr>
                <w:sz w:val="22"/>
                <w:szCs w:val="22"/>
                <w:highlight w:val="yellow"/>
              </w:rPr>
              <w:t>бивкой тарифа по ставкам и дифф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ренциацией по з</w:t>
            </w:r>
            <w:r w:rsidRPr="00EC33B8">
              <w:rPr>
                <w:sz w:val="22"/>
                <w:szCs w:val="22"/>
                <w:highlight w:val="yellow"/>
              </w:rPr>
              <w:t>о</w:t>
            </w:r>
            <w:r w:rsidRPr="00EC33B8">
              <w:rPr>
                <w:sz w:val="22"/>
                <w:szCs w:val="22"/>
                <w:highlight w:val="yellow"/>
              </w:rPr>
              <w:t>нам суток)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ния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Одноставочный т</w:t>
            </w:r>
            <w:r w:rsidRPr="00EC33B8">
              <w:rPr>
                <w:sz w:val="22"/>
                <w:szCs w:val="22"/>
                <w:highlight w:val="yellow"/>
              </w:rPr>
              <w:t>а</w:t>
            </w:r>
            <w:r w:rsidRPr="00EC33B8">
              <w:rPr>
                <w:sz w:val="22"/>
                <w:szCs w:val="22"/>
                <w:highlight w:val="yellow"/>
              </w:rPr>
              <w:t xml:space="preserve">риф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71,299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614" w:rsidRPr="00EC33B8" w:rsidRDefault="00EF0614" w:rsidP="00EF0614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82,809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</w:t>
            </w:r>
            <w:r w:rsidRPr="00EC33B8">
              <w:rPr>
                <w:sz w:val="22"/>
                <w:szCs w:val="22"/>
                <w:highlight w:val="yellow"/>
              </w:rPr>
              <w:t>а</w:t>
            </w:r>
            <w:r w:rsidRPr="00EC33B8">
              <w:rPr>
                <w:sz w:val="22"/>
                <w:szCs w:val="22"/>
                <w:highlight w:val="yellow"/>
              </w:rPr>
              <w:t>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 электри-ческой мощности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bookmarkStart w:id="1" w:name="Par2030"/>
            <w:bookmarkEnd w:id="1"/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57,040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66,247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71,299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82,809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85,559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99,371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57,040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66,247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- дневная зона (п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ковая и 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81,994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95,230</w:t>
            </w:r>
          </w:p>
        </w:tc>
      </w:tr>
    </w:tbl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 xml:space="preserve">Примечание: 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  <w:r w:rsidRPr="00EC33B8">
        <w:rPr>
          <w:sz w:val="22"/>
          <w:szCs w:val="22"/>
          <w:highlight w:val="yellow"/>
        </w:rPr>
        <w:t>Для федеральных бюджетных потребителей данные тарифы являются отпускными.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</w:t>
      </w:r>
      <w:r w:rsidRPr="00EC33B8">
        <w:rPr>
          <w:sz w:val="22"/>
          <w:szCs w:val="22"/>
          <w:highlight w:val="yellow"/>
        </w:rPr>
        <w:t>а</w:t>
      </w:r>
      <w:r w:rsidRPr="00EC33B8">
        <w:rPr>
          <w:sz w:val="22"/>
          <w:szCs w:val="22"/>
          <w:highlight w:val="yellow"/>
        </w:rPr>
        <w:t>новлением Правительства Российской Федерации от 29.12.2011 №1178 не устанавливается;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</w:t>
      </w:r>
      <w:r w:rsidRPr="00EC33B8">
        <w:rPr>
          <w:sz w:val="22"/>
          <w:szCs w:val="22"/>
          <w:highlight w:val="yellow"/>
        </w:rPr>
        <w:t>ь</w:t>
      </w:r>
      <w:r w:rsidRPr="00EC33B8">
        <w:rPr>
          <w:sz w:val="22"/>
          <w:szCs w:val="22"/>
          <w:highlight w:val="yellow"/>
        </w:rPr>
        <w:t>ной антимонопольной службой.</w:t>
      </w: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2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Экономически обоснованные</w:t>
      </w:r>
      <w:r w:rsidRPr="00EC33B8">
        <w:rPr>
          <w:b/>
          <w:highlight w:val="yellow"/>
        </w:rPr>
        <w:t xml:space="preserve"> тарифы на электрическую энергию, поставляемую АО «Корякэнерго» для населения и приравненным к нему категориям потребителей в </w:t>
      </w:r>
      <w:r w:rsidRPr="00EC33B8">
        <w:rPr>
          <w:b/>
          <w:bCs/>
          <w:highlight w:val="yellow"/>
        </w:rPr>
        <w:t>Мильковском муниципальном районе (п. Таежный), с 01 января 2016 года по 31 дека</w:t>
      </w:r>
      <w:r w:rsidRPr="00EC33B8">
        <w:rPr>
          <w:b/>
          <w:bCs/>
          <w:highlight w:val="yellow"/>
        </w:rPr>
        <w:t>б</w:t>
      </w:r>
      <w:r w:rsidRPr="00EC33B8">
        <w:rPr>
          <w:b/>
          <w:bCs/>
          <w:highlight w:val="yellow"/>
        </w:rPr>
        <w:t>ря 2016 года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Показатель (группы потребителей с ра</w:t>
            </w:r>
            <w:r w:rsidRPr="00EC33B8">
              <w:rPr>
                <w:sz w:val="20"/>
                <w:szCs w:val="20"/>
                <w:highlight w:val="yellow"/>
              </w:rPr>
              <w:t>з</w:t>
            </w:r>
            <w:r w:rsidRPr="00EC33B8">
              <w:rPr>
                <w:sz w:val="20"/>
                <w:szCs w:val="20"/>
                <w:highlight w:val="yellow"/>
              </w:rPr>
              <w:t>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Единица измер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01.01.2016 г. по 30.06.2016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01.07.2016 г. по 31.12.2016 г.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59"/>
            <w:bookmarkEnd w:id="2"/>
            <w:r w:rsidRPr="00EC33B8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EC33B8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EC33B8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84,133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97,715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96,753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112,372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78,172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100,960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117,258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84,133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97,715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78,172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892"/>
            <w:bookmarkEnd w:id="3"/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893"/>
            <w:bookmarkEnd w:id="4"/>
            <w:r w:rsidRPr="00EC33B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 xml:space="preserve"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67,727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78,660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70,672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82,080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26"/>
            <w:bookmarkEnd w:id="5"/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6" w:name="Par4927"/>
            <w:bookmarkEnd w:id="6"/>
            <w:r w:rsidRPr="00EC33B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67,727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78,660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70,672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82,080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4960"/>
            <w:bookmarkEnd w:id="7"/>
            <w:r w:rsidRPr="00EC33B8">
              <w:rPr>
                <w:sz w:val="20"/>
                <w:szCs w:val="20"/>
                <w:highlight w:val="yellow"/>
              </w:rPr>
              <w:lastRenderedPageBreak/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>Потребители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EC33B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</w:t>
            </w:r>
            <w:r w:rsidRPr="00EC33B8">
              <w:rPr>
                <w:sz w:val="20"/>
                <w:szCs w:val="20"/>
                <w:highlight w:val="yellow"/>
              </w:rPr>
              <w:t>р</w:t>
            </w:r>
            <w:r w:rsidRPr="00EC33B8">
              <w:rPr>
                <w:sz w:val="20"/>
                <w:szCs w:val="20"/>
                <w:highlight w:val="yellow"/>
              </w:rPr>
              <w:t>ганизации, учрежденные гражданами на добровольных началах для содействия ее членам в решении о</w:t>
            </w:r>
            <w:r w:rsidRPr="00EC33B8">
              <w:rPr>
                <w:sz w:val="20"/>
                <w:szCs w:val="20"/>
                <w:highlight w:val="yellow"/>
              </w:rPr>
              <w:t>б</w:t>
            </w:r>
            <w:r w:rsidRPr="00EC33B8">
              <w:rPr>
                <w:sz w:val="20"/>
                <w:szCs w:val="20"/>
                <w:highlight w:val="yellow"/>
              </w:rPr>
              <w:t>щих социально-хозяйственных задач ведения садоводства, огородничества и дачного хозяйства.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78,660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70,672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82,080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67,727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78,660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70,672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82,080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78,660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67,727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70,672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82,080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68,400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54,720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</w:t>
            </w:r>
            <w:r w:rsidRPr="00EC33B8">
              <w:rPr>
                <w:sz w:val="20"/>
                <w:szCs w:val="20"/>
                <w:highlight w:val="yellow"/>
              </w:rPr>
              <w:t>д</w:t>
            </w:r>
            <w:r w:rsidRPr="00EC33B8">
              <w:rPr>
                <w:sz w:val="20"/>
                <w:szCs w:val="20"/>
                <w:highlight w:val="yellow"/>
              </w:rPr>
              <w:t>лежащих им хозяйственных постройках (погреба, сараи).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>деющие отдельно стоящими гаражами, приобретающие электрическую энергию (мощность) в целях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требления на коммунально-бытовые нужды и не используемую для осуществления коммерческой деятел</w:t>
            </w:r>
            <w:r w:rsidRPr="00EC33B8">
              <w:rPr>
                <w:sz w:val="20"/>
                <w:szCs w:val="20"/>
                <w:highlight w:val="yellow"/>
              </w:rPr>
              <w:t>ь</w:t>
            </w:r>
            <w:r w:rsidRPr="00EC33B8">
              <w:rPr>
                <w:sz w:val="20"/>
                <w:szCs w:val="20"/>
                <w:highlight w:val="yellow"/>
              </w:rPr>
              <w:t>ности.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97,715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67,727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112,372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78,172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70,672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117,258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58,893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97,715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78,172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bCs/>
          <w:sz w:val="16"/>
          <w:szCs w:val="16"/>
          <w:highlight w:val="yellow"/>
        </w:rPr>
      </w:pPr>
      <w:r w:rsidRPr="00EC33B8">
        <w:rPr>
          <w:sz w:val="16"/>
          <w:szCs w:val="16"/>
          <w:highlight w:val="yellow"/>
        </w:rPr>
        <w:t>Примечание:</w:t>
      </w:r>
      <w:r w:rsidRPr="00EC33B8">
        <w:rPr>
          <w:bCs/>
          <w:sz w:val="16"/>
          <w:szCs w:val="16"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&lt;1&gt; При наличии соответствующих категорий потребителей, относящихся к населению или приравне</w:t>
      </w:r>
      <w:r w:rsidRPr="00EC33B8">
        <w:rPr>
          <w:sz w:val="20"/>
          <w:szCs w:val="20"/>
          <w:highlight w:val="yellow"/>
        </w:rPr>
        <w:t>н</w:t>
      </w:r>
      <w:r w:rsidRPr="00EC33B8">
        <w:rPr>
          <w:sz w:val="20"/>
          <w:szCs w:val="20"/>
          <w:highlight w:val="yellow"/>
        </w:rPr>
        <w:t>ным к нему категориям потребителей, у гарантирующего поставщика, энергосбытовой, энергоснабжающей орг</w:t>
      </w:r>
      <w:r w:rsidRPr="00EC33B8">
        <w:rPr>
          <w:sz w:val="20"/>
          <w:szCs w:val="20"/>
          <w:highlight w:val="yellow"/>
        </w:rPr>
        <w:t>а</w:t>
      </w:r>
      <w:r w:rsidRPr="00EC33B8">
        <w:rPr>
          <w:sz w:val="20"/>
          <w:szCs w:val="20"/>
          <w:highlight w:val="yellow"/>
        </w:rPr>
        <w:t>низации, приобретающих электрическую энергию (мощность) в целях дальнейшей продажи населению и пр</w:t>
      </w:r>
      <w:r w:rsidRPr="00EC33B8">
        <w:rPr>
          <w:sz w:val="20"/>
          <w:szCs w:val="20"/>
          <w:highlight w:val="yellow"/>
        </w:rPr>
        <w:t>и</w:t>
      </w:r>
      <w:r w:rsidRPr="00EC33B8">
        <w:rPr>
          <w:sz w:val="20"/>
          <w:szCs w:val="20"/>
          <w:highlight w:val="yellow"/>
        </w:rPr>
        <w:t>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</w:t>
      </w:r>
      <w:r w:rsidRPr="00EC33B8">
        <w:rPr>
          <w:sz w:val="20"/>
          <w:szCs w:val="20"/>
          <w:highlight w:val="yellow"/>
        </w:rPr>
        <w:t>о</w:t>
      </w:r>
      <w:r w:rsidRPr="00EC33B8">
        <w:rPr>
          <w:sz w:val="20"/>
          <w:szCs w:val="20"/>
          <w:highlight w:val="yellow"/>
        </w:rPr>
        <w:t>нопольной службой.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&lt;3&gt; Тарифы для населения в пунктах 2,3,4  указаны с учетом применения понижающего коэффициента, принятого постановлением Региональной службы  по тарифам и ценам Камчатского края от 12.11.2015 №255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2016 году», в соответствии с пунктом 71 О</w:t>
      </w:r>
      <w:r w:rsidRPr="00EC33B8">
        <w:rPr>
          <w:sz w:val="20"/>
          <w:szCs w:val="20"/>
          <w:highlight w:val="yellow"/>
        </w:rPr>
        <w:t>с</w:t>
      </w:r>
      <w:r w:rsidRPr="00EC33B8">
        <w:rPr>
          <w:sz w:val="20"/>
          <w:szCs w:val="20"/>
          <w:highlight w:val="yellow"/>
        </w:rPr>
        <w:t>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&lt;4&gt; Для исчисления размера субсидии в 2016 году применяется тариф, без учета применения понижающ</w:t>
      </w:r>
      <w:r w:rsidRPr="00EC33B8">
        <w:rPr>
          <w:sz w:val="20"/>
          <w:szCs w:val="20"/>
          <w:highlight w:val="yellow"/>
        </w:rPr>
        <w:t>е</w:t>
      </w:r>
      <w:r w:rsidRPr="00EC33B8">
        <w:rPr>
          <w:sz w:val="20"/>
          <w:szCs w:val="20"/>
          <w:highlight w:val="yellow"/>
        </w:rPr>
        <w:t>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 29.12.2011 №1178.</w:t>
      </w: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355"/>
        </w:tabs>
        <w:jc w:val="both"/>
        <w:rPr>
          <w:bCs/>
          <w:sz w:val="28"/>
          <w:szCs w:val="28"/>
          <w:highlight w:val="yellow"/>
        </w:rPr>
      </w:pPr>
      <w:r w:rsidRPr="00EC33B8">
        <w:rPr>
          <w:bCs/>
          <w:sz w:val="28"/>
          <w:szCs w:val="28"/>
          <w:highlight w:val="yellow"/>
          <w:lang w:val="x-none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Приложение № 3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355"/>
        </w:tabs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355"/>
        </w:tabs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355"/>
        </w:tabs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highlight w:val="yellow"/>
        </w:rPr>
      </w:pPr>
      <w:r w:rsidRPr="00EC33B8">
        <w:rPr>
          <w:b/>
          <w:highlight w:val="yellow"/>
        </w:rPr>
        <w:t>Экономически обоснованные тарифы на электрическую энергию (мощность), поста</w:t>
      </w:r>
      <w:r w:rsidRPr="00EC33B8">
        <w:rPr>
          <w:b/>
          <w:highlight w:val="yellow"/>
        </w:rPr>
        <w:t>в</w:t>
      </w:r>
      <w:r w:rsidRPr="00EC33B8">
        <w:rPr>
          <w:b/>
          <w:highlight w:val="yellow"/>
        </w:rPr>
        <w:t>ляемую АО «Корякэнерго» (Мильковский муниципальный район (п. Таежный) пок</w:t>
      </w:r>
      <w:r w:rsidRPr="00EC33B8">
        <w:rPr>
          <w:b/>
          <w:highlight w:val="yellow"/>
        </w:rPr>
        <w:t>у</w:t>
      </w:r>
      <w:r w:rsidRPr="00EC33B8">
        <w:rPr>
          <w:b/>
          <w:highlight w:val="yellow"/>
        </w:rPr>
        <w:t>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</w:t>
      </w:r>
      <w:r w:rsidRPr="00EC33B8">
        <w:rPr>
          <w:b/>
          <w:highlight w:val="yellow"/>
        </w:rPr>
        <w:t>а</w:t>
      </w:r>
      <w:r w:rsidRPr="00EC33B8">
        <w:rPr>
          <w:b/>
          <w:highlight w:val="yellow"/>
        </w:rPr>
        <w:t xml:space="preserve">ции по уровням напряжения </w:t>
      </w:r>
      <w:r w:rsidRPr="00EC33B8">
        <w:rPr>
          <w:b/>
          <w:highlight w:val="yellow"/>
          <w:vertAlign w:val="superscript"/>
        </w:rPr>
        <w:t>1</w:t>
      </w:r>
      <w:r w:rsidRPr="00EC33B8">
        <w:rPr>
          <w:b/>
          <w:highlight w:val="yellow"/>
        </w:rPr>
        <w:t xml:space="preserve"> с 01 января 2016 года по 31 декабря 2016 года</w:t>
      </w:r>
    </w:p>
    <w:p w:rsidR="00EF0614" w:rsidRPr="00EC33B8" w:rsidRDefault="00EF0614" w:rsidP="00EF061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24"/>
        <w:gridCol w:w="1419"/>
        <w:gridCol w:w="2692"/>
        <w:gridCol w:w="2768"/>
      </w:tblGrid>
      <w:tr w:rsidR="00EF0614" w:rsidRPr="00EC33B8" w:rsidTr="00EF0614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(группы  потребителей с разби</w:t>
            </w:r>
            <w:r w:rsidRPr="00EC33B8">
              <w:rPr>
                <w:sz w:val="22"/>
                <w:szCs w:val="22"/>
                <w:highlight w:val="yellow"/>
              </w:rPr>
              <w:t>в</w:t>
            </w:r>
            <w:r w:rsidRPr="00EC33B8">
              <w:rPr>
                <w:sz w:val="22"/>
                <w:szCs w:val="22"/>
                <w:highlight w:val="yellow"/>
              </w:rPr>
              <w:t>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с 01.01.2016г.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30.06.2016г.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 с 01.07.2016г.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64,045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74,920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Примечание: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В данном приложении указаны тарифы на электрическую энергию (мощность), произв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димую электростанциями АО «Корякэнерго» (Мильковский муниципальный район (п. Таежный) с использованием которых осуществляется производство и поставка электрической энергии (мощн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сти) на розничном рынке.</w:t>
      </w:r>
    </w:p>
    <w:p w:rsidR="00EF0614" w:rsidRPr="00EC33B8" w:rsidRDefault="00EF0614" w:rsidP="00EF0614">
      <w:pPr>
        <w:ind w:right="-285"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постано</w:t>
      </w:r>
      <w:r w:rsidRPr="00EC33B8">
        <w:rPr>
          <w:sz w:val="22"/>
          <w:szCs w:val="22"/>
          <w:highlight w:val="yellow"/>
        </w:rPr>
        <w:t>в</w:t>
      </w:r>
      <w:r w:rsidRPr="00EC33B8">
        <w:rPr>
          <w:sz w:val="22"/>
          <w:szCs w:val="22"/>
          <w:highlight w:val="yellow"/>
        </w:rPr>
        <w:t>лением Правительства Российской Федерации от 29.12.2011 №1178 не устанавливается.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</w:p>
    <w:p w:rsidR="00EF0614" w:rsidRPr="00EC33B8" w:rsidRDefault="00EF0614" w:rsidP="00EF0614">
      <w:pPr>
        <w:ind w:right="-285" w:firstLine="567"/>
        <w:jc w:val="both"/>
        <w:rPr>
          <w:sz w:val="22"/>
          <w:szCs w:val="22"/>
          <w:highlight w:val="yellow"/>
          <w:lang w:val="x-none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355"/>
        </w:tabs>
        <w:jc w:val="center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4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355"/>
        </w:tabs>
        <w:jc w:val="center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355"/>
        </w:tabs>
        <w:jc w:val="center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355"/>
        </w:tabs>
        <w:jc w:val="center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Экономически обоснованные тарифы на электрическую энергию (мощность), поставляемую АО «Корякэнерго» покупателям (за исключением федеральных бюджетных потребителей) Соболевского муниципального района (п.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Крутогоровский, п.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 xml:space="preserve">Ичинский) в технологически изолированных территориальных электроэнергетических системах по договорам купли-продажи (договорам энергоснабжения) </w:t>
      </w: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с 01 января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по 31 декабря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</w:t>
      </w: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901"/>
        <w:gridCol w:w="1183"/>
        <w:gridCol w:w="628"/>
        <w:gridCol w:w="756"/>
        <w:gridCol w:w="758"/>
        <w:gridCol w:w="775"/>
        <w:gridCol w:w="628"/>
        <w:gridCol w:w="885"/>
        <w:gridCol w:w="887"/>
        <w:gridCol w:w="887"/>
      </w:tblGrid>
      <w:tr w:rsidR="00EF0614" w:rsidRPr="00EC33B8" w:rsidTr="00EF0614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</w:t>
            </w:r>
            <w:r w:rsidRPr="00EC33B8">
              <w:rPr>
                <w:sz w:val="22"/>
                <w:szCs w:val="22"/>
                <w:highlight w:val="yellow"/>
              </w:rPr>
              <w:t>п</w:t>
            </w:r>
            <w:r w:rsidRPr="00EC33B8">
              <w:rPr>
                <w:sz w:val="22"/>
                <w:szCs w:val="22"/>
                <w:highlight w:val="yellow"/>
              </w:rPr>
              <w:t>пы  потребителей с разбивкой тар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фа по ставкам и дифференциацией по зонам суток)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ния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6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Прочие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тели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34,773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23,863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614" w:rsidRPr="00EC33B8" w:rsidRDefault="00EF0614" w:rsidP="00EF0614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24,157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27,322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 электри-ческой мощности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4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27,818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19,090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color w:val="000000"/>
                <w:sz w:val="20"/>
                <w:szCs w:val="20"/>
                <w:highlight w:val="yellow"/>
              </w:rPr>
              <w:t>19,325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color w:val="000000"/>
                <w:sz w:val="20"/>
                <w:szCs w:val="20"/>
                <w:highlight w:val="yellow"/>
              </w:rPr>
              <w:t>21,858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- полупиковая з</w:t>
            </w:r>
            <w:r w:rsidRPr="00EC33B8">
              <w:rPr>
                <w:sz w:val="22"/>
                <w:szCs w:val="22"/>
                <w:highlight w:val="yellow"/>
              </w:rPr>
              <w:t>о</w:t>
            </w:r>
            <w:r w:rsidRPr="00EC33B8">
              <w:rPr>
                <w:sz w:val="22"/>
                <w:szCs w:val="22"/>
                <w:highlight w:val="yellow"/>
              </w:rPr>
              <w:t xml:space="preserve">на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34,773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23,863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24,157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27,322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41,728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28,636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28,988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32,786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4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27,818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19,090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color w:val="000000"/>
                <w:sz w:val="20"/>
                <w:szCs w:val="20"/>
                <w:highlight w:val="yellow"/>
              </w:rPr>
              <w:t>19,325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color w:val="000000"/>
                <w:sz w:val="20"/>
                <w:szCs w:val="20"/>
                <w:highlight w:val="yellow"/>
              </w:rPr>
              <w:t>21,858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39,989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27,442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color w:val="000000"/>
                <w:sz w:val="20"/>
                <w:szCs w:val="20"/>
                <w:highlight w:val="yellow"/>
              </w:rPr>
              <w:t>27,780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33B8">
              <w:rPr>
                <w:color w:val="000000"/>
                <w:sz w:val="20"/>
                <w:szCs w:val="20"/>
                <w:highlight w:val="yellow"/>
              </w:rPr>
              <w:t>31,420</w:t>
            </w:r>
          </w:p>
        </w:tc>
      </w:tr>
    </w:tbl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 xml:space="preserve">Примечание: 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  <w:r w:rsidRPr="00EC33B8">
        <w:rPr>
          <w:sz w:val="22"/>
          <w:szCs w:val="22"/>
          <w:highlight w:val="yellow"/>
        </w:rPr>
        <w:t>Для федеральных бюджетных потребителей данные тарифы являются отпускными.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</w:t>
      </w:r>
      <w:r w:rsidRPr="00EC33B8">
        <w:rPr>
          <w:sz w:val="22"/>
          <w:szCs w:val="22"/>
          <w:highlight w:val="yellow"/>
        </w:rPr>
        <w:t>а</w:t>
      </w:r>
      <w:r w:rsidRPr="00EC33B8">
        <w:rPr>
          <w:sz w:val="22"/>
          <w:szCs w:val="22"/>
          <w:highlight w:val="yellow"/>
        </w:rPr>
        <w:t>новлением Правительства Российской Федерации от 29.12.2011 №1178 не устанавливается;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</w:t>
      </w:r>
      <w:r w:rsidRPr="00EC33B8">
        <w:rPr>
          <w:sz w:val="22"/>
          <w:szCs w:val="22"/>
          <w:highlight w:val="yellow"/>
        </w:rPr>
        <w:t>ь</w:t>
      </w:r>
      <w:r w:rsidRPr="00EC33B8">
        <w:rPr>
          <w:sz w:val="22"/>
          <w:szCs w:val="22"/>
          <w:highlight w:val="yellow"/>
        </w:rPr>
        <w:t>ной антимонопольной службой.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  <w:lang w:val="x-none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5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Экономически обоснованные</w:t>
      </w:r>
      <w:r w:rsidRPr="00EC33B8">
        <w:rPr>
          <w:b/>
          <w:highlight w:val="yellow"/>
        </w:rPr>
        <w:t xml:space="preserve"> тарифы на электрическую энергию, поставляемую АО «Корякэнерго» для населения и приравненным к нему категориям потребителей в </w:t>
      </w:r>
      <w:r w:rsidRPr="00EC33B8">
        <w:rPr>
          <w:b/>
          <w:bCs/>
          <w:highlight w:val="yellow"/>
        </w:rPr>
        <w:t>С</w:t>
      </w:r>
      <w:r w:rsidRPr="00EC33B8">
        <w:rPr>
          <w:b/>
          <w:bCs/>
          <w:highlight w:val="yellow"/>
        </w:rPr>
        <w:t>о</w:t>
      </w:r>
      <w:r w:rsidRPr="00EC33B8">
        <w:rPr>
          <w:b/>
          <w:bCs/>
          <w:highlight w:val="yellow"/>
        </w:rPr>
        <w:t xml:space="preserve">болевском муниципальном районе (п. Крутогоровский, п. Ичинский), 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с 01 января 2016 года по 31 декабря 2016 года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Показатель (группы потребителей с ра</w:t>
            </w:r>
            <w:r w:rsidRPr="00EC33B8">
              <w:rPr>
                <w:sz w:val="20"/>
                <w:szCs w:val="20"/>
                <w:highlight w:val="yellow"/>
              </w:rPr>
              <w:t>з</w:t>
            </w:r>
            <w:r w:rsidRPr="00EC33B8">
              <w:rPr>
                <w:sz w:val="20"/>
                <w:szCs w:val="20"/>
                <w:highlight w:val="yellow"/>
              </w:rPr>
              <w:t>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Единица измер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01.01.2016 г. по 30.06.2016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01.07.2016 г. по 31.12.2016 г.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EC33B8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EC33B8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32,240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37,076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25,792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33,790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38,688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32,240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25,792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 xml:space="preserve"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22,667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23,653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27,081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22,667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27,081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>Потребители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EC33B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</w:t>
            </w:r>
            <w:r w:rsidRPr="00EC33B8">
              <w:rPr>
                <w:sz w:val="20"/>
                <w:szCs w:val="20"/>
                <w:highlight w:val="yellow"/>
              </w:rPr>
              <w:t>р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ганизации, учрежденные гражданами на добровольных началах для содействия ее членам в решении о</w:t>
            </w:r>
            <w:r w:rsidRPr="00EC33B8">
              <w:rPr>
                <w:sz w:val="20"/>
                <w:szCs w:val="20"/>
                <w:highlight w:val="yellow"/>
              </w:rPr>
              <w:t>б</w:t>
            </w:r>
            <w:r w:rsidRPr="00EC33B8">
              <w:rPr>
                <w:sz w:val="20"/>
                <w:szCs w:val="20"/>
                <w:highlight w:val="yellow"/>
              </w:rPr>
              <w:t>щих социально-хозяйственных задач ведения садоводства, огородничества и дачного хозяйства.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27,081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22,667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23,653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27,081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22,667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25,953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23,653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27,081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22,568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18,054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</w:t>
            </w:r>
            <w:r w:rsidRPr="00EC33B8">
              <w:rPr>
                <w:sz w:val="20"/>
                <w:szCs w:val="20"/>
                <w:highlight w:val="yellow"/>
              </w:rPr>
              <w:t>д</w:t>
            </w:r>
            <w:r w:rsidRPr="00EC33B8">
              <w:rPr>
                <w:sz w:val="20"/>
                <w:szCs w:val="20"/>
                <w:highlight w:val="yellow"/>
              </w:rPr>
              <w:t>лежащих им хозяйственных постройках (погреба, сараи).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Некоммерческие объединения граждан (гаражно-строительные, гаражные кооперативы) и граждане, вл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>деющие отдельно стоящими гаражами, приобретающие электрическую энергию (мощность) в целях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требления на коммунально-бытовые нужды и не используемую для осуществления коммерческой деятел</w:t>
            </w:r>
            <w:r w:rsidRPr="00EC33B8">
              <w:rPr>
                <w:sz w:val="20"/>
                <w:szCs w:val="20"/>
                <w:highlight w:val="yellow"/>
              </w:rPr>
              <w:t>ь</w:t>
            </w:r>
            <w:r w:rsidRPr="00EC33B8">
              <w:rPr>
                <w:sz w:val="20"/>
                <w:szCs w:val="20"/>
                <w:highlight w:val="yellow"/>
              </w:rPr>
              <w:t>ности.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32,240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22,667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37,076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25,792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23,653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38,688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19,711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32,240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15,769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25,792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bCs/>
          <w:sz w:val="16"/>
          <w:szCs w:val="16"/>
          <w:highlight w:val="yellow"/>
        </w:rPr>
      </w:pPr>
      <w:r w:rsidRPr="00EC33B8">
        <w:rPr>
          <w:sz w:val="16"/>
          <w:szCs w:val="16"/>
          <w:highlight w:val="yellow"/>
        </w:rPr>
        <w:t>Примечание:</w:t>
      </w:r>
      <w:r w:rsidRPr="00EC33B8">
        <w:rPr>
          <w:bCs/>
          <w:sz w:val="16"/>
          <w:szCs w:val="16"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&lt;1&gt; При наличии соответствующих категорий потребителей, относящихся к населению или приравне</w:t>
      </w:r>
      <w:r w:rsidRPr="00EC33B8">
        <w:rPr>
          <w:sz w:val="20"/>
          <w:szCs w:val="20"/>
          <w:highlight w:val="yellow"/>
        </w:rPr>
        <w:t>н</w:t>
      </w:r>
      <w:r w:rsidRPr="00EC33B8">
        <w:rPr>
          <w:sz w:val="20"/>
          <w:szCs w:val="20"/>
          <w:highlight w:val="yellow"/>
        </w:rPr>
        <w:t>ным к нему категориям потребителей, у гарантирующего поставщика, энергосбытовой, энергоснабжающей орг</w:t>
      </w:r>
      <w:r w:rsidRPr="00EC33B8">
        <w:rPr>
          <w:sz w:val="20"/>
          <w:szCs w:val="20"/>
          <w:highlight w:val="yellow"/>
        </w:rPr>
        <w:t>а</w:t>
      </w:r>
      <w:r w:rsidRPr="00EC33B8">
        <w:rPr>
          <w:sz w:val="20"/>
          <w:szCs w:val="20"/>
          <w:highlight w:val="yellow"/>
        </w:rPr>
        <w:t>низации, приобретающих электрическую энергию (мощность) в целях дальнейшей продажи населению и пр</w:t>
      </w:r>
      <w:r w:rsidRPr="00EC33B8">
        <w:rPr>
          <w:sz w:val="20"/>
          <w:szCs w:val="20"/>
          <w:highlight w:val="yellow"/>
        </w:rPr>
        <w:t>и</w:t>
      </w:r>
      <w:r w:rsidRPr="00EC33B8">
        <w:rPr>
          <w:sz w:val="20"/>
          <w:szCs w:val="20"/>
          <w:highlight w:val="yellow"/>
        </w:rPr>
        <w:t>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</w:t>
      </w:r>
      <w:r w:rsidRPr="00EC33B8">
        <w:rPr>
          <w:sz w:val="20"/>
          <w:szCs w:val="20"/>
          <w:highlight w:val="yellow"/>
        </w:rPr>
        <w:t>о</w:t>
      </w:r>
      <w:r w:rsidRPr="00EC33B8">
        <w:rPr>
          <w:sz w:val="20"/>
          <w:szCs w:val="20"/>
          <w:highlight w:val="yellow"/>
        </w:rPr>
        <w:t>нопольной службой.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&lt;3&gt; Тарифы для населения в пунктах 2,3,4  указаны с учетом применения понижающего коэффициента, принятого постановлением Региональной службы  по тарифам и ценам Камчатского края от 12.11.2015 №255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2016 году», в соответствии с пунктом 71 О</w:t>
      </w:r>
      <w:r w:rsidRPr="00EC33B8">
        <w:rPr>
          <w:sz w:val="20"/>
          <w:szCs w:val="20"/>
          <w:highlight w:val="yellow"/>
        </w:rPr>
        <w:t>с</w:t>
      </w:r>
      <w:r w:rsidRPr="00EC33B8">
        <w:rPr>
          <w:sz w:val="20"/>
          <w:szCs w:val="20"/>
          <w:highlight w:val="yellow"/>
        </w:rPr>
        <w:t>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&lt;4&gt; Для исчисления размера субсидии в 2016 году применяется тариф, без учета применения понижающ</w:t>
      </w:r>
      <w:r w:rsidRPr="00EC33B8">
        <w:rPr>
          <w:sz w:val="20"/>
          <w:szCs w:val="20"/>
          <w:highlight w:val="yellow"/>
        </w:rPr>
        <w:t>е</w:t>
      </w:r>
      <w:r w:rsidRPr="00EC33B8">
        <w:rPr>
          <w:sz w:val="20"/>
          <w:szCs w:val="20"/>
          <w:highlight w:val="yellow"/>
        </w:rPr>
        <w:t>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 29.12.2011 №1178.</w:t>
      </w: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6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highlight w:val="yellow"/>
        </w:rPr>
      </w:pPr>
      <w:r w:rsidRPr="00EC33B8">
        <w:rPr>
          <w:b/>
          <w:highlight w:val="yellow"/>
        </w:rPr>
        <w:t>Экономически обоснованные тарифы на электрическую энергию (мощность), поста</w:t>
      </w:r>
      <w:r w:rsidRPr="00EC33B8">
        <w:rPr>
          <w:b/>
          <w:highlight w:val="yellow"/>
        </w:rPr>
        <w:t>в</w:t>
      </w:r>
      <w:r w:rsidRPr="00EC33B8">
        <w:rPr>
          <w:b/>
          <w:highlight w:val="yellow"/>
        </w:rPr>
        <w:t>ляемую АО «Корякэнерго» (Соболевский муниципальный район (п. Крутогоровский, п. Ичинский) покупателям на розничном рынке в технологически изолированной эле</w:t>
      </w:r>
      <w:r w:rsidRPr="00EC33B8">
        <w:rPr>
          <w:b/>
          <w:highlight w:val="yellow"/>
        </w:rPr>
        <w:t>к</w:t>
      </w:r>
      <w:r w:rsidRPr="00EC33B8">
        <w:rPr>
          <w:b/>
          <w:highlight w:val="yellow"/>
        </w:rPr>
        <w:t xml:space="preserve">троэнергетической системе по договорам купли-продажи (договорам энергоснабжения), без дифференциации по уровням напряжения </w:t>
      </w:r>
      <w:r w:rsidRPr="00EC33B8">
        <w:rPr>
          <w:b/>
          <w:highlight w:val="yellow"/>
          <w:vertAlign w:val="superscript"/>
        </w:rPr>
        <w:t>1</w:t>
      </w:r>
      <w:r w:rsidRPr="00EC33B8">
        <w:rPr>
          <w:b/>
          <w:highlight w:val="yellow"/>
        </w:rPr>
        <w:t xml:space="preserve"> с 01 января 2016 года по 31 декабря 2016 года</w:t>
      </w:r>
    </w:p>
    <w:p w:rsidR="00EF0614" w:rsidRPr="00EC33B8" w:rsidRDefault="00EF0614" w:rsidP="00EF061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24"/>
        <w:gridCol w:w="1419"/>
        <w:gridCol w:w="2692"/>
        <w:gridCol w:w="2768"/>
      </w:tblGrid>
      <w:tr w:rsidR="00EF0614" w:rsidRPr="00EC33B8" w:rsidTr="00EF0614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(группы  потребителей с разби</w:t>
            </w:r>
            <w:r w:rsidRPr="00EC33B8">
              <w:rPr>
                <w:sz w:val="22"/>
                <w:szCs w:val="22"/>
                <w:highlight w:val="yellow"/>
              </w:rPr>
              <w:t>в</w:t>
            </w:r>
            <w:r w:rsidRPr="00EC33B8">
              <w:rPr>
                <w:sz w:val="22"/>
                <w:szCs w:val="22"/>
                <w:highlight w:val="yellow"/>
              </w:rPr>
              <w:t>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с 01.01.2016г.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30.06.2016г.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 с 01.07.2016г.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16,609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19,433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Примечание: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В данном приложении указаны тарифы на электрическую энергию (мощность), произв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димую электростанциями АО «Корякэнерго» (Соболевский муниципальный район (п. Крутогоро</w:t>
      </w:r>
      <w:r w:rsidRPr="00EC33B8">
        <w:rPr>
          <w:sz w:val="22"/>
          <w:szCs w:val="22"/>
          <w:highlight w:val="yellow"/>
        </w:rPr>
        <w:t>в</w:t>
      </w:r>
      <w:r w:rsidRPr="00EC33B8">
        <w:rPr>
          <w:sz w:val="22"/>
          <w:szCs w:val="22"/>
          <w:highlight w:val="yellow"/>
        </w:rPr>
        <w:t>ский, п. Ичинский) с использованием которых осуществляется производство и поставка электрич</w:t>
      </w:r>
      <w:r w:rsidRPr="00EC33B8">
        <w:rPr>
          <w:sz w:val="22"/>
          <w:szCs w:val="22"/>
          <w:highlight w:val="yellow"/>
        </w:rPr>
        <w:t>е</w:t>
      </w:r>
      <w:r w:rsidRPr="00EC33B8">
        <w:rPr>
          <w:sz w:val="22"/>
          <w:szCs w:val="22"/>
          <w:highlight w:val="yellow"/>
        </w:rPr>
        <w:t>ской энергии (мощности) на розничном рынке.</w:t>
      </w:r>
    </w:p>
    <w:p w:rsidR="00EF0614" w:rsidRPr="00EC33B8" w:rsidRDefault="00EF0614" w:rsidP="00EF0614">
      <w:pPr>
        <w:ind w:right="-285"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 xml:space="preserve">&lt;2&gt; Трехставочный тариф на территории Камчатского края в соответствии с пунктом 78  </w:t>
      </w:r>
    </w:p>
    <w:p w:rsidR="00EF0614" w:rsidRPr="00EC33B8" w:rsidRDefault="00EF0614" w:rsidP="00EF0614">
      <w:pPr>
        <w:ind w:right="-285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Основ ценообразования в области регулируемых цен (тарифов) в электроэнергетике утвержденных п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становлением Правительства Российской Федерации от 29.12.2011 №1178 не устанавливается.</w:t>
      </w:r>
    </w:p>
    <w:p w:rsidR="00EF0614" w:rsidRPr="00EC33B8" w:rsidRDefault="00EF0614" w:rsidP="00EF0614">
      <w:pPr>
        <w:ind w:right="-285"/>
        <w:jc w:val="both"/>
        <w:rPr>
          <w:sz w:val="22"/>
          <w:szCs w:val="22"/>
          <w:highlight w:val="yellow"/>
          <w:lang w:val="x-none"/>
        </w:rPr>
      </w:pPr>
    </w:p>
    <w:p w:rsidR="00EF0614" w:rsidRPr="00EC33B8" w:rsidRDefault="00EF0614" w:rsidP="00EF0614">
      <w:pPr>
        <w:tabs>
          <w:tab w:val="left" w:pos="331"/>
        </w:tabs>
        <w:jc w:val="center"/>
        <w:rPr>
          <w:b/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7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jc w:val="center"/>
        <w:rPr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bCs/>
          <w:highlight w:val="yellow"/>
        </w:rPr>
      </w:pPr>
      <w:r w:rsidRPr="00EC33B8">
        <w:rPr>
          <w:b/>
          <w:highlight w:val="yellow"/>
          <w:lang w:val="x-none"/>
        </w:rPr>
        <w:t>Экономически обоснованные тарифы на электрическую энергию (мощность), поставляемую АО «Корякэнерго» покупателям Тигильского муниципального района (с. Хайрюзово, с.Усть-Хайрюзово,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Ковран),  в технологически изолированных территориальных электроэнергетических системах по договорам купли-продажи (договорам энергоснабжения) с 01 января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по 31 декабря 201</w:t>
      </w:r>
      <w:r w:rsidRPr="00EC33B8">
        <w:rPr>
          <w:b/>
          <w:highlight w:val="yellow"/>
        </w:rPr>
        <w:t>6 года</w:t>
      </w:r>
      <w:r w:rsidRPr="00EC33B8">
        <w:rPr>
          <w:b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rPr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907"/>
        <w:gridCol w:w="1183"/>
        <w:gridCol w:w="628"/>
        <w:gridCol w:w="756"/>
        <w:gridCol w:w="758"/>
        <w:gridCol w:w="769"/>
        <w:gridCol w:w="628"/>
        <w:gridCol w:w="885"/>
        <w:gridCol w:w="887"/>
        <w:gridCol w:w="887"/>
      </w:tblGrid>
      <w:tr w:rsidR="00EF0614" w:rsidRPr="00EC33B8" w:rsidTr="00EF0614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     Показатель (группы 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телей с разбивкой тарифа по ставкам и дифференци</w:t>
            </w:r>
            <w:r w:rsidRPr="00EC33B8">
              <w:rPr>
                <w:sz w:val="22"/>
                <w:szCs w:val="22"/>
                <w:highlight w:val="yellow"/>
              </w:rPr>
              <w:t>а</w:t>
            </w:r>
            <w:r w:rsidRPr="00EC33B8">
              <w:rPr>
                <w:sz w:val="22"/>
                <w:szCs w:val="22"/>
                <w:highlight w:val="yellow"/>
              </w:rPr>
              <w:t>цией по зонам с</w:t>
            </w:r>
            <w:r w:rsidRPr="00EC33B8">
              <w:rPr>
                <w:sz w:val="22"/>
                <w:szCs w:val="22"/>
                <w:highlight w:val="yellow"/>
              </w:rPr>
              <w:t>у</w:t>
            </w:r>
            <w:r w:rsidRPr="00EC33B8">
              <w:rPr>
                <w:sz w:val="22"/>
                <w:szCs w:val="22"/>
                <w:highlight w:val="yellow"/>
              </w:rPr>
              <w:t>ток)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ния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6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Прочие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тели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41,714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30,804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32,277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35,443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 электри-ческой мощности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4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33,372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24,643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25,822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28,354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- полупиковая з</w:t>
            </w:r>
            <w:r w:rsidRPr="00EC33B8">
              <w:rPr>
                <w:sz w:val="22"/>
                <w:szCs w:val="22"/>
                <w:highlight w:val="yellow"/>
              </w:rPr>
              <w:t>о</w:t>
            </w:r>
            <w:r w:rsidRPr="00EC33B8">
              <w:rPr>
                <w:sz w:val="22"/>
                <w:szCs w:val="22"/>
                <w:highlight w:val="yellow"/>
              </w:rPr>
              <w:t xml:space="preserve">на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41,714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30,804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32,277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35,443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50,057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36,965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38,733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42,531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4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33,372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24,643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25,822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28,354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47,972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35,425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37,119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40,759</w:t>
            </w:r>
          </w:p>
        </w:tc>
      </w:tr>
    </w:tbl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 xml:space="preserve">Примечание: 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  <w:r w:rsidRPr="00EC33B8">
        <w:rPr>
          <w:sz w:val="22"/>
          <w:szCs w:val="22"/>
          <w:highlight w:val="yellow"/>
        </w:rPr>
        <w:t>Для федеральных бюджетных потребителей данные тарифы являются отпускными.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</w:t>
      </w:r>
      <w:r w:rsidRPr="00EC33B8">
        <w:rPr>
          <w:sz w:val="22"/>
          <w:szCs w:val="22"/>
          <w:highlight w:val="yellow"/>
        </w:rPr>
        <w:t>а</w:t>
      </w:r>
      <w:r w:rsidRPr="00EC33B8">
        <w:rPr>
          <w:sz w:val="22"/>
          <w:szCs w:val="22"/>
          <w:highlight w:val="yellow"/>
        </w:rPr>
        <w:t>новлением Правительства Российской Федерации от 29.12.2011 №1178 не устанавливается;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</w:t>
      </w:r>
      <w:r w:rsidRPr="00EC33B8">
        <w:rPr>
          <w:sz w:val="22"/>
          <w:szCs w:val="22"/>
          <w:highlight w:val="yellow"/>
        </w:rPr>
        <w:t>ь</w:t>
      </w:r>
      <w:r w:rsidRPr="00EC33B8">
        <w:rPr>
          <w:sz w:val="22"/>
          <w:szCs w:val="22"/>
          <w:highlight w:val="yellow"/>
        </w:rPr>
        <w:t>ной антимонопольной службой.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  <w:lang w:val="x-none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8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Cs/>
          <w:sz w:val="28"/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Экономически обоснованные</w:t>
      </w:r>
      <w:r w:rsidRPr="00EC33B8">
        <w:rPr>
          <w:b/>
          <w:highlight w:val="yellow"/>
        </w:rPr>
        <w:t xml:space="preserve"> тарифы на электрическую энергию, поставляемую АО «Корякэнерго» для населения и приравненным к нему категориям потребителей в </w:t>
      </w:r>
      <w:r w:rsidRPr="00EC33B8">
        <w:rPr>
          <w:b/>
          <w:bCs/>
          <w:highlight w:val="yellow"/>
        </w:rPr>
        <w:t>Т</w:t>
      </w:r>
      <w:r w:rsidRPr="00EC33B8">
        <w:rPr>
          <w:b/>
          <w:bCs/>
          <w:highlight w:val="yellow"/>
        </w:rPr>
        <w:t>и</w:t>
      </w:r>
      <w:r w:rsidRPr="00EC33B8">
        <w:rPr>
          <w:b/>
          <w:bCs/>
          <w:highlight w:val="yellow"/>
        </w:rPr>
        <w:t xml:space="preserve">гильском муниципальном районе (с. Хайрюзово, с.Усть-Хайрюзово, с. Ковран), 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с 01 января 2016 года по 31 декабря 2016 года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Показатель (группы потребителей с ра</w:t>
            </w:r>
            <w:r w:rsidRPr="00EC33B8">
              <w:rPr>
                <w:sz w:val="20"/>
                <w:szCs w:val="20"/>
                <w:highlight w:val="yellow"/>
              </w:rPr>
              <w:t>з</w:t>
            </w:r>
            <w:r w:rsidRPr="00EC33B8">
              <w:rPr>
                <w:sz w:val="20"/>
                <w:szCs w:val="20"/>
                <w:highlight w:val="yellow"/>
              </w:rPr>
              <w:t>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Единица измер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01.01.2016 г. по 30.06.2016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01.07.2016 г. по 31.12.2016 г.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EC33B8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EC33B8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41,822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48,096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33,458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43,619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50,187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41,822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33,458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 xml:space="preserve"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29,261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33,667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35,131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29,261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33,667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35,131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>Потребители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EC33B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</w:t>
            </w:r>
            <w:r w:rsidRPr="00EC33B8">
              <w:rPr>
                <w:sz w:val="20"/>
                <w:szCs w:val="20"/>
                <w:highlight w:val="yellow"/>
              </w:rPr>
              <w:t>р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ганизации, учрежденные гражданами на добровольных началах для содействия ее членам в решении о</w:t>
            </w:r>
            <w:r w:rsidRPr="00EC33B8">
              <w:rPr>
                <w:sz w:val="20"/>
                <w:szCs w:val="20"/>
                <w:highlight w:val="yellow"/>
              </w:rPr>
              <w:t>б</w:t>
            </w:r>
            <w:r w:rsidRPr="00EC33B8">
              <w:rPr>
                <w:sz w:val="20"/>
                <w:szCs w:val="20"/>
                <w:highlight w:val="yellow"/>
              </w:rPr>
              <w:t>щих социально-хозяйственных задач ведения садоводства, огородничества и дачного хозяйства.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33,667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35,131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29,261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33,667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35,131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29,261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33,667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35,131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29,276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23,420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</w:t>
            </w:r>
            <w:r w:rsidRPr="00EC33B8">
              <w:rPr>
                <w:sz w:val="20"/>
                <w:szCs w:val="20"/>
                <w:highlight w:val="yellow"/>
              </w:rPr>
              <w:t>д</w:t>
            </w:r>
            <w:r w:rsidRPr="00EC33B8">
              <w:rPr>
                <w:sz w:val="20"/>
                <w:szCs w:val="20"/>
                <w:highlight w:val="yellow"/>
              </w:rPr>
              <w:t>лежащих им хозяйственных постройках (погреба, сараи).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Некоммерческие объединения граждан (гаражно-строительные, гаражные кооперативы) и граждане, вл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>деющие отдельно стоящими гаражами, приобретающие электрическую энергию (мощность) в целях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требления на коммунально-бытовые нужды и не используемую для осуществления коммерческой деятел</w:t>
            </w:r>
            <w:r w:rsidRPr="00EC33B8">
              <w:rPr>
                <w:sz w:val="20"/>
                <w:szCs w:val="20"/>
                <w:highlight w:val="yellow"/>
              </w:rPr>
              <w:t>ь</w:t>
            </w:r>
            <w:r w:rsidRPr="00EC33B8">
              <w:rPr>
                <w:sz w:val="20"/>
                <w:szCs w:val="20"/>
                <w:highlight w:val="yellow"/>
              </w:rPr>
              <w:t>ности.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41,822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29,261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48,096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33,458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50,187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25,444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41,822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20,355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33,458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bCs/>
          <w:sz w:val="16"/>
          <w:szCs w:val="16"/>
          <w:highlight w:val="yellow"/>
        </w:rPr>
      </w:pPr>
      <w:r w:rsidRPr="00EC33B8">
        <w:rPr>
          <w:sz w:val="16"/>
          <w:szCs w:val="16"/>
          <w:highlight w:val="yellow"/>
        </w:rPr>
        <w:t>Примечание:</w:t>
      </w:r>
      <w:r w:rsidRPr="00EC33B8">
        <w:rPr>
          <w:bCs/>
          <w:sz w:val="16"/>
          <w:szCs w:val="16"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&lt;1&gt; При наличии соответствующих категорий потребителей, относящихся к населению или приравне</w:t>
      </w:r>
      <w:r w:rsidRPr="00EC33B8">
        <w:rPr>
          <w:sz w:val="20"/>
          <w:szCs w:val="20"/>
          <w:highlight w:val="yellow"/>
        </w:rPr>
        <w:t>н</w:t>
      </w:r>
      <w:r w:rsidRPr="00EC33B8">
        <w:rPr>
          <w:sz w:val="20"/>
          <w:szCs w:val="20"/>
          <w:highlight w:val="yellow"/>
        </w:rPr>
        <w:t>ным к нему категориям потребителей, у гарантирующего поставщика, энергосбытовой, энергоснабжающей орг</w:t>
      </w:r>
      <w:r w:rsidRPr="00EC33B8">
        <w:rPr>
          <w:sz w:val="20"/>
          <w:szCs w:val="20"/>
          <w:highlight w:val="yellow"/>
        </w:rPr>
        <w:t>а</w:t>
      </w:r>
      <w:r w:rsidRPr="00EC33B8">
        <w:rPr>
          <w:sz w:val="20"/>
          <w:szCs w:val="20"/>
          <w:highlight w:val="yellow"/>
        </w:rPr>
        <w:t>низации, приобретающих электрическую энергию (мощность) в целях дальнейшей продажи населению и пр</w:t>
      </w:r>
      <w:r w:rsidRPr="00EC33B8">
        <w:rPr>
          <w:sz w:val="20"/>
          <w:szCs w:val="20"/>
          <w:highlight w:val="yellow"/>
        </w:rPr>
        <w:t>и</w:t>
      </w:r>
      <w:r w:rsidRPr="00EC33B8">
        <w:rPr>
          <w:sz w:val="20"/>
          <w:szCs w:val="20"/>
          <w:highlight w:val="yellow"/>
        </w:rPr>
        <w:t>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</w:t>
      </w:r>
      <w:r w:rsidRPr="00EC33B8">
        <w:rPr>
          <w:sz w:val="20"/>
          <w:szCs w:val="20"/>
          <w:highlight w:val="yellow"/>
        </w:rPr>
        <w:t>о</w:t>
      </w:r>
      <w:r w:rsidRPr="00EC33B8">
        <w:rPr>
          <w:sz w:val="20"/>
          <w:szCs w:val="20"/>
          <w:highlight w:val="yellow"/>
        </w:rPr>
        <w:t>нопольной службой.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&lt;3&gt; Тарифы для населения в пунктах 2,3,4  указаны с учетом применения понижающего коэффициента, принятого постановлением Региональной службы  по тарифам и ценам Камчатского края от 12.11.2015 №255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2016 году», в соответствии с пунктом 71 О</w:t>
      </w:r>
      <w:r w:rsidRPr="00EC33B8">
        <w:rPr>
          <w:sz w:val="20"/>
          <w:szCs w:val="20"/>
          <w:highlight w:val="yellow"/>
        </w:rPr>
        <w:t>с</w:t>
      </w:r>
      <w:r w:rsidRPr="00EC33B8">
        <w:rPr>
          <w:sz w:val="20"/>
          <w:szCs w:val="20"/>
          <w:highlight w:val="yellow"/>
        </w:rPr>
        <w:t>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&lt;4&gt; Для исчисления размера субсидии в 2016 году применяется тариф, без учета применения понижающ</w:t>
      </w:r>
      <w:r w:rsidRPr="00EC33B8">
        <w:rPr>
          <w:sz w:val="20"/>
          <w:szCs w:val="20"/>
          <w:highlight w:val="yellow"/>
        </w:rPr>
        <w:t>е</w:t>
      </w:r>
      <w:r w:rsidRPr="00EC33B8">
        <w:rPr>
          <w:sz w:val="20"/>
          <w:szCs w:val="20"/>
          <w:highlight w:val="yellow"/>
        </w:rPr>
        <w:t>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 29.12.2011 №1178.</w:t>
      </w: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9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highlight w:val="yellow"/>
        </w:rPr>
      </w:pPr>
      <w:r w:rsidRPr="00EC33B8">
        <w:rPr>
          <w:b/>
          <w:highlight w:val="yellow"/>
        </w:rPr>
        <w:t>Экономически обоснованные тарифы на электрическую энергию (мощность), поста</w:t>
      </w:r>
      <w:r w:rsidRPr="00EC33B8">
        <w:rPr>
          <w:b/>
          <w:highlight w:val="yellow"/>
        </w:rPr>
        <w:t>в</w:t>
      </w:r>
      <w:r w:rsidRPr="00EC33B8">
        <w:rPr>
          <w:b/>
          <w:highlight w:val="yellow"/>
        </w:rPr>
        <w:t>ляемую АО «Корякэнерго» (Тигильский муниципальный район (с. Усть-Хайрюзово, с. Ковран) покупателям на розничном рынке в технологически изолированной электр</w:t>
      </w:r>
      <w:r w:rsidRPr="00EC33B8">
        <w:rPr>
          <w:b/>
          <w:highlight w:val="yellow"/>
        </w:rPr>
        <w:t>о</w:t>
      </w:r>
      <w:r w:rsidRPr="00EC33B8">
        <w:rPr>
          <w:b/>
          <w:highlight w:val="yellow"/>
        </w:rPr>
        <w:t xml:space="preserve">энергетической системе по договорам купли-продажи (договорам энергоснабжения), без дифференциации по уровням напряжения </w:t>
      </w:r>
      <w:r w:rsidRPr="00EC33B8">
        <w:rPr>
          <w:b/>
          <w:highlight w:val="yellow"/>
          <w:vertAlign w:val="superscript"/>
        </w:rPr>
        <w:t>1</w:t>
      </w:r>
      <w:r w:rsidRPr="00EC33B8">
        <w:rPr>
          <w:b/>
          <w:highlight w:val="yellow"/>
        </w:rPr>
        <w:t xml:space="preserve"> с 01 января 2016 года по 31 декабря 2016 г</w:t>
      </w:r>
      <w:r w:rsidRPr="00EC33B8">
        <w:rPr>
          <w:b/>
          <w:highlight w:val="yellow"/>
        </w:rPr>
        <w:t>о</w:t>
      </w:r>
      <w:r w:rsidRPr="00EC33B8">
        <w:rPr>
          <w:b/>
          <w:highlight w:val="yellow"/>
        </w:rPr>
        <w:t>да</w:t>
      </w:r>
    </w:p>
    <w:p w:rsidR="00EF0614" w:rsidRPr="00EC33B8" w:rsidRDefault="00EF0614" w:rsidP="00EF061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24"/>
        <w:gridCol w:w="1419"/>
        <w:gridCol w:w="2692"/>
        <w:gridCol w:w="2768"/>
      </w:tblGrid>
      <w:tr w:rsidR="00EF0614" w:rsidRPr="00EC33B8" w:rsidTr="00EF0614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(группы  потребителей с разби</w:t>
            </w:r>
            <w:r w:rsidRPr="00EC33B8">
              <w:rPr>
                <w:sz w:val="22"/>
                <w:szCs w:val="22"/>
                <w:highlight w:val="yellow"/>
              </w:rPr>
              <w:t>в</w:t>
            </w:r>
            <w:r w:rsidRPr="00EC33B8">
              <w:rPr>
                <w:sz w:val="22"/>
                <w:szCs w:val="22"/>
                <w:highlight w:val="yellow"/>
              </w:rPr>
              <w:t>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с 01.01.2016г.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30.06.2016г.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 с 01.07.2016г.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23,550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27,554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Примечание: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В данном приложении указаны тарифы на электрическую энергию (мощность), произв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димую электростанциями АО «Корякэнерго» (Тигильский муниципальный район (с. Усть-Хайрюзово, с. Ковран) с использованием которых осуществляется производство и поставка электр</w:t>
      </w:r>
      <w:r w:rsidRPr="00EC33B8">
        <w:rPr>
          <w:sz w:val="22"/>
          <w:szCs w:val="22"/>
          <w:highlight w:val="yellow"/>
        </w:rPr>
        <w:t>и</w:t>
      </w:r>
      <w:r w:rsidRPr="00EC33B8">
        <w:rPr>
          <w:sz w:val="22"/>
          <w:szCs w:val="22"/>
          <w:highlight w:val="yellow"/>
        </w:rPr>
        <w:t>ческой энергии (мощности) на розничном рынке.</w:t>
      </w:r>
    </w:p>
    <w:p w:rsidR="00EF0614" w:rsidRPr="00EC33B8" w:rsidRDefault="00EF0614" w:rsidP="00EF0614">
      <w:pPr>
        <w:ind w:right="-285"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постано</w:t>
      </w:r>
      <w:r w:rsidRPr="00EC33B8">
        <w:rPr>
          <w:sz w:val="22"/>
          <w:szCs w:val="22"/>
          <w:highlight w:val="yellow"/>
        </w:rPr>
        <w:t>в</w:t>
      </w:r>
      <w:r w:rsidRPr="00EC33B8">
        <w:rPr>
          <w:sz w:val="22"/>
          <w:szCs w:val="22"/>
          <w:highlight w:val="yellow"/>
        </w:rPr>
        <w:t>лением Правительства Российской Федерации от 29.12.2011 №1178 не устанавливается.</w:t>
      </w: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10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Экономически обоснованные тарифы на электрическую энергию (мощность), поставляемую АО «Корякэнерго» Олюторского муниципального района (с.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Пахачи,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Средние  Пахачи,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Апука,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Ачайваям,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Вывенка,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Хаилино),  в технологически изолированных территориальных электроэнергетических системах по договорам купли-продажи (договорам энергоснабжения) с 01 января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по 31 декабря 201</w:t>
      </w:r>
      <w:r w:rsidRPr="00EC33B8">
        <w:rPr>
          <w:b/>
          <w:highlight w:val="yellow"/>
        </w:rPr>
        <w:t>6 года</w:t>
      </w:r>
      <w:r w:rsidRPr="00EC33B8">
        <w:rPr>
          <w:b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rPr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1962"/>
        <w:gridCol w:w="1231"/>
        <w:gridCol w:w="605"/>
        <w:gridCol w:w="744"/>
        <w:gridCol w:w="746"/>
        <w:gridCol w:w="748"/>
        <w:gridCol w:w="619"/>
        <w:gridCol w:w="875"/>
        <w:gridCol w:w="877"/>
        <w:gridCol w:w="885"/>
      </w:tblGrid>
      <w:tr w:rsidR="00EF0614" w:rsidRPr="00EC33B8" w:rsidTr="00EF0614">
        <w:trPr>
          <w:tblCellSpacing w:w="5" w:type="nil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     Показатель (группы 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телей с разбивкой тарифа по ставкам и дифференциац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ей по зонам суток)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ния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6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Прочие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тели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33,102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614" w:rsidRPr="00EC33B8" w:rsidRDefault="00EF0614" w:rsidP="00EF0614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38,131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 электри-ческой мощности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26,481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30,505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33,102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38,131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39,722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45,757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26,481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30,505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38,067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43,851</w:t>
            </w:r>
          </w:p>
        </w:tc>
      </w:tr>
    </w:tbl>
    <w:p w:rsidR="00EF0614" w:rsidRPr="00EC33B8" w:rsidRDefault="00EF0614" w:rsidP="00EF0614">
      <w:pPr>
        <w:rPr>
          <w:highlight w:val="yellow"/>
          <w:lang w:val="x-none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 xml:space="preserve">Примечание: 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  <w:r w:rsidRPr="00EC33B8">
        <w:rPr>
          <w:sz w:val="22"/>
          <w:szCs w:val="22"/>
          <w:highlight w:val="yellow"/>
        </w:rPr>
        <w:t>Для федеральных бюджетных потребителей данные тарифы являются отпускными.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</w:t>
      </w:r>
      <w:r w:rsidRPr="00EC33B8">
        <w:rPr>
          <w:sz w:val="22"/>
          <w:szCs w:val="22"/>
          <w:highlight w:val="yellow"/>
        </w:rPr>
        <w:t>а</w:t>
      </w:r>
      <w:r w:rsidRPr="00EC33B8">
        <w:rPr>
          <w:sz w:val="22"/>
          <w:szCs w:val="22"/>
          <w:highlight w:val="yellow"/>
        </w:rPr>
        <w:t>новлением Правительства Российской Федерации от 29.12.2011 №1178 не устанавливается;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</w:t>
      </w:r>
      <w:r w:rsidRPr="00EC33B8">
        <w:rPr>
          <w:sz w:val="22"/>
          <w:szCs w:val="22"/>
          <w:highlight w:val="yellow"/>
        </w:rPr>
        <w:t>ь</w:t>
      </w:r>
      <w:r w:rsidRPr="00EC33B8">
        <w:rPr>
          <w:sz w:val="22"/>
          <w:szCs w:val="22"/>
          <w:highlight w:val="yellow"/>
        </w:rPr>
        <w:t>ной антимонопольной службой.</w:t>
      </w:r>
    </w:p>
    <w:p w:rsidR="00EF0614" w:rsidRPr="00EC33B8" w:rsidRDefault="00EF0614" w:rsidP="00EF0614">
      <w:pPr>
        <w:rPr>
          <w:highlight w:val="yellow"/>
          <w:lang w:val="x-none"/>
        </w:rPr>
      </w:pPr>
    </w:p>
    <w:p w:rsidR="00EF0614" w:rsidRPr="00EC33B8" w:rsidRDefault="00EF0614" w:rsidP="00EF0614">
      <w:pPr>
        <w:rPr>
          <w:highlight w:val="yellow"/>
          <w:lang w:val="x-none"/>
        </w:rPr>
      </w:pPr>
    </w:p>
    <w:p w:rsidR="00EF0614" w:rsidRPr="00EC33B8" w:rsidRDefault="00EF0614" w:rsidP="00EF0614">
      <w:pPr>
        <w:rPr>
          <w:highlight w:val="yellow"/>
          <w:lang w:val="x-none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11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Экономически обоснованные</w:t>
      </w:r>
      <w:r w:rsidRPr="00EC33B8">
        <w:rPr>
          <w:b/>
          <w:highlight w:val="yellow"/>
        </w:rPr>
        <w:t xml:space="preserve"> тарифы на электрическую энергию, поставляемую АО «Корякэнерго» для населения и приравненным к нему категориям потребителей в </w:t>
      </w:r>
      <w:r w:rsidRPr="00EC33B8">
        <w:rPr>
          <w:b/>
          <w:bCs/>
          <w:highlight w:val="yellow"/>
        </w:rPr>
        <w:t>Олюторском муниципальном районе (с. Пахачи, с. Средние Пахачи, с. Апука, с. Ача</w:t>
      </w:r>
      <w:r w:rsidRPr="00EC33B8">
        <w:rPr>
          <w:b/>
          <w:bCs/>
          <w:highlight w:val="yellow"/>
        </w:rPr>
        <w:t>й</w:t>
      </w:r>
      <w:r w:rsidRPr="00EC33B8">
        <w:rPr>
          <w:b/>
          <w:bCs/>
          <w:highlight w:val="yellow"/>
        </w:rPr>
        <w:t>ваям, с. Вывенка, с. Хаилино), с 01 января 2016 года по 31 декабря 2016 года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Показатель (группы потребителей с ра</w:t>
            </w:r>
            <w:r w:rsidRPr="00EC33B8">
              <w:rPr>
                <w:sz w:val="20"/>
                <w:szCs w:val="20"/>
                <w:highlight w:val="yellow"/>
              </w:rPr>
              <w:t>з</w:t>
            </w:r>
            <w:r w:rsidRPr="00EC33B8">
              <w:rPr>
                <w:sz w:val="20"/>
                <w:szCs w:val="20"/>
                <w:highlight w:val="yellow"/>
              </w:rPr>
              <w:t>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Единица измер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01.01.2016 г. по 30.06.2016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01.07.2016 г. по 31.12.2016 г.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EC33B8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EC33B8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44,995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44,919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51,744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35,996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46,872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53,994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44,995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35,996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 xml:space="preserve"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36,221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32,811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37,796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36,221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37,796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>Потребители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EC33B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</w:t>
            </w:r>
            <w:r w:rsidRPr="00EC33B8">
              <w:rPr>
                <w:sz w:val="20"/>
                <w:szCs w:val="20"/>
                <w:highlight w:val="yellow"/>
              </w:rPr>
              <w:t>р</w:t>
            </w:r>
            <w:r w:rsidRPr="00EC33B8">
              <w:rPr>
                <w:sz w:val="20"/>
                <w:szCs w:val="20"/>
                <w:highlight w:val="yellow"/>
              </w:rPr>
              <w:t>ганизации, учрежденные гражданами на добровольных началах для содействия ее членам в решении о</w:t>
            </w:r>
            <w:r w:rsidRPr="00EC33B8">
              <w:rPr>
                <w:sz w:val="20"/>
                <w:szCs w:val="20"/>
                <w:highlight w:val="yellow"/>
              </w:rPr>
              <w:t>б</w:t>
            </w:r>
            <w:r w:rsidRPr="00EC33B8">
              <w:rPr>
                <w:sz w:val="20"/>
                <w:szCs w:val="20"/>
                <w:highlight w:val="yellow"/>
              </w:rPr>
              <w:t>щих социально-хозяйственных задач ведения садоводства, огородничества и дачного хозяйства.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36,221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37,796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36,221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32,811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37,796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36,221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32,811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37,796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31,496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25,197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</w:t>
            </w:r>
            <w:r w:rsidRPr="00EC33B8">
              <w:rPr>
                <w:sz w:val="20"/>
                <w:szCs w:val="20"/>
                <w:highlight w:val="yellow"/>
              </w:rPr>
              <w:t>д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лежащих им хозяйственных постройках (погреба, сараи).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>деющие отдельно стоящими гаражами, приобретающие электрическую энергию (мощность) в целях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требления на коммунально-бытовые нужды и не используемую для осуществления коммерческой деятел</w:t>
            </w:r>
            <w:r w:rsidRPr="00EC33B8">
              <w:rPr>
                <w:sz w:val="20"/>
                <w:szCs w:val="20"/>
                <w:highlight w:val="yellow"/>
              </w:rPr>
              <w:t>ь</w:t>
            </w:r>
            <w:r w:rsidRPr="00EC33B8">
              <w:rPr>
                <w:sz w:val="20"/>
                <w:szCs w:val="20"/>
                <w:highlight w:val="yellow"/>
              </w:rPr>
              <w:t>ности.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44,995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51,744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35,996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32,811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53,994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27,342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44,995</w:t>
            </w:r>
          </w:p>
        </w:tc>
      </w:tr>
      <w:tr w:rsidR="00EF0614" w:rsidRPr="00EC33B8" w:rsidTr="00EF061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21,874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35,996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bCs/>
          <w:sz w:val="16"/>
          <w:szCs w:val="16"/>
          <w:highlight w:val="yellow"/>
        </w:rPr>
      </w:pPr>
      <w:r w:rsidRPr="00EC33B8">
        <w:rPr>
          <w:sz w:val="16"/>
          <w:szCs w:val="16"/>
          <w:highlight w:val="yellow"/>
        </w:rPr>
        <w:t>Примечание:</w:t>
      </w:r>
      <w:r w:rsidRPr="00EC33B8">
        <w:rPr>
          <w:bCs/>
          <w:sz w:val="16"/>
          <w:szCs w:val="16"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&lt;1&gt; При наличии соответствующих категорий потребителей, относящихся к населению или приравне</w:t>
      </w:r>
      <w:r w:rsidRPr="00EC33B8">
        <w:rPr>
          <w:sz w:val="20"/>
          <w:szCs w:val="20"/>
          <w:highlight w:val="yellow"/>
        </w:rPr>
        <w:t>н</w:t>
      </w:r>
      <w:r w:rsidRPr="00EC33B8">
        <w:rPr>
          <w:sz w:val="20"/>
          <w:szCs w:val="20"/>
          <w:highlight w:val="yellow"/>
        </w:rPr>
        <w:t>ным к нему категориям потребителей, у гарантирующего поставщика, энергосбытовой, энергоснабжающей орг</w:t>
      </w:r>
      <w:r w:rsidRPr="00EC33B8">
        <w:rPr>
          <w:sz w:val="20"/>
          <w:szCs w:val="20"/>
          <w:highlight w:val="yellow"/>
        </w:rPr>
        <w:t>а</w:t>
      </w:r>
      <w:r w:rsidRPr="00EC33B8">
        <w:rPr>
          <w:sz w:val="20"/>
          <w:szCs w:val="20"/>
          <w:highlight w:val="yellow"/>
        </w:rPr>
        <w:t>низации, приобретающих электрическую энергию (мощность) в целях дальнейшей продажи населению и пр</w:t>
      </w:r>
      <w:r w:rsidRPr="00EC33B8">
        <w:rPr>
          <w:sz w:val="20"/>
          <w:szCs w:val="20"/>
          <w:highlight w:val="yellow"/>
        </w:rPr>
        <w:t>и</w:t>
      </w:r>
      <w:r w:rsidRPr="00EC33B8">
        <w:rPr>
          <w:sz w:val="20"/>
          <w:szCs w:val="20"/>
          <w:highlight w:val="yellow"/>
        </w:rPr>
        <w:t>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</w:t>
      </w:r>
      <w:r w:rsidRPr="00EC33B8">
        <w:rPr>
          <w:sz w:val="20"/>
          <w:szCs w:val="20"/>
          <w:highlight w:val="yellow"/>
        </w:rPr>
        <w:t>о</w:t>
      </w:r>
      <w:r w:rsidRPr="00EC33B8">
        <w:rPr>
          <w:sz w:val="20"/>
          <w:szCs w:val="20"/>
          <w:highlight w:val="yellow"/>
        </w:rPr>
        <w:t>нопольной службой.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&lt;3&gt; Тарифы для населения в пунктах 2,3,4  указаны с учетом применения понижающего коэффициента, принятого постановлением Региональной службы  по тарифам и ценам Камчатского края от 12.11.2015 №255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2016 году», в соответствии с пунктом 71 О</w:t>
      </w:r>
      <w:r w:rsidRPr="00EC33B8">
        <w:rPr>
          <w:sz w:val="20"/>
          <w:szCs w:val="20"/>
          <w:highlight w:val="yellow"/>
        </w:rPr>
        <w:t>с</w:t>
      </w:r>
      <w:r w:rsidRPr="00EC33B8">
        <w:rPr>
          <w:sz w:val="20"/>
          <w:szCs w:val="20"/>
          <w:highlight w:val="yellow"/>
        </w:rPr>
        <w:t>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&lt;4&gt; Для исчисления размера субсидии в 2016 году применяется тариф, без учета применения понижающ</w:t>
      </w:r>
      <w:r w:rsidRPr="00EC33B8">
        <w:rPr>
          <w:sz w:val="20"/>
          <w:szCs w:val="20"/>
          <w:highlight w:val="yellow"/>
        </w:rPr>
        <w:t>е</w:t>
      </w:r>
      <w:r w:rsidRPr="00EC33B8">
        <w:rPr>
          <w:sz w:val="20"/>
          <w:szCs w:val="20"/>
          <w:highlight w:val="yellow"/>
        </w:rPr>
        <w:t>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 29.12.2011 №1178.</w:t>
      </w: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12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highlight w:val="yellow"/>
        </w:rPr>
      </w:pPr>
      <w:r w:rsidRPr="00EC33B8">
        <w:rPr>
          <w:b/>
          <w:highlight w:val="yellow"/>
        </w:rPr>
        <w:t>Экономически обоснованные тарифы на электрическую энергию (мощность), поста</w:t>
      </w:r>
      <w:r w:rsidRPr="00EC33B8">
        <w:rPr>
          <w:b/>
          <w:highlight w:val="yellow"/>
        </w:rPr>
        <w:t>в</w:t>
      </w:r>
      <w:r w:rsidRPr="00EC33B8">
        <w:rPr>
          <w:b/>
          <w:highlight w:val="yellow"/>
        </w:rPr>
        <w:t>ляемую АО «Корякэнерго» (Олюторский муниципальный район (с. Пахачи, с. Средние Пахачи, с. Апука)покупателям на розничном рынке в технологически изолированной электроэнергетической системе по договорам купли-продажи (договорам энергосна</w:t>
      </w:r>
      <w:r w:rsidRPr="00EC33B8">
        <w:rPr>
          <w:b/>
          <w:highlight w:val="yellow"/>
        </w:rPr>
        <w:t>б</w:t>
      </w:r>
      <w:r w:rsidRPr="00EC33B8">
        <w:rPr>
          <w:b/>
          <w:highlight w:val="yellow"/>
        </w:rPr>
        <w:t xml:space="preserve">жения), без дифференциации по уровням напряжения </w:t>
      </w:r>
      <w:r w:rsidRPr="00EC33B8">
        <w:rPr>
          <w:b/>
          <w:highlight w:val="yellow"/>
          <w:vertAlign w:val="superscript"/>
        </w:rPr>
        <w:t>1</w:t>
      </w:r>
      <w:r w:rsidRPr="00EC33B8">
        <w:rPr>
          <w:b/>
          <w:highlight w:val="yellow"/>
        </w:rPr>
        <w:t xml:space="preserve"> с 01 января 2016 года по 31 д</w:t>
      </w:r>
      <w:r w:rsidRPr="00EC33B8">
        <w:rPr>
          <w:b/>
          <w:highlight w:val="yellow"/>
        </w:rPr>
        <w:t>е</w:t>
      </w:r>
      <w:r w:rsidRPr="00EC33B8">
        <w:rPr>
          <w:b/>
          <w:highlight w:val="yellow"/>
        </w:rPr>
        <w:t>кабря 2016 года</w:t>
      </w:r>
    </w:p>
    <w:p w:rsidR="00EF0614" w:rsidRPr="00EC33B8" w:rsidRDefault="00EF0614" w:rsidP="00EF061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24"/>
        <w:gridCol w:w="1419"/>
        <w:gridCol w:w="2692"/>
        <w:gridCol w:w="2768"/>
      </w:tblGrid>
      <w:tr w:rsidR="00EF0614" w:rsidRPr="00EC33B8" w:rsidTr="00EF0614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(группы  потребителей с разби</w:t>
            </w:r>
            <w:r w:rsidRPr="00EC33B8">
              <w:rPr>
                <w:sz w:val="22"/>
                <w:szCs w:val="22"/>
                <w:highlight w:val="yellow"/>
              </w:rPr>
              <w:t>в</w:t>
            </w:r>
            <w:r w:rsidRPr="00EC33B8">
              <w:rPr>
                <w:sz w:val="22"/>
                <w:szCs w:val="22"/>
                <w:highlight w:val="yellow"/>
              </w:rPr>
              <w:t>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с 01.01.2016г.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30.06.2016г.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 с 01.07.2016г.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25,848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30,242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Примечание: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В данном приложении указаны тарифы на электрическую энергию (мощность), произв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димую электростанциями АО «Корякэнерго» (Олюторский муниципальный район (с. Пахачи, с. Средние Пахачи, с. Апука) с использованием которых осуществляется производство и поставка эле</w:t>
      </w:r>
      <w:r w:rsidRPr="00EC33B8">
        <w:rPr>
          <w:sz w:val="22"/>
          <w:szCs w:val="22"/>
          <w:highlight w:val="yellow"/>
        </w:rPr>
        <w:t>к</w:t>
      </w:r>
      <w:r w:rsidRPr="00EC33B8">
        <w:rPr>
          <w:sz w:val="22"/>
          <w:szCs w:val="22"/>
          <w:highlight w:val="yellow"/>
        </w:rPr>
        <w:t>трической энергии (мощности) на розничном рынке.</w:t>
      </w:r>
    </w:p>
    <w:p w:rsidR="00EF0614" w:rsidRPr="00EC33B8" w:rsidRDefault="00EF0614" w:rsidP="00EF0614">
      <w:pPr>
        <w:ind w:right="-285"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постано</w:t>
      </w:r>
      <w:r w:rsidRPr="00EC33B8">
        <w:rPr>
          <w:sz w:val="22"/>
          <w:szCs w:val="22"/>
          <w:highlight w:val="yellow"/>
        </w:rPr>
        <w:t>в</w:t>
      </w:r>
      <w:r w:rsidRPr="00EC33B8">
        <w:rPr>
          <w:sz w:val="22"/>
          <w:szCs w:val="22"/>
          <w:highlight w:val="yellow"/>
        </w:rPr>
        <w:t>лением Правительства Российской Федерации от 29.12.2011 №1178 не устанавливается.</w:t>
      </w: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13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Экономически обоснованные тарифы на электрическую энергию (мощность), поставляемую АО «Корякэнерго» покупателям Карагинского муниципального района (с.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Тымлат, с.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Ильпырское)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в технологически изолированных территориальных электроэнергетических системах по договорам купли-продажи (договорам энергоснабжения) с 01 января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по 31 декабря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</w:t>
      </w: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1962"/>
        <w:gridCol w:w="1231"/>
        <w:gridCol w:w="605"/>
        <w:gridCol w:w="744"/>
        <w:gridCol w:w="746"/>
        <w:gridCol w:w="748"/>
        <w:gridCol w:w="619"/>
        <w:gridCol w:w="875"/>
        <w:gridCol w:w="877"/>
        <w:gridCol w:w="885"/>
      </w:tblGrid>
      <w:tr w:rsidR="00EF0614" w:rsidRPr="00EC33B8" w:rsidTr="00EF0614">
        <w:trPr>
          <w:tblCellSpacing w:w="5" w:type="nil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     Показатель (группы 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телей с разбивкой тарифа по ставкам и дифференциац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ей по зонам суток)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ния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6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Прочие потреб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>тели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34,357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614" w:rsidRPr="00EC33B8" w:rsidRDefault="00EF0614" w:rsidP="00EF0614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39,315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 электри-ческой мощности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27,485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31,452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34,357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39,315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41,228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47,178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27,485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31,452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39,510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45,212</w:t>
            </w:r>
          </w:p>
        </w:tc>
      </w:tr>
    </w:tbl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 xml:space="preserve">Примечание: </w:t>
      </w:r>
    </w:p>
    <w:p w:rsidR="00EF0614" w:rsidRPr="00EC33B8" w:rsidRDefault="00EF0614" w:rsidP="00EF0614">
      <w:pPr>
        <w:ind w:firstLine="567"/>
        <w:jc w:val="both"/>
        <w:rPr>
          <w:highlight w:val="yellow"/>
          <w:lang w:val="x-none"/>
        </w:rPr>
      </w:pPr>
      <w:r w:rsidRPr="00EC33B8">
        <w:rPr>
          <w:sz w:val="22"/>
          <w:szCs w:val="22"/>
          <w:highlight w:val="yellow"/>
        </w:rPr>
        <w:t>Для федеральных бюджетных потребителей данные тарифы являются отпускными.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</w:t>
      </w:r>
      <w:r w:rsidRPr="00EC33B8">
        <w:rPr>
          <w:sz w:val="22"/>
          <w:szCs w:val="22"/>
          <w:highlight w:val="yellow"/>
        </w:rPr>
        <w:t>а</w:t>
      </w:r>
      <w:r w:rsidRPr="00EC33B8">
        <w:rPr>
          <w:sz w:val="22"/>
          <w:szCs w:val="22"/>
          <w:highlight w:val="yellow"/>
        </w:rPr>
        <w:t>новлением Правительства Российской Федерации от 29.12.2011 №1178 не устанавливается;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</w:t>
      </w:r>
      <w:r w:rsidRPr="00EC33B8">
        <w:rPr>
          <w:sz w:val="22"/>
          <w:szCs w:val="22"/>
          <w:highlight w:val="yellow"/>
        </w:rPr>
        <w:t>ь</w:t>
      </w:r>
      <w:r w:rsidRPr="00EC33B8">
        <w:rPr>
          <w:sz w:val="22"/>
          <w:szCs w:val="22"/>
          <w:highlight w:val="yellow"/>
        </w:rPr>
        <w:t>ной антимонопольной службой.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  <w:lang w:val="x-none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p w:rsidR="00EF0614" w:rsidRPr="00EC33B8" w:rsidRDefault="00EF0614" w:rsidP="00EF0614">
      <w:pPr>
        <w:ind w:firstLine="567"/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14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bCs/>
          <w:sz w:val="22"/>
          <w:highlight w:val="yellow"/>
          <w:lang w:val="x-none"/>
        </w:rPr>
      </w:pPr>
    </w:p>
    <w:p w:rsidR="00EF0614" w:rsidRPr="00EC33B8" w:rsidRDefault="00EF0614" w:rsidP="00EF0614">
      <w:pPr>
        <w:keepNext/>
        <w:jc w:val="center"/>
        <w:outlineLvl w:val="2"/>
        <w:rPr>
          <w:b/>
          <w:bCs/>
          <w:sz w:val="22"/>
          <w:highlight w:val="yellow"/>
          <w:lang w:val="x-none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Экономически обоснованные</w:t>
      </w:r>
      <w:r w:rsidRPr="00EC33B8">
        <w:rPr>
          <w:b/>
          <w:highlight w:val="yellow"/>
        </w:rPr>
        <w:t xml:space="preserve"> тарифы на электрическую энергию, поставляемую АО «Корякэнерго» для населения и приравненным к нему категориям потребителей в </w:t>
      </w:r>
      <w:r w:rsidRPr="00EC33B8">
        <w:rPr>
          <w:b/>
          <w:bCs/>
          <w:highlight w:val="yellow"/>
        </w:rPr>
        <w:t>К</w:t>
      </w:r>
      <w:r w:rsidRPr="00EC33B8">
        <w:rPr>
          <w:b/>
          <w:bCs/>
          <w:highlight w:val="yellow"/>
        </w:rPr>
        <w:t>а</w:t>
      </w:r>
      <w:r w:rsidRPr="00EC33B8">
        <w:rPr>
          <w:b/>
          <w:bCs/>
          <w:highlight w:val="yellow"/>
        </w:rPr>
        <w:t xml:space="preserve">рагинском муниципальном районе (с. Тымлат, с. Ильпырское), 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</w:rPr>
        <w:t>с 01 января 2016 года по 31 декабря 2016 года</w:t>
      </w:r>
    </w:p>
    <w:p w:rsidR="00EF0614" w:rsidRPr="00EC33B8" w:rsidRDefault="00EF0614" w:rsidP="00EF0614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Показатель (группы потребителей с ра</w:t>
            </w:r>
            <w:r w:rsidRPr="00EC33B8">
              <w:rPr>
                <w:sz w:val="20"/>
                <w:szCs w:val="20"/>
                <w:highlight w:val="yellow"/>
              </w:rPr>
              <w:t>з</w:t>
            </w:r>
            <w:r w:rsidRPr="00EC33B8">
              <w:rPr>
                <w:sz w:val="20"/>
                <w:szCs w:val="20"/>
                <w:highlight w:val="yellow"/>
              </w:rPr>
              <w:t>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Единица измер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01.01.2016 г. по 30.06.2016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 01.07.2016 г. по 31.12.2016 г.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EC33B8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EC33B8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EC33B8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40,541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46,392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46,622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53,351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37,114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48,649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55,671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40,541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46,392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37,114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 xml:space="preserve">го жилищного фонда, включая жилые помещения в общежитиях, жилые помещения маневренного фонда, </w:t>
            </w:r>
            <w:r w:rsidRPr="00EC33B8">
              <w:rPr>
                <w:sz w:val="20"/>
                <w:szCs w:val="20"/>
                <w:highlight w:val="yellow"/>
              </w:rPr>
              <w:lastRenderedPageBreak/>
              <w:t>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32,636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37,346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34,054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38,970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</w:t>
            </w:r>
            <w:r w:rsidRPr="00EC33B8">
              <w:rPr>
                <w:sz w:val="20"/>
                <w:szCs w:val="20"/>
                <w:highlight w:val="yellow"/>
              </w:rPr>
              <w:t>щ</w:t>
            </w:r>
            <w:r w:rsidRPr="00EC33B8">
              <w:rPr>
                <w:sz w:val="20"/>
                <w:szCs w:val="20"/>
                <w:highlight w:val="yellow"/>
              </w:rPr>
              <w:t>ные или иные специализированные потребительские кооперативы либо управляющие организации), пр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ли (или уполномоченные ими лица), предоставляющие гражданам жилые помещения специализированн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rPr>
          <w:trHeight w:val="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32,636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37,346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38,970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>Потребители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EC33B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</w:t>
            </w:r>
            <w:r w:rsidRPr="00EC33B8">
              <w:rPr>
                <w:sz w:val="20"/>
                <w:szCs w:val="20"/>
                <w:highlight w:val="yellow"/>
              </w:rPr>
              <w:t>р</w:t>
            </w:r>
            <w:r w:rsidRPr="00EC33B8">
              <w:rPr>
                <w:sz w:val="20"/>
                <w:szCs w:val="20"/>
                <w:highlight w:val="yellow"/>
              </w:rPr>
              <w:t>ганизации, учрежденные гражданами на добровольных началах для содействия ее членам в решении о</w:t>
            </w:r>
            <w:r w:rsidRPr="00EC33B8">
              <w:rPr>
                <w:sz w:val="20"/>
                <w:szCs w:val="20"/>
                <w:highlight w:val="yellow"/>
              </w:rPr>
              <w:t>б</w:t>
            </w:r>
            <w:r w:rsidRPr="00EC33B8">
              <w:rPr>
                <w:sz w:val="20"/>
                <w:szCs w:val="20"/>
                <w:highlight w:val="yellow"/>
              </w:rPr>
              <w:t>щих социально-хозяйственных задач ведения садоводства, огородничества и дачного хозяйства.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37,346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38,970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</w:t>
            </w:r>
            <w:r w:rsidRPr="00EC33B8">
              <w:rPr>
                <w:sz w:val="20"/>
                <w:szCs w:val="20"/>
                <w:highlight w:val="yellow"/>
              </w:rPr>
              <w:t>ы</w:t>
            </w:r>
            <w:r w:rsidRPr="00EC33B8">
              <w:rPr>
                <w:sz w:val="20"/>
                <w:szCs w:val="20"/>
                <w:highlight w:val="yellow"/>
              </w:rPr>
              <w:t>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32,636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37,346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34,054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38,970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32,636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37,346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34,054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38,970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32,475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25,980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lastRenderedPageBreak/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</w:t>
            </w:r>
            <w:r w:rsidRPr="00EC33B8">
              <w:rPr>
                <w:sz w:val="20"/>
                <w:szCs w:val="20"/>
                <w:highlight w:val="yellow"/>
              </w:rPr>
              <w:t>д</w:t>
            </w:r>
            <w:r w:rsidRPr="00EC33B8">
              <w:rPr>
                <w:sz w:val="20"/>
                <w:szCs w:val="20"/>
                <w:highlight w:val="yellow"/>
              </w:rPr>
              <w:t>лежащих им хозяйственных постройках (погреба, сараи).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>деющие отдельно стоящими гаражами, приобретающие электрическую энергию (мощность) в целях п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требления на коммунально-бытовые нужды и не используемую для осуществления коммерческой деятел</w:t>
            </w:r>
            <w:r w:rsidRPr="00EC33B8">
              <w:rPr>
                <w:sz w:val="20"/>
                <w:szCs w:val="20"/>
                <w:highlight w:val="yellow"/>
              </w:rPr>
              <w:t>ь</w:t>
            </w:r>
            <w:r w:rsidRPr="00EC33B8">
              <w:rPr>
                <w:sz w:val="20"/>
                <w:szCs w:val="20"/>
                <w:highlight w:val="yellow"/>
              </w:rPr>
              <w:t>ности.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</w:t>
            </w:r>
            <w:r w:rsidRPr="00EC33B8">
              <w:rPr>
                <w:sz w:val="20"/>
                <w:szCs w:val="20"/>
                <w:highlight w:val="yellow"/>
              </w:rPr>
              <w:t>и</w:t>
            </w:r>
            <w:r w:rsidRPr="00EC33B8">
              <w:rPr>
                <w:sz w:val="20"/>
                <w:szCs w:val="20"/>
                <w:highlight w:val="yellow"/>
              </w:rPr>
              <w:t>ческую энергию (мощность) в целях дальнейшей продажи приравненным к населению категориям потр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бителей, указанным в данном пункте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C33B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F0614" w:rsidRPr="00EC33B8" w:rsidTr="00EF0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46,392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32,636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53,351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37,114</w:t>
            </w:r>
          </w:p>
        </w:tc>
      </w:tr>
      <w:tr w:rsidR="00EF0614" w:rsidRPr="00EC33B8" w:rsidTr="00EF06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C33B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34,054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55,671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28,379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46,392</w:t>
            </w:r>
          </w:p>
        </w:tc>
      </w:tr>
      <w:tr w:rsidR="00EF0614" w:rsidRPr="00EC33B8" w:rsidTr="00EF06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22,703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37,114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bCs/>
          <w:sz w:val="16"/>
          <w:szCs w:val="16"/>
          <w:highlight w:val="yellow"/>
        </w:rPr>
      </w:pPr>
      <w:r w:rsidRPr="00EC33B8">
        <w:rPr>
          <w:sz w:val="16"/>
          <w:szCs w:val="16"/>
          <w:highlight w:val="yellow"/>
        </w:rPr>
        <w:t>Примечание:</w:t>
      </w:r>
      <w:r w:rsidRPr="00EC33B8">
        <w:rPr>
          <w:bCs/>
          <w:sz w:val="16"/>
          <w:szCs w:val="16"/>
          <w:highlight w:val="yellow"/>
          <w:lang w:val="x-none"/>
        </w:rPr>
        <w:t xml:space="preserve"> 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&lt;1&gt; При наличии соответствующих категорий потребителей, относящихся к населению или приравне</w:t>
      </w:r>
      <w:r w:rsidRPr="00EC33B8">
        <w:rPr>
          <w:sz w:val="20"/>
          <w:szCs w:val="20"/>
          <w:highlight w:val="yellow"/>
        </w:rPr>
        <w:t>н</w:t>
      </w:r>
      <w:r w:rsidRPr="00EC33B8">
        <w:rPr>
          <w:sz w:val="20"/>
          <w:szCs w:val="20"/>
          <w:highlight w:val="yellow"/>
        </w:rPr>
        <w:t>ным к нему категориям потребителей, у гарантирующего поставщика, энергосбытовой, энергоснабжающей орг</w:t>
      </w:r>
      <w:r w:rsidRPr="00EC33B8">
        <w:rPr>
          <w:sz w:val="20"/>
          <w:szCs w:val="20"/>
          <w:highlight w:val="yellow"/>
        </w:rPr>
        <w:t>а</w:t>
      </w:r>
      <w:r w:rsidRPr="00EC33B8">
        <w:rPr>
          <w:sz w:val="20"/>
          <w:szCs w:val="20"/>
          <w:highlight w:val="yellow"/>
        </w:rPr>
        <w:t>низации, приобретающих электрическую энергию (мощность) в целях дальнейшей продажи населению и пр</w:t>
      </w:r>
      <w:r w:rsidRPr="00EC33B8">
        <w:rPr>
          <w:sz w:val="20"/>
          <w:szCs w:val="20"/>
          <w:highlight w:val="yellow"/>
        </w:rPr>
        <w:t>и</w:t>
      </w:r>
      <w:r w:rsidRPr="00EC33B8">
        <w:rPr>
          <w:sz w:val="20"/>
          <w:szCs w:val="20"/>
          <w:highlight w:val="yellow"/>
        </w:rPr>
        <w:t>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</w:t>
      </w:r>
      <w:r w:rsidRPr="00EC33B8">
        <w:rPr>
          <w:sz w:val="20"/>
          <w:szCs w:val="20"/>
          <w:highlight w:val="yellow"/>
        </w:rPr>
        <w:t>о</w:t>
      </w:r>
      <w:r w:rsidRPr="00EC33B8">
        <w:rPr>
          <w:sz w:val="20"/>
          <w:szCs w:val="20"/>
          <w:highlight w:val="yellow"/>
        </w:rPr>
        <w:t>нопольной службой.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&lt;3&gt; Тарифы для населения в пунктах 2,3,4  указаны с учетом применения понижающего коэффициента, принятого постановлением Региональной службы  по тарифам и ценам Камчатского края от 12.11.2015 №255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2016 году», в соответствии с пунктом 71 О</w:t>
      </w:r>
      <w:r w:rsidRPr="00EC33B8">
        <w:rPr>
          <w:sz w:val="20"/>
          <w:szCs w:val="20"/>
          <w:highlight w:val="yellow"/>
        </w:rPr>
        <w:t>с</w:t>
      </w:r>
      <w:r w:rsidRPr="00EC33B8">
        <w:rPr>
          <w:sz w:val="20"/>
          <w:szCs w:val="20"/>
          <w:highlight w:val="yellow"/>
        </w:rPr>
        <w:t>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EF0614" w:rsidRPr="00EC33B8" w:rsidRDefault="00EF0614" w:rsidP="00EF0614">
      <w:pPr>
        <w:ind w:right="-142" w:firstLine="567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&lt;4&gt; Для исчисления размера субсидии в 2016 году применяется тариф, без учета применения понижающ</w:t>
      </w:r>
      <w:r w:rsidRPr="00EC33B8">
        <w:rPr>
          <w:sz w:val="20"/>
          <w:szCs w:val="20"/>
          <w:highlight w:val="yellow"/>
        </w:rPr>
        <w:t>е</w:t>
      </w:r>
      <w:r w:rsidRPr="00EC33B8">
        <w:rPr>
          <w:sz w:val="20"/>
          <w:szCs w:val="20"/>
          <w:highlight w:val="yellow"/>
        </w:rPr>
        <w:t>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 29.12.2011 №1178.</w:t>
      </w: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ind w:right="-142" w:firstLine="567"/>
        <w:jc w:val="both"/>
        <w:rPr>
          <w:sz w:val="16"/>
          <w:szCs w:val="16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15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jc w:val="center"/>
        <w:rPr>
          <w:b/>
          <w:highlight w:val="yellow"/>
        </w:rPr>
      </w:pPr>
      <w:r w:rsidRPr="00EC33B8">
        <w:rPr>
          <w:b/>
          <w:highlight w:val="yellow"/>
        </w:rPr>
        <w:t>Экономически обоснованные тарифы на электрическую энергию (мощность), поста</w:t>
      </w:r>
      <w:r w:rsidRPr="00EC33B8">
        <w:rPr>
          <w:b/>
          <w:highlight w:val="yellow"/>
        </w:rPr>
        <w:t>в</w:t>
      </w:r>
      <w:r w:rsidRPr="00EC33B8">
        <w:rPr>
          <w:b/>
          <w:highlight w:val="yellow"/>
        </w:rPr>
        <w:t>ляемую АО «Корякэнерго» (Карагинский муниципальный район (с. Тымлат, с. Ил</w:t>
      </w:r>
      <w:r w:rsidRPr="00EC33B8">
        <w:rPr>
          <w:b/>
          <w:highlight w:val="yellow"/>
        </w:rPr>
        <w:t>ь</w:t>
      </w:r>
      <w:r w:rsidRPr="00EC33B8">
        <w:rPr>
          <w:b/>
          <w:highlight w:val="yellow"/>
        </w:rPr>
        <w:t>пырское) покупателям на розничном рынке в технологически изолированной электр</w:t>
      </w:r>
      <w:r w:rsidRPr="00EC33B8">
        <w:rPr>
          <w:b/>
          <w:highlight w:val="yellow"/>
        </w:rPr>
        <w:t>о</w:t>
      </w:r>
      <w:r w:rsidRPr="00EC33B8">
        <w:rPr>
          <w:b/>
          <w:highlight w:val="yellow"/>
        </w:rPr>
        <w:t xml:space="preserve">энергетической системе по договорам купли-продажи (договорам энергоснабжения), без дифференциации по уровням напряжения </w:t>
      </w:r>
      <w:r w:rsidRPr="00EC33B8">
        <w:rPr>
          <w:b/>
          <w:highlight w:val="yellow"/>
          <w:vertAlign w:val="superscript"/>
        </w:rPr>
        <w:t>1</w:t>
      </w:r>
      <w:r w:rsidRPr="00EC33B8">
        <w:rPr>
          <w:b/>
          <w:highlight w:val="yellow"/>
        </w:rPr>
        <w:t xml:space="preserve"> с 01 января 2016 года по 31 декабря 2016 г</w:t>
      </w:r>
      <w:r w:rsidRPr="00EC33B8">
        <w:rPr>
          <w:b/>
          <w:highlight w:val="yellow"/>
        </w:rPr>
        <w:t>о</w:t>
      </w:r>
      <w:r w:rsidRPr="00EC33B8">
        <w:rPr>
          <w:b/>
          <w:highlight w:val="yellow"/>
        </w:rPr>
        <w:t>да</w:t>
      </w:r>
    </w:p>
    <w:p w:rsidR="00EF0614" w:rsidRPr="00EC33B8" w:rsidRDefault="00EF0614" w:rsidP="00EF0614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24"/>
        <w:gridCol w:w="1419"/>
        <w:gridCol w:w="2692"/>
        <w:gridCol w:w="2768"/>
      </w:tblGrid>
      <w:tr w:rsidR="00EF0614" w:rsidRPr="00EC33B8" w:rsidTr="00EF0614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Показатель (группы  потребителей с разби</w:t>
            </w:r>
            <w:r w:rsidRPr="00EC33B8">
              <w:rPr>
                <w:sz w:val="22"/>
                <w:szCs w:val="22"/>
                <w:highlight w:val="yellow"/>
              </w:rPr>
              <w:t>в</w:t>
            </w:r>
            <w:r w:rsidRPr="00EC33B8">
              <w:rPr>
                <w:sz w:val="22"/>
                <w:szCs w:val="22"/>
                <w:highlight w:val="yellow"/>
              </w:rPr>
              <w:t>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с 01.01.2016г.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30.06.2016г.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 xml:space="preserve"> с 01.07.2016г.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C33B8">
              <w:rPr>
                <w:sz w:val="20"/>
                <w:szCs w:val="18"/>
                <w:highlight w:val="yellow"/>
              </w:rPr>
              <w:t>по 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  <w:lang w:val="en-US"/>
              </w:rPr>
              <w:t>27</w:t>
            </w:r>
            <w:r w:rsidRPr="00EC33B8">
              <w:rPr>
                <w:sz w:val="20"/>
                <w:szCs w:val="20"/>
                <w:highlight w:val="yellow"/>
              </w:rPr>
              <w:t>,</w:t>
            </w:r>
            <w:r w:rsidRPr="00EC33B8">
              <w:rPr>
                <w:sz w:val="20"/>
                <w:szCs w:val="20"/>
                <w:highlight w:val="yellow"/>
                <w:lang w:val="en-US"/>
              </w:rPr>
              <w:t>103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31,426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Трехставочный тариф</w:t>
            </w:r>
            <w:r w:rsidRPr="00EC33B8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C33B8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 электрической мощности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ставка стоимости ед</w:t>
            </w:r>
            <w:r w:rsidRPr="00EC33B8">
              <w:rPr>
                <w:sz w:val="22"/>
                <w:szCs w:val="22"/>
                <w:highlight w:val="yellow"/>
              </w:rPr>
              <w:t>и</w:t>
            </w:r>
            <w:r w:rsidRPr="00EC33B8">
              <w:rPr>
                <w:sz w:val="22"/>
                <w:szCs w:val="22"/>
                <w:highlight w:val="yellow"/>
              </w:rPr>
              <w:t xml:space="preserve">ницы электрической энергии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614" w:rsidRPr="00EC33B8" w:rsidTr="00EF0614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33B8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Примечание:</w:t>
      </w:r>
    </w:p>
    <w:p w:rsidR="00EF0614" w:rsidRPr="00EC33B8" w:rsidRDefault="00EF0614" w:rsidP="00EF0614">
      <w:pPr>
        <w:ind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&lt;1&gt; В данном приложении указаны тарифы на электрическую энергию (мощность), произв</w:t>
      </w:r>
      <w:r w:rsidRPr="00EC33B8">
        <w:rPr>
          <w:sz w:val="22"/>
          <w:szCs w:val="22"/>
          <w:highlight w:val="yellow"/>
        </w:rPr>
        <w:t>о</w:t>
      </w:r>
      <w:r w:rsidRPr="00EC33B8">
        <w:rPr>
          <w:sz w:val="22"/>
          <w:szCs w:val="22"/>
          <w:highlight w:val="yellow"/>
        </w:rPr>
        <w:t>димую электростанциями АО «Корякэнерго» (Карагинский муниципальный район (с. Тымлат, с. Ильпырское) с использованием которых осуществляется производство и поставка электрической энергии (мощности) на розничном рынке.</w:t>
      </w:r>
    </w:p>
    <w:p w:rsidR="00EF0614" w:rsidRPr="00EC33B8" w:rsidRDefault="00EF0614" w:rsidP="00EF0614">
      <w:pPr>
        <w:ind w:right="-285" w:firstLine="567"/>
        <w:jc w:val="both"/>
        <w:rPr>
          <w:sz w:val="22"/>
          <w:szCs w:val="22"/>
          <w:highlight w:val="yellow"/>
        </w:rPr>
      </w:pPr>
      <w:r w:rsidRPr="00EC33B8">
        <w:rPr>
          <w:sz w:val="22"/>
          <w:szCs w:val="22"/>
          <w:highlight w:val="yellow"/>
        </w:rPr>
        <w:t>&lt;2&gt;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постано</w:t>
      </w:r>
      <w:r w:rsidRPr="00EC33B8">
        <w:rPr>
          <w:sz w:val="22"/>
          <w:szCs w:val="22"/>
          <w:highlight w:val="yellow"/>
        </w:rPr>
        <w:t>в</w:t>
      </w:r>
      <w:r w:rsidRPr="00EC33B8">
        <w:rPr>
          <w:sz w:val="22"/>
          <w:szCs w:val="22"/>
          <w:highlight w:val="yellow"/>
        </w:rPr>
        <w:t>лением Правительства Российской Федерации от 29.12.2011 №1178 не устанавливается.</w:t>
      </w:r>
    </w:p>
    <w:p w:rsidR="00EF0614" w:rsidRPr="00EC33B8" w:rsidRDefault="00EF0614" w:rsidP="00EF0614">
      <w:pPr>
        <w:rPr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Приложение № 16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keepNext/>
        <w:jc w:val="center"/>
        <w:outlineLvl w:val="0"/>
        <w:rPr>
          <w:b/>
          <w:highlight w:val="yellow"/>
          <w:lang w:val="x-none"/>
        </w:rPr>
      </w:pPr>
    </w:p>
    <w:p w:rsidR="00EF0614" w:rsidRPr="00EC33B8" w:rsidRDefault="00EF0614" w:rsidP="00EF0614">
      <w:pPr>
        <w:keepNext/>
        <w:jc w:val="center"/>
        <w:outlineLvl w:val="0"/>
        <w:rPr>
          <w:b/>
          <w:highlight w:val="yellow"/>
        </w:rPr>
      </w:pPr>
      <w:r w:rsidRPr="00EC33B8">
        <w:rPr>
          <w:b/>
          <w:highlight w:val="yellow"/>
          <w:lang w:val="x-none"/>
        </w:rPr>
        <w:t>Единые (котловые) тарифы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на услуги по передаче электрической энергии по сетям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АО «</w:t>
      </w:r>
      <w:r w:rsidRPr="00EC33B8">
        <w:rPr>
          <w:b/>
          <w:highlight w:val="yellow"/>
        </w:rPr>
        <w:t>Корякэнерго</w:t>
      </w:r>
      <w:r w:rsidRPr="00EC33B8">
        <w:rPr>
          <w:b/>
          <w:highlight w:val="yellow"/>
          <w:lang w:val="x-none"/>
        </w:rPr>
        <w:t>»</w:t>
      </w:r>
      <w:r w:rsidRPr="00EC33B8">
        <w:rPr>
          <w:b/>
          <w:highlight w:val="yellow"/>
        </w:rPr>
        <w:t xml:space="preserve">, поставляемой прочим потребителям, </w:t>
      </w:r>
    </w:p>
    <w:p w:rsidR="00EF0614" w:rsidRPr="00EC33B8" w:rsidRDefault="00EF0614" w:rsidP="00EF0614">
      <w:pPr>
        <w:keepNext/>
        <w:jc w:val="center"/>
        <w:outlineLvl w:val="0"/>
        <w:rPr>
          <w:b/>
          <w:highlight w:val="yellow"/>
          <w:lang w:val="x-none"/>
        </w:rPr>
      </w:pPr>
      <w:r w:rsidRPr="00EC33B8">
        <w:rPr>
          <w:b/>
          <w:highlight w:val="yellow"/>
        </w:rPr>
        <w:t>с 01 января 2016 года по 31 декабря</w:t>
      </w:r>
      <w:r w:rsidRPr="00EC33B8">
        <w:rPr>
          <w:b/>
          <w:highlight w:val="yellow"/>
          <w:lang w:val="x-none"/>
        </w:rPr>
        <w:t xml:space="preserve">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</w:t>
      </w:r>
      <w:r w:rsidRPr="00EC33B8">
        <w:rPr>
          <w:b/>
          <w:highlight w:val="yellow"/>
        </w:rPr>
        <w:t>а</w:t>
      </w:r>
      <w:r w:rsidRPr="00EC33B8">
        <w:rPr>
          <w:b/>
          <w:highlight w:val="yellow"/>
          <w:lang w:val="x-none"/>
        </w:rPr>
        <w:t xml:space="preserve">  </w:t>
      </w:r>
    </w:p>
    <w:tbl>
      <w:tblPr>
        <w:tblpPr w:leftFromText="180" w:rightFromText="180" w:vertAnchor="text" w:horzAnchor="margin" w:tblpXSpec="center" w:tblpY="335"/>
        <w:tblW w:w="102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343"/>
        <w:gridCol w:w="1417"/>
        <w:gridCol w:w="627"/>
        <w:gridCol w:w="709"/>
        <w:gridCol w:w="425"/>
        <w:gridCol w:w="567"/>
        <w:gridCol w:w="1134"/>
        <w:gridCol w:w="1398"/>
      </w:tblGrid>
      <w:tr w:rsidR="00EF0614" w:rsidRPr="00EC33B8" w:rsidTr="00EF06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Единица изм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рения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Диапазоны напряжения</w:t>
            </w:r>
          </w:p>
        </w:tc>
      </w:tr>
      <w:tr w:rsidR="00EF0614" w:rsidRPr="00EC33B8" w:rsidTr="00EF06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 xml:space="preserve">BH-1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CH-II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HH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9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320"/>
            <w:bookmarkEnd w:id="8"/>
            <w:r w:rsidRPr="00EC33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1 полугодие (01.01.2016 г. - 30.06.2016 г.)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Двухставочный тариф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- ставка за содержание электрич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руб./МВт·мес.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5 949 835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1 395 372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1.1.2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3 188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18,164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7,254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Величина перекрестного субсидир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Ставка перекрестного субсидиров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highlight w:val="yellow"/>
              </w:rPr>
            </w:pPr>
            <w:bookmarkStart w:id="9" w:name="Par3370"/>
            <w:bookmarkEnd w:id="9"/>
            <w:r w:rsidRPr="00EC33B8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2 полугодие (01.07.2016 г. - 31.12.2016 г.)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Двухставочный тариф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- ставка за содержание электрич</w:t>
            </w:r>
            <w:r w:rsidRPr="00EC33B8">
              <w:rPr>
                <w:sz w:val="20"/>
                <w:szCs w:val="20"/>
                <w:highlight w:val="yellow"/>
              </w:rPr>
              <w:t>е</w:t>
            </w:r>
            <w:r w:rsidRPr="00EC33B8">
              <w:rPr>
                <w:sz w:val="20"/>
                <w:szCs w:val="20"/>
                <w:highlight w:val="yellow"/>
              </w:rPr>
              <w:t>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руб./МВт·мес.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1 207 222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1 465 506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2.1.2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1 275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3 703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4,724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7,889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Величина перекрестного субсидир</w:t>
            </w:r>
            <w:r w:rsidRPr="00EC33B8">
              <w:rPr>
                <w:sz w:val="20"/>
                <w:szCs w:val="20"/>
                <w:highlight w:val="yellow"/>
              </w:rPr>
              <w:t>о</w:t>
            </w:r>
            <w:r w:rsidRPr="00EC33B8">
              <w:rPr>
                <w:sz w:val="20"/>
                <w:szCs w:val="20"/>
                <w:highlight w:val="yellow"/>
              </w:rPr>
              <w:t>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Ставка перекрестного субсидиров</w:t>
            </w:r>
            <w:r w:rsidRPr="00EC33B8">
              <w:rPr>
                <w:sz w:val="20"/>
                <w:szCs w:val="20"/>
                <w:highlight w:val="yellow"/>
              </w:rPr>
              <w:t>а</w:t>
            </w:r>
            <w:r w:rsidRPr="00EC33B8">
              <w:rPr>
                <w:sz w:val="20"/>
                <w:szCs w:val="20"/>
                <w:highlight w:val="yellow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F0614" w:rsidRPr="00EC33B8" w:rsidRDefault="00EF0614" w:rsidP="00EF0614">
      <w:pPr>
        <w:jc w:val="center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 xml:space="preserve">Примечание: </w:t>
      </w:r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 xml:space="preserve">В расчет услуг по передаче электрической энергии включена сбытовая надбавка гарантирующего поставщика. </w:t>
      </w:r>
    </w:p>
    <w:p w:rsidR="00EF0614" w:rsidRPr="00EC33B8" w:rsidRDefault="00EF0614" w:rsidP="00EF0614">
      <w:pPr>
        <w:jc w:val="center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Таблица №1 Приложения № 16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sz w:val="22"/>
          <w:szCs w:val="22"/>
          <w:highlight w:val="yellow"/>
        </w:rPr>
      </w:pPr>
      <w:r w:rsidRPr="00EC33B8">
        <w:rPr>
          <w:b/>
          <w:sz w:val="22"/>
          <w:szCs w:val="22"/>
          <w:highlight w:val="yellow"/>
        </w:rPr>
        <w:t>Размер экономически обоснованных единых (котловых) тарифов на услуги по передаче эле</w:t>
      </w:r>
      <w:r w:rsidRPr="00EC33B8">
        <w:rPr>
          <w:b/>
          <w:sz w:val="22"/>
          <w:szCs w:val="22"/>
          <w:highlight w:val="yellow"/>
        </w:rPr>
        <w:t>к</w:t>
      </w:r>
      <w:r w:rsidRPr="00EC33B8">
        <w:rPr>
          <w:b/>
          <w:sz w:val="22"/>
          <w:szCs w:val="22"/>
          <w:highlight w:val="yellow"/>
        </w:rPr>
        <w:t>трической энергии по сетям АО «Корякэнерго»,  на 2016 год</w:t>
      </w:r>
    </w:p>
    <w:p w:rsidR="00EF0614" w:rsidRPr="00EC33B8" w:rsidRDefault="00EF0614" w:rsidP="00EF0614">
      <w:pPr>
        <w:jc w:val="center"/>
        <w:rPr>
          <w:b/>
          <w:sz w:val="22"/>
          <w:szCs w:val="22"/>
          <w:highlight w:val="yellow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1022"/>
        <w:gridCol w:w="993"/>
        <w:gridCol w:w="992"/>
        <w:gridCol w:w="1276"/>
      </w:tblGrid>
      <w:tr w:rsidR="00EF0614" w:rsidRPr="00EC33B8" w:rsidTr="00EF06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Тарифные группы потребителей эле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F0614" w:rsidRPr="00EC33B8" w:rsidTr="00EF06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BH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CH-I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HH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EC33B8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EC33B8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b/>
                <w:sz w:val="20"/>
                <w:szCs w:val="18"/>
                <w:highlight w:val="yellow"/>
              </w:rPr>
              <w:t>1 полугодие (01.01.2016 г. - 30.06.2016 г.)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1.1.1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Двухставочный тариф: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- ставка за содержание электрических сетей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руб./МВт·мес.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5 949 835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1 395 372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руб./МВт·ч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3 188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18,164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7,254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b/>
                <w:sz w:val="20"/>
                <w:szCs w:val="18"/>
                <w:highlight w:val="yellow"/>
              </w:rPr>
              <w:t>2 полугодие (01.07.2016 г. - 31.12.2016 г.)</w:t>
            </w:r>
          </w:p>
        </w:tc>
      </w:tr>
      <w:tr w:rsidR="00EF0614" w:rsidRPr="00EC33B8" w:rsidTr="00EF061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1.2.1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Двухставочный тариф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- ставка за содержание электрических сетей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руб./МВт·мес.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1 207 222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1 465 506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руб./МВт·ч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3 703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4,724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3B8">
              <w:rPr>
                <w:b/>
                <w:sz w:val="20"/>
                <w:szCs w:val="20"/>
                <w:highlight w:val="yellow"/>
              </w:rPr>
              <w:t>7,889</w:t>
            </w:r>
          </w:p>
        </w:tc>
      </w:tr>
      <w:tr w:rsidR="00EF0614" w:rsidRPr="00EC33B8" w:rsidTr="00EF06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Наименование сетевой организации с указанием необходимой в</w:t>
            </w:r>
            <w:r w:rsidRPr="00EC33B8">
              <w:rPr>
                <w:sz w:val="18"/>
                <w:szCs w:val="18"/>
                <w:highlight w:val="yellow"/>
              </w:rPr>
              <w:t>а</w:t>
            </w:r>
            <w:r w:rsidRPr="00EC33B8">
              <w:rPr>
                <w:sz w:val="18"/>
                <w:szCs w:val="18"/>
                <w:highlight w:val="yellow"/>
              </w:rPr>
              <w:t>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HBB сетевых организ</w:t>
            </w:r>
            <w:r w:rsidRPr="00EC33B8">
              <w:rPr>
                <w:sz w:val="18"/>
                <w:szCs w:val="18"/>
                <w:highlight w:val="yellow"/>
              </w:rPr>
              <w:t>а</w:t>
            </w:r>
            <w:r w:rsidRPr="00EC33B8">
              <w:rPr>
                <w:sz w:val="18"/>
                <w:szCs w:val="18"/>
                <w:highlight w:val="yellow"/>
              </w:rPr>
              <w:t>ций без учета оплаты потерь, учтенная при утверждении (расчете) единых (котловых) т</w:t>
            </w:r>
            <w:r w:rsidRPr="00EC33B8">
              <w:rPr>
                <w:sz w:val="18"/>
                <w:szCs w:val="18"/>
                <w:highlight w:val="yellow"/>
              </w:rPr>
              <w:t>а</w:t>
            </w:r>
            <w:r w:rsidRPr="00EC33B8">
              <w:rPr>
                <w:sz w:val="18"/>
                <w:szCs w:val="18"/>
                <w:highlight w:val="yellow"/>
              </w:rPr>
              <w:t>рифов на услуги по передаче электрической энергии в субъекте Ро</w:t>
            </w:r>
            <w:r w:rsidRPr="00EC33B8">
              <w:rPr>
                <w:sz w:val="18"/>
                <w:szCs w:val="18"/>
                <w:highlight w:val="yellow"/>
              </w:rPr>
              <w:t>с</w:t>
            </w:r>
            <w:r w:rsidRPr="00EC33B8">
              <w:rPr>
                <w:sz w:val="18"/>
                <w:szCs w:val="18"/>
                <w:highlight w:val="yellow"/>
              </w:rPr>
              <w:t xml:space="preserve">сийской Федерации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Учтенные расходы сетевых организаций, связанные с осуществлением технол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гического присоединения к электрическим сетям, не включаемые в плату за технологическое прис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единение</w:t>
            </w:r>
          </w:p>
        </w:tc>
      </w:tr>
      <w:tr w:rsidR="00EF0614" w:rsidRPr="00EC33B8" w:rsidTr="00EF06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тыс. руб.</w:t>
            </w:r>
          </w:p>
        </w:tc>
      </w:tr>
      <w:tr w:rsidR="00EF0614" w:rsidRPr="00EC33B8" w:rsidTr="00EF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АО «Корякэнерго»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118 757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137</w:t>
            </w:r>
          </w:p>
        </w:tc>
      </w:tr>
      <w:tr w:rsidR="00EF0614" w:rsidRPr="00EC33B8" w:rsidTr="00EF0614"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  <w:r w:rsidRPr="00EC33B8">
              <w:rPr>
                <w:b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C33B8">
              <w:rPr>
                <w:b/>
                <w:bCs/>
                <w:sz w:val="18"/>
                <w:szCs w:val="18"/>
                <w:highlight w:val="yellow"/>
              </w:rPr>
              <w:t>118 757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C33B8">
              <w:rPr>
                <w:b/>
                <w:bCs/>
                <w:sz w:val="18"/>
                <w:szCs w:val="18"/>
                <w:highlight w:val="yellow"/>
              </w:rPr>
              <w:t>137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 xml:space="preserve">Примечание: </w:t>
      </w:r>
    </w:p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 xml:space="preserve">В расчет услуг по передаче электрической энергии включена сбытовая надбавка гарантирующего поставщика. </w:t>
      </w: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jc w:val="right"/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lastRenderedPageBreak/>
              <w:t>Таблица №2 Приложения № 16</w:t>
            </w:r>
          </w:p>
          <w:p w:rsidR="00EF0614" w:rsidRPr="00EC33B8" w:rsidRDefault="00EF0614" w:rsidP="00EF0614">
            <w:pPr>
              <w:jc w:val="right"/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b/>
          <w:sz w:val="22"/>
          <w:szCs w:val="22"/>
          <w:highlight w:val="yellow"/>
        </w:rPr>
      </w:pPr>
    </w:p>
    <w:p w:rsidR="00EF0614" w:rsidRPr="00EC33B8" w:rsidRDefault="00EF0614" w:rsidP="00EF0614">
      <w:pPr>
        <w:jc w:val="center"/>
        <w:rPr>
          <w:b/>
          <w:sz w:val="22"/>
          <w:szCs w:val="22"/>
          <w:highlight w:val="yellow"/>
        </w:rPr>
      </w:pPr>
      <w:r w:rsidRPr="00EC33B8">
        <w:rPr>
          <w:b/>
          <w:sz w:val="22"/>
          <w:szCs w:val="22"/>
          <w:highlight w:val="yellow"/>
        </w:rPr>
        <w:t>Показатели для целей расчета единых (котловых) тарифов на услуги по передаче электрич</w:t>
      </w:r>
      <w:r w:rsidRPr="00EC33B8">
        <w:rPr>
          <w:b/>
          <w:sz w:val="22"/>
          <w:szCs w:val="22"/>
          <w:highlight w:val="yellow"/>
        </w:rPr>
        <w:t>е</w:t>
      </w:r>
      <w:r w:rsidRPr="00EC33B8">
        <w:rPr>
          <w:b/>
          <w:sz w:val="22"/>
          <w:szCs w:val="22"/>
          <w:highlight w:val="yellow"/>
        </w:rPr>
        <w:t>ской энергии по сетям АО «Корякэнерго» на 2016 год</w:t>
      </w:r>
    </w:p>
    <w:p w:rsidR="00EF0614" w:rsidRPr="00EC33B8" w:rsidRDefault="00EF0614" w:rsidP="00EF0614">
      <w:pPr>
        <w:jc w:val="both"/>
        <w:rPr>
          <w:b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116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995"/>
        <w:gridCol w:w="968"/>
        <w:gridCol w:w="591"/>
        <w:gridCol w:w="567"/>
        <w:gridCol w:w="833"/>
        <w:gridCol w:w="850"/>
        <w:gridCol w:w="709"/>
        <w:gridCol w:w="850"/>
        <w:gridCol w:w="833"/>
        <w:gridCol w:w="869"/>
      </w:tblGrid>
      <w:tr w:rsidR="00EF0614" w:rsidRPr="00EC33B8" w:rsidTr="00EF06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1 полугодие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(01.01.2016 г. - 30.06.2016 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2 полугодие 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(01.07.2016 г. - 31.12.2016 г.)</w:t>
            </w:r>
          </w:p>
        </w:tc>
      </w:tr>
      <w:tr w:rsidR="00EF0614" w:rsidRPr="00EC33B8" w:rsidTr="00EF06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Диапазоны напряжения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Диапазоны напряжения </w:t>
            </w:r>
          </w:p>
        </w:tc>
      </w:tr>
      <w:tr w:rsidR="00EF0614" w:rsidRPr="00EC33B8" w:rsidTr="00EF06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CH-I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CH-II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HH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CH-I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CH-II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HH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11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EC33B8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EC33B8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всех потр</w:t>
            </w:r>
            <w:r w:rsidRPr="00EC33B8">
              <w:rPr>
                <w:sz w:val="18"/>
                <w:szCs w:val="18"/>
                <w:highlight w:val="yellow"/>
              </w:rPr>
              <w:t>е</w:t>
            </w:r>
            <w:r w:rsidRPr="00EC33B8">
              <w:rPr>
                <w:sz w:val="18"/>
                <w:szCs w:val="18"/>
                <w:highlight w:val="yellow"/>
              </w:rPr>
              <w:t>бителей, оплачивающих услуги по передаче по единым (котловым) тарифам на услуги по передаче эле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трической энергии, в т.ч.: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0,3079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12,0873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0,3652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15,7896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0" w:name="Par3585"/>
            <w:bookmarkEnd w:id="10"/>
            <w:r w:rsidRPr="00EC33B8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EF0614" w:rsidRPr="00EC33B8" w:rsidTr="00EF06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1" w:name="Par3587"/>
            <w:bookmarkEnd w:id="11"/>
            <w:r w:rsidRPr="00EC33B8">
              <w:rPr>
                <w:sz w:val="18"/>
                <w:szCs w:val="18"/>
                <w:highlight w:val="yellow"/>
              </w:rPr>
              <w:t>1.1.1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</w:t>
            </w:r>
            <w:r w:rsidRPr="00EC33B8">
              <w:rPr>
                <w:sz w:val="18"/>
                <w:szCs w:val="18"/>
                <w:highlight w:val="yellow"/>
              </w:rPr>
              <w:t>а</w:t>
            </w:r>
            <w:r w:rsidRPr="00EC33B8">
              <w:rPr>
                <w:sz w:val="18"/>
                <w:szCs w:val="18"/>
                <w:highlight w:val="yellow"/>
              </w:rPr>
              <w:t>лизированные потребительские кооперативы либо управляющие организации), приобретающие электрическую энергию (мо</w:t>
            </w:r>
            <w:r w:rsidRPr="00EC33B8">
              <w:rPr>
                <w:sz w:val="18"/>
                <w:szCs w:val="18"/>
                <w:highlight w:val="yellow"/>
              </w:rPr>
              <w:t>щ</w:t>
            </w:r>
            <w:r w:rsidRPr="00EC33B8">
              <w:rPr>
                <w:sz w:val="18"/>
                <w:szCs w:val="18"/>
                <w:highlight w:val="yellow"/>
              </w:rPr>
              <w:t>ность) для предоставления коммунальных услуг собственникам и пользователям жилых помещений и содержания общего им</w:t>
            </w:r>
            <w:r w:rsidRPr="00EC33B8">
              <w:rPr>
                <w:sz w:val="18"/>
                <w:szCs w:val="18"/>
                <w:highlight w:val="yellow"/>
              </w:rPr>
              <w:t>у</w:t>
            </w:r>
            <w:r w:rsidRPr="00EC33B8">
              <w:rPr>
                <w:sz w:val="18"/>
                <w:szCs w:val="18"/>
                <w:highlight w:val="yellow"/>
              </w:rPr>
              <w:t>щества многоквартирных домов; наймодатели (или уполномоченные ими лица), предоставляющие гражданам жилые помещ</w:t>
            </w:r>
            <w:r w:rsidRPr="00EC33B8">
              <w:rPr>
                <w:sz w:val="18"/>
                <w:szCs w:val="18"/>
                <w:highlight w:val="yellow"/>
              </w:rPr>
              <w:t>е</w:t>
            </w:r>
            <w:r w:rsidRPr="00EC33B8">
              <w:rPr>
                <w:sz w:val="18"/>
                <w:szCs w:val="18"/>
                <w:highlight w:val="yellow"/>
              </w:rPr>
              <w:t>ния специализированного жилищного фонда, включая жилые помещения в общежитиях, жилые помещения маневренного фо</w:t>
            </w:r>
            <w:r w:rsidRPr="00EC33B8">
              <w:rPr>
                <w:sz w:val="18"/>
                <w:szCs w:val="18"/>
                <w:highlight w:val="yellow"/>
              </w:rPr>
              <w:t>н</w:t>
            </w:r>
            <w:r w:rsidRPr="00EC33B8">
              <w:rPr>
                <w:sz w:val="18"/>
                <w:szCs w:val="18"/>
                <w:highlight w:val="yellow"/>
              </w:rPr>
              <w:t>да, жилые помещения в домах системы социального обслуживания населения, жилые помещения фонда для временного пос</w:t>
            </w:r>
            <w:r w:rsidRPr="00EC33B8">
              <w:rPr>
                <w:sz w:val="18"/>
                <w:szCs w:val="18"/>
                <w:highlight w:val="yellow"/>
              </w:rPr>
              <w:t>е</w:t>
            </w:r>
            <w:r w:rsidRPr="00EC33B8">
              <w:rPr>
                <w:sz w:val="18"/>
                <w:szCs w:val="18"/>
                <w:highlight w:val="yellow"/>
              </w:rPr>
              <w:t>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</w:t>
            </w:r>
            <w:r w:rsidRPr="00EC33B8">
              <w:rPr>
                <w:sz w:val="18"/>
                <w:szCs w:val="18"/>
                <w:highlight w:val="yellow"/>
              </w:rPr>
              <w:t>р</w:t>
            </w:r>
            <w:r w:rsidRPr="00EC33B8">
              <w:rPr>
                <w:sz w:val="18"/>
                <w:szCs w:val="18"/>
                <w:highlight w:val="yellow"/>
              </w:rPr>
              <w:t>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F0614" w:rsidRPr="00EC33B8" w:rsidTr="00EF06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3,9549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3,1176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</w:t>
            </w:r>
            <w:r w:rsidRPr="00EC33B8">
              <w:rPr>
                <w:sz w:val="18"/>
                <w:szCs w:val="18"/>
                <w:highlight w:val="yellow"/>
              </w:rPr>
              <w:t>е</w:t>
            </w:r>
            <w:r w:rsidRPr="00EC33B8">
              <w:rPr>
                <w:sz w:val="18"/>
                <w:szCs w:val="18"/>
                <w:highlight w:val="yellow"/>
              </w:rPr>
              <w:t>лям - не относящимся к населению и приравненным к нему категориям потребителей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0,3079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8,1324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0,3652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12,6720</w:t>
            </w:r>
          </w:p>
        </w:tc>
      </w:tr>
      <w:tr w:rsidR="00EF0614" w:rsidRPr="00EC33B8" w:rsidTr="00EF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трической. энергии, в т.ч.: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6,0397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0,1816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7,5098</w:t>
            </w:r>
          </w:p>
        </w:tc>
      </w:tr>
      <w:tr w:rsidR="00EF0614" w:rsidRPr="00EC33B8" w:rsidTr="00EF06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2" w:name="Par3807"/>
            <w:bookmarkEnd w:id="12"/>
            <w:r w:rsidRPr="00EC33B8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EF0614" w:rsidRPr="00EC33B8" w:rsidTr="00EF06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1,3254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1,0337</w:t>
            </w:r>
          </w:p>
        </w:tc>
      </w:tr>
    </w:tbl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  <w:lang w:val="en-US"/>
        </w:rPr>
      </w:pP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Приложение № 17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jc w:val="center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jc w:val="center"/>
        <w:rPr>
          <w:highlight w:val="yellow"/>
          <w:lang w:val="en-US"/>
        </w:rPr>
      </w:pPr>
    </w:p>
    <w:p w:rsidR="00EF0614" w:rsidRPr="00EC33B8" w:rsidRDefault="00EF0614" w:rsidP="00EF0614">
      <w:pPr>
        <w:keepNext/>
        <w:jc w:val="center"/>
        <w:outlineLvl w:val="0"/>
        <w:rPr>
          <w:b/>
          <w:highlight w:val="yellow"/>
        </w:rPr>
      </w:pPr>
    </w:p>
    <w:p w:rsidR="00EF0614" w:rsidRPr="00EC33B8" w:rsidRDefault="00EF0614" w:rsidP="00EF0614">
      <w:pPr>
        <w:keepNext/>
        <w:jc w:val="center"/>
        <w:outlineLvl w:val="0"/>
        <w:rPr>
          <w:b/>
          <w:highlight w:val="yellow"/>
          <w:lang w:val="x-none"/>
        </w:rPr>
      </w:pPr>
      <w:r w:rsidRPr="00EC33B8">
        <w:rPr>
          <w:b/>
          <w:highlight w:val="yellow"/>
          <w:lang w:val="x-none"/>
        </w:rPr>
        <w:t>Единые (котловые) тарифы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на услуги по передаче электрической энергии по сетям</w:t>
      </w:r>
      <w:r w:rsidRPr="00EC33B8">
        <w:rPr>
          <w:b/>
          <w:highlight w:val="yellow"/>
        </w:rPr>
        <w:t xml:space="preserve"> </w:t>
      </w:r>
      <w:r w:rsidRPr="00EC33B8">
        <w:rPr>
          <w:b/>
          <w:highlight w:val="yellow"/>
          <w:lang w:val="x-none"/>
        </w:rPr>
        <w:t>АО «</w:t>
      </w:r>
      <w:r w:rsidRPr="00EC33B8">
        <w:rPr>
          <w:b/>
          <w:highlight w:val="yellow"/>
        </w:rPr>
        <w:t>Корякэнерго</w:t>
      </w:r>
      <w:r w:rsidRPr="00EC33B8">
        <w:rPr>
          <w:b/>
          <w:highlight w:val="yellow"/>
          <w:lang w:val="x-none"/>
        </w:rPr>
        <w:t>»</w:t>
      </w:r>
      <w:r w:rsidRPr="00EC33B8">
        <w:rPr>
          <w:b/>
          <w:highlight w:val="yellow"/>
        </w:rPr>
        <w:t>,</w:t>
      </w:r>
      <w:r w:rsidRPr="00EC33B8">
        <w:rPr>
          <w:b/>
          <w:highlight w:val="yellow"/>
          <w:lang w:val="x-none"/>
        </w:rPr>
        <w:t xml:space="preserve"> поставляемой населению и приравненным к нему категориям потребителей, с 01 января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по 31 декабря 201</w:t>
      </w:r>
      <w:r w:rsidRPr="00EC33B8">
        <w:rPr>
          <w:b/>
          <w:highlight w:val="yellow"/>
        </w:rPr>
        <w:t>6</w:t>
      </w:r>
      <w:r w:rsidRPr="00EC33B8">
        <w:rPr>
          <w:b/>
          <w:highlight w:val="yellow"/>
          <w:lang w:val="x-none"/>
        </w:rPr>
        <w:t xml:space="preserve"> года </w:t>
      </w:r>
    </w:p>
    <w:p w:rsidR="00EF0614" w:rsidRPr="00EC33B8" w:rsidRDefault="00EF0614" w:rsidP="00EF0614">
      <w:pPr>
        <w:jc w:val="center"/>
        <w:rPr>
          <w:b/>
          <w:sz w:val="28"/>
          <w:szCs w:val="28"/>
          <w:highlight w:val="yellow"/>
        </w:rPr>
      </w:pPr>
    </w:p>
    <w:tbl>
      <w:tblPr>
        <w:tblW w:w="5277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267"/>
        <w:gridCol w:w="19"/>
        <w:gridCol w:w="1353"/>
        <w:gridCol w:w="45"/>
        <w:gridCol w:w="2273"/>
        <w:gridCol w:w="33"/>
        <w:gridCol w:w="2641"/>
      </w:tblGrid>
      <w:tr w:rsidR="00EF0614" w:rsidRPr="00EC33B8" w:rsidTr="00EF0614">
        <w:trPr>
          <w:tblCellSpacing w:w="5" w:type="nil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Тарифные группы потребителей эле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трической энергии (мощности)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Единица изм</w:t>
            </w:r>
            <w:r w:rsidRPr="00EC33B8">
              <w:rPr>
                <w:sz w:val="18"/>
                <w:szCs w:val="18"/>
                <w:highlight w:val="yellow"/>
              </w:rPr>
              <w:t>е</w:t>
            </w:r>
            <w:r w:rsidRPr="00EC33B8">
              <w:rPr>
                <w:sz w:val="18"/>
                <w:szCs w:val="18"/>
                <w:highlight w:val="yellow"/>
              </w:rPr>
              <w:t>рения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 полугодие (01.01.2016 г. - 30.06.2016 г.)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2 полугодие (01.07.2016 г. - 31.12.2016 г.)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  <w:highlight w:val="yellow"/>
              </w:rPr>
            </w:pPr>
            <w:bookmarkStart w:id="13" w:name="Par3881"/>
            <w:bookmarkEnd w:id="13"/>
            <w:r w:rsidRPr="00EC33B8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Население и приравненные к нему категории потребителей  (тарифы указываются без учета НДС) 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891" w:history="1">
              <w:r w:rsidRPr="00EC33B8">
                <w:rPr>
                  <w:sz w:val="18"/>
                  <w:szCs w:val="18"/>
                  <w:highlight w:val="yellow"/>
                </w:rPr>
                <w:t>пунктах 1.2</w:t>
              </w:r>
            </w:hyperlink>
            <w:r w:rsidRPr="00EC33B8">
              <w:rPr>
                <w:sz w:val="18"/>
                <w:szCs w:val="18"/>
                <w:highlight w:val="yellow"/>
              </w:rPr>
              <w:t xml:space="preserve"> и </w:t>
            </w:r>
            <w:hyperlink w:anchor="Par3899" w:history="1">
              <w:r w:rsidRPr="00EC33B8">
                <w:rPr>
                  <w:sz w:val="18"/>
                  <w:szCs w:val="18"/>
                  <w:highlight w:val="yellow"/>
                </w:rPr>
                <w:t>1.3</w:t>
              </w:r>
            </w:hyperlink>
            <w:r w:rsidRPr="00EC33B8">
              <w:rPr>
                <w:sz w:val="18"/>
                <w:szCs w:val="18"/>
                <w:highlight w:val="yellow"/>
              </w:rPr>
              <w:t>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мещения фонда для временного поселения вынужденных переселенцев, жилые помещения фонда для временного прож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t>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t>лых помещений в объемах потребления электрической энергии населением и содержания мест общего пользования в д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мах, в которых имеются жилые помещения специализированного жилого фонда; юридические и физические лица, прио</w:t>
            </w:r>
            <w:r w:rsidRPr="00EC33B8">
              <w:rPr>
                <w:sz w:val="18"/>
                <w:szCs w:val="18"/>
                <w:highlight w:val="yellow"/>
              </w:rPr>
              <w:t>б</w:t>
            </w:r>
            <w:r w:rsidRPr="00EC33B8">
              <w:rPr>
                <w:sz w:val="18"/>
                <w:szCs w:val="18"/>
                <w:highlight w:val="yellow"/>
              </w:rPr>
              <w:t>ретающие электрическую энергию (мощность) в целях потребления на коммунально-бытовые нужды в населенных пун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тах и жилых зонах при воинских частях и рассчитывающиеся по договору энергоснабжения по показаниям общего приб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</w:t>
            </w:r>
            <w:r w:rsidRPr="00EC33B8">
              <w:rPr>
                <w:sz w:val="18"/>
                <w:szCs w:val="18"/>
                <w:highlight w:val="yellow"/>
              </w:rPr>
              <w:t>н</w:t>
            </w:r>
            <w:r w:rsidRPr="00EC33B8">
              <w:rPr>
                <w:sz w:val="18"/>
                <w:szCs w:val="18"/>
                <w:highlight w:val="yellow"/>
              </w:rPr>
              <w:t>ном пункте</w:t>
            </w:r>
            <w:r w:rsidRPr="00EC33B8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4" w:name="Par3891"/>
            <w:bookmarkEnd w:id="14"/>
            <w:r w:rsidRPr="00EC33B8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</w:t>
            </w:r>
            <w:r w:rsidRPr="00EC33B8">
              <w:rPr>
                <w:sz w:val="18"/>
                <w:szCs w:val="18"/>
                <w:highlight w:val="yellow"/>
              </w:rPr>
              <w:t>р</w:t>
            </w:r>
            <w:r w:rsidRPr="00EC33B8">
              <w:rPr>
                <w:sz w:val="18"/>
                <w:szCs w:val="18"/>
                <w:highlight w:val="yellow"/>
              </w:rPr>
              <w:t>ными электроплитами и (или) электроотопительными установками и приравненные к ним: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мещения фонда для временного поселения вынужденных переселенцев, жилые помещения фонда для временного прож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t>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t>лых помещений в объемах потребления электрической энергии населением и содержания мест общего пользования в д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мах, в которых имеются жилые помещения специализированного жилого фонда; юридические и физические лица, прио</w:t>
            </w:r>
            <w:r w:rsidRPr="00EC33B8">
              <w:rPr>
                <w:sz w:val="18"/>
                <w:szCs w:val="18"/>
                <w:highlight w:val="yellow"/>
              </w:rPr>
              <w:t>б</w:t>
            </w:r>
            <w:r w:rsidRPr="00EC33B8">
              <w:rPr>
                <w:sz w:val="18"/>
                <w:szCs w:val="18"/>
                <w:highlight w:val="yellow"/>
              </w:rPr>
              <w:t>ретающие электрическую энергию (мощность) в целях потребления на коммунально-бытовые нужды в населенных пун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тах и жилых зонах при воинских частях и рассчитывающиеся по договору энергоснабжения по показаниям общего приб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</w:t>
            </w:r>
            <w:r w:rsidRPr="00EC33B8">
              <w:rPr>
                <w:sz w:val="18"/>
                <w:szCs w:val="18"/>
                <w:highlight w:val="yellow"/>
              </w:rPr>
              <w:t>н</w:t>
            </w:r>
            <w:r w:rsidRPr="00EC33B8">
              <w:rPr>
                <w:sz w:val="18"/>
                <w:szCs w:val="18"/>
                <w:highlight w:val="yellow"/>
              </w:rPr>
              <w:t>ном пункте</w:t>
            </w:r>
            <w:r w:rsidRPr="00EC33B8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5" w:name="Par3899"/>
            <w:bookmarkEnd w:id="15"/>
            <w:r w:rsidRPr="00EC33B8">
              <w:rPr>
                <w:sz w:val="18"/>
                <w:szCs w:val="18"/>
                <w:highlight w:val="yellow"/>
              </w:rPr>
              <w:t>1.3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мещения фонда для временного поселения вынужденных переселенцев, жилые помещения фонда для временного прож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lastRenderedPageBreak/>
              <w:t>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t>лых помещений в объемах потребления электрической энергии населением и содержания мест общего пользования в д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мах, в которых имеются жилые помещения специализированного жилого фонда; юридические и физические лица, прио</w:t>
            </w:r>
            <w:r w:rsidRPr="00EC33B8">
              <w:rPr>
                <w:sz w:val="18"/>
                <w:szCs w:val="18"/>
                <w:highlight w:val="yellow"/>
              </w:rPr>
              <w:t>б</w:t>
            </w:r>
            <w:r w:rsidRPr="00EC33B8">
              <w:rPr>
                <w:sz w:val="18"/>
                <w:szCs w:val="18"/>
                <w:highlight w:val="yellow"/>
              </w:rPr>
              <w:t>ретающие электрическую энергию (мощность) в целях потребления на коммунально-бытовые нужды в населенных пун</w:t>
            </w:r>
            <w:r w:rsidRPr="00EC33B8">
              <w:rPr>
                <w:sz w:val="18"/>
                <w:szCs w:val="18"/>
                <w:highlight w:val="yellow"/>
              </w:rPr>
              <w:t>к</w:t>
            </w:r>
            <w:r w:rsidRPr="00EC33B8">
              <w:rPr>
                <w:sz w:val="18"/>
                <w:szCs w:val="18"/>
                <w:highlight w:val="yellow"/>
              </w:rPr>
              <w:t>тах и жилых зонах при воинских частях и рассчитывающиеся по договору энергоснабжения по показаниям общего приб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ра учета электрической энергии.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</w:t>
            </w:r>
            <w:r w:rsidRPr="00EC33B8">
              <w:rPr>
                <w:sz w:val="18"/>
                <w:szCs w:val="18"/>
                <w:highlight w:val="yellow"/>
              </w:rPr>
              <w:t>н</w:t>
            </w:r>
            <w:r w:rsidRPr="00EC33B8">
              <w:rPr>
                <w:sz w:val="18"/>
                <w:szCs w:val="18"/>
                <w:highlight w:val="yellow"/>
              </w:rPr>
              <w:t>ном пункте</w:t>
            </w:r>
            <w:r w:rsidRPr="00EC33B8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1.4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 w:rsidRPr="00EC33B8">
                <w:rPr>
                  <w:sz w:val="18"/>
                  <w:szCs w:val="18"/>
                  <w:highlight w:val="yellow"/>
                </w:rPr>
                <w:t>пункте 71 (1)</w:t>
              </w:r>
            </w:hyperlink>
            <w:r w:rsidRPr="00EC33B8">
              <w:rPr>
                <w:sz w:val="18"/>
                <w:szCs w:val="18"/>
                <w:highlight w:val="yellow"/>
              </w:rPr>
              <w:t xml:space="preserve"> Основ ценообразования: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1.4.1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</w:t>
            </w:r>
            <w:r w:rsidRPr="00EC33B8">
              <w:rPr>
                <w:sz w:val="18"/>
                <w:szCs w:val="18"/>
                <w:highlight w:val="yellow"/>
              </w:rPr>
              <w:t>е</w:t>
            </w:r>
            <w:r w:rsidRPr="00EC33B8">
              <w:rPr>
                <w:sz w:val="18"/>
                <w:szCs w:val="18"/>
                <w:highlight w:val="yellow"/>
              </w:rPr>
              <w:t>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C33B8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1.4.2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</w:t>
            </w:r>
            <w:r w:rsidRPr="00EC33B8">
              <w:rPr>
                <w:sz w:val="18"/>
                <w:szCs w:val="18"/>
                <w:highlight w:val="yellow"/>
              </w:rPr>
              <w:t>и</w:t>
            </w:r>
            <w:r w:rsidRPr="00EC33B8">
              <w:rPr>
                <w:sz w:val="18"/>
                <w:szCs w:val="18"/>
                <w:highlight w:val="yellow"/>
              </w:rPr>
              <w:t>ях для их содержания при условии наличия раздельного учета электрической энергии для указанных помещений.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C33B8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1.4.3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Содержащиеся за счет прихожан религиозные организации.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C33B8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1.4.4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зяйственных постройках (погреба, сараи): некоммерческие объединения граждан (гаражно-строительные, гаражные к</w:t>
            </w:r>
            <w:r w:rsidRPr="00EC33B8">
              <w:rPr>
                <w:sz w:val="18"/>
                <w:szCs w:val="18"/>
                <w:highlight w:val="yellow"/>
              </w:rPr>
              <w:t>о</w:t>
            </w:r>
            <w:r w:rsidRPr="00EC33B8">
              <w:rPr>
                <w:sz w:val="18"/>
                <w:szCs w:val="18"/>
                <w:highlight w:val="yellow"/>
              </w:rPr>
              <w:t>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99" w:history="1">
              <w:r w:rsidRPr="00EC33B8">
                <w:rPr>
                  <w:color w:val="0000FF"/>
                  <w:sz w:val="18"/>
                  <w:szCs w:val="18"/>
                  <w:highlight w:val="yellow"/>
                </w:rPr>
                <w:t>&lt;3&gt;</w:t>
              </w:r>
            </w:hyperlink>
            <w:r w:rsidRPr="00EC33B8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EF0614" w:rsidRPr="00EC33B8" w:rsidTr="00EF0614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C33B8">
              <w:rPr>
                <w:sz w:val="18"/>
                <w:szCs w:val="18"/>
                <w:highlight w:val="yellow"/>
              </w:rPr>
              <w:t>0,01</w:t>
            </w:r>
          </w:p>
        </w:tc>
      </w:tr>
    </w:tbl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  <w:lang w:val="en-US"/>
        </w:rPr>
      </w:pPr>
      <w:bookmarkStart w:id="16" w:name="Par3937"/>
      <w:bookmarkEnd w:id="16"/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 xml:space="preserve">Примечание: </w:t>
      </w:r>
    </w:p>
    <w:p w:rsidR="00EF0614" w:rsidRPr="00EC33B8" w:rsidRDefault="00EF0614" w:rsidP="00EF061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  <w:highlight w:val="yellow"/>
        </w:rPr>
      </w:pPr>
      <w:r w:rsidRPr="00EC33B8">
        <w:rPr>
          <w:sz w:val="20"/>
          <w:szCs w:val="20"/>
          <w:highlight w:val="yellow"/>
        </w:rPr>
        <w:t>В расчет услуг по передаче электрической энергии включена сбытовая надбавка гарантиру</w:t>
      </w:r>
      <w:r w:rsidRPr="00EC33B8">
        <w:rPr>
          <w:sz w:val="20"/>
          <w:szCs w:val="20"/>
          <w:highlight w:val="yellow"/>
        </w:rPr>
        <w:t>ю</w:t>
      </w:r>
      <w:r w:rsidRPr="00EC33B8">
        <w:rPr>
          <w:sz w:val="20"/>
          <w:szCs w:val="20"/>
          <w:highlight w:val="yellow"/>
        </w:rPr>
        <w:t xml:space="preserve">щего поставщика. </w:t>
      </w:r>
    </w:p>
    <w:p w:rsidR="00EF0614" w:rsidRPr="00EC33B8" w:rsidRDefault="00EF0614" w:rsidP="00EF061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  <w:lang w:val="x-none"/>
        </w:rPr>
      </w:pPr>
      <w:r w:rsidRPr="00EC33B8">
        <w:rPr>
          <w:bCs/>
          <w:sz w:val="20"/>
          <w:szCs w:val="20"/>
          <w:highlight w:val="yellow"/>
          <w:lang w:val="x-none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0614" w:rsidRPr="00EC33B8" w:rsidRDefault="00EF0614" w:rsidP="00EF0614">
      <w:pPr>
        <w:jc w:val="both"/>
        <w:rPr>
          <w:b/>
          <w:sz w:val="28"/>
          <w:szCs w:val="28"/>
          <w:highlight w:val="yellow"/>
        </w:rPr>
      </w:pPr>
    </w:p>
    <w:p w:rsidR="00EF0614" w:rsidRPr="00EC33B8" w:rsidRDefault="00EF0614" w:rsidP="00EF0614">
      <w:pPr>
        <w:jc w:val="right"/>
        <w:rPr>
          <w:highlight w:val="yellow"/>
        </w:rPr>
      </w:pPr>
    </w:p>
    <w:p w:rsidR="00EF0614" w:rsidRPr="00EC33B8" w:rsidRDefault="00EF0614" w:rsidP="00EF0614">
      <w:pPr>
        <w:jc w:val="both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ind w:left="4678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ind w:left="4678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ind w:left="4678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ind w:left="4678"/>
        <w:rPr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F0614" w:rsidRPr="00EC33B8" w:rsidTr="00EF0614">
        <w:tc>
          <w:tcPr>
            <w:tcW w:w="5322" w:type="dxa"/>
            <w:shd w:val="clear" w:color="auto" w:fill="auto"/>
          </w:tcPr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Приложение № 18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EF0614" w:rsidRPr="00EC33B8" w:rsidRDefault="00EF0614" w:rsidP="00EF0614">
            <w:pPr>
              <w:rPr>
                <w:sz w:val="28"/>
                <w:szCs w:val="28"/>
                <w:highlight w:val="yellow"/>
              </w:rPr>
            </w:pPr>
            <w:r w:rsidRPr="00EC33B8">
              <w:rPr>
                <w:sz w:val="28"/>
                <w:szCs w:val="28"/>
                <w:highlight w:val="yellow"/>
              </w:rPr>
              <w:t>от 15.12.2015 № 461</w:t>
            </w:r>
          </w:p>
        </w:tc>
      </w:tr>
    </w:tbl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highlight w:val="yellow"/>
          <w:lang w:val="x-none"/>
        </w:rPr>
      </w:pPr>
      <w:r w:rsidRPr="00EC33B8">
        <w:rPr>
          <w:b/>
          <w:bCs/>
          <w:highlight w:val="yellow"/>
          <w:lang w:val="x-none"/>
        </w:rPr>
        <w:t>Сбытовая надбавка гарантирующего поставщика АО «</w:t>
      </w:r>
      <w:r w:rsidRPr="00EC33B8">
        <w:rPr>
          <w:b/>
          <w:bCs/>
          <w:highlight w:val="yellow"/>
        </w:rPr>
        <w:t>Корякэнерго</w:t>
      </w:r>
      <w:r w:rsidRPr="00EC33B8">
        <w:rPr>
          <w:b/>
          <w:bCs/>
          <w:highlight w:val="yellow"/>
          <w:lang w:val="x-none"/>
        </w:rPr>
        <w:t>», поставляющего электрическую энергию</w:t>
      </w:r>
      <w:r w:rsidRPr="00EC33B8">
        <w:rPr>
          <w:b/>
          <w:bCs/>
          <w:highlight w:val="yellow"/>
        </w:rPr>
        <w:t xml:space="preserve"> </w:t>
      </w:r>
      <w:r w:rsidRPr="00EC33B8">
        <w:rPr>
          <w:b/>
          <w:bCs/>
          <w:highlight w:val="yellow"/>
          <w:lang w:val="x-none"/>
        </w:rPr>
        <w:t>(мощность) на розничном рынке на 201</w:t>
      </w:r>
      <w:r w:rsidRPr="00EC33B8">
        <w:rPr>
          <w:b/>
          <w:bCs/>
          <w:highlight w:val="yellow"/>
        </w:rPr>
        <w:t>6</w:t>
      </w:r>
      <w:r w:rsidRPr="00EC33B8">
        <w:rPr>
          <w:b/>
          <w:bCs/>
          <w:highlight w:val="yellow"/>
          <w:lang w:val="x-none"/>
        </w:rPr>
        <w:t xml:space="preserve"> год</w:t>
      </w:r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highlight w:val="yellow"/>
        </w:rPr>
      </w:pPr>
      <w:r w:rsidRPr="00EC33B8">
        <w:rPr>
          <w:b/>
          <w:bCs/>
          <w:highlight w:val="yellow"/>
          <w:lang w:val="x-none"/>
        </w:rPr>
        <w:t>(тарифы указываются без НДС)</w:t>
      </w:r>
    </w:p>
    <w:p w:rsidR="00EF0614" w:rsidRPr="00EC33B8" w:rsidRDefault="00EF0614" w:rsidP="00EF0614">
      <w:pPr>
        <w:widowControl w:val="0"/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4"/>
        <w:gridCol w:w="3138"/>
        <w:gridCol w:w="2635"/>
        <w:gridCol w:w="3262"/>
      </w:tblGrid>
      <w:tr w:rsidR="00EF0614" w:rsidRPr="00EC33B8" w:rsidTr="00EF0614">
        <w:trPr>
          <w:trHeight w:val="182"/>
          <w:tblCellSpacing w:w="5" w:type="nil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Наименование  гарантирующ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 xml:space="preserve">го поставщика в субъекте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Российской Федерации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Сбытовая надбавка</w:t>
            </w:r>
          </w:p>
        </w:tc>
      </w:tr>
      <w:tr w:rsidR="00EF0614" w:rsidRPr="00EC33B8" w:rsidTr="00EF0614">
        <w:trPr>
          <w:trHeight w:val="600"/>
          <w:tblCellSpacing w:w="5" w:type="nil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EF0614" w:rsidRPr="00EC33B8" w:rsidTr="00EF0614">
        <w:trPr>
          <w:trHeight w:val="165"/>
          <w:tblCellSpacing w:w="5" w:type="nil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руб./кВт·ч</w:t>
            </w:r>
          </w:p>
        </w:tc>
      </w:tr>
      <w:tr w:rsidR="00EF0614" w:rsidRPr="00EC33B8" w:rsidTr="00EF0614">
        <w:trPr>
          <w:trHeight w:val="170"/>
          <w:tblCellSpacing w:w="5" w:type="nil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EF0614" w:rsidRPr="00EC33B8" w:rsidTr="00EF0614">
        <w:trPr>
          <w:trHeight w:val="506"/>
          <w:tblCellSpacing w:w="5" w:type="nil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rFonts w:cs="Calibri"/>
                <w:highlight w:val="yellow"/>
              </w:rPr>
              <w:t>АО «Корякэнерго»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tabs>
                <w:tab w:val="left" w:pos="525"/>
                <w:tab w:val="right" w:pos="9540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EC33B8">
              <w:rPr>
                <w:bCs/>
                <w:sz w:val="20"/>
                <w:szCs w:val="20"/>
                <w:highlight w:val="yellow"/>
              </w:rPr>
              <w:t>0,957</w:t>
            </w:r>
          </w:p>
          <w:p w:rsidR="00EF0614" w:rsidRPr="00EC33B8" w:rsidRDefault="00EF0614" w:rsidP="00EF0614">
            <w:pPr>
              <w:tabs>
                <w:tab w:val="left" w:pos="525"/>
                <w:tab w:val="right" w:pos="9540"/>
              </w:tabs>
              <w:jc w:val="center"/>
              <w:rPr>
                <w:b/>
                <w:bCs/>
                <w:sz w:val="28"/>
                <w:highlight w:val="yellow"/>
              </w:rPr>
            </w:pPr>
            <w:r w:rsidRPr="00EC33B8">
              <w:rPr>
                <w:bCs/>
                <w:sz w:val="20"/>
                <w:szCs w:val="20"/>
                <w:highlight w:val="yellow"/>
                <w:lang w:val="x-none"/>
              </w:rPr>
              <w:t xml:space="preserve">  </w:t>
            </w:r>
            <w:r w:rsidRPr="00EC33B8">
              <w:rPr>
                <w:bCs/>
                <w:sz w:val="20"/>
                <w:szCs w:val="20"/>
                <w:highlight w:val="yellow"/>
              </w:rPr>
              <w:t>(</w:t>
            </w:r>
            <w:r w:rsidRPr="00EC33B8">
              <w:rPr>
                <w:bCs/>
                <w:sz w:val="20"/>
                <w:szCs w:val="20"/>
                <w:highlight w:val="yellow"/>
                <w:lang w:val="x-none"/>
              </w:rPr>
              <w:t>0,</w:t>
            </w:r>
            <w:r w:rsidRPr="00EC33B8">
              <w:rPr>
                <w:bCs/>
                <w:sz w:val="20"/>
                <w:szCs w:val="20"/>
                <w:highlight w:val="yellow"/>
              </w:rPr>
              <w:t>670</w:t>
            </w:r>
            <w:r w:rsidRPr="00EC33B8">
              <w:rPr>
                <w:bCs/>
                <w:sz w:val="20"/>
                <w:szCs w:val="20"/>
                <w:highlight w:val="yellow"/>
                <w:lang w:val="x-none"/>
              </w:rPr>
              <w:t>*</w:t>
            </w:r>
            <w:r w:rsidRPr="00EC33B8">
              <w:rPr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tabs>
                <w:tab w:val="left" w:pos="525"/>
                <w:tab w:val="right" w:pos="9540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EC33B8">
              <w:rPr>
                <w:bCs/>
                <w:sz w:val="20"/>
                <w:szCs w:val="20"/>
                <w:highlight w:val="yellow"/>
              </w:rPr>
              <w:t>1,010</w:t>
            </w:r>
          </w:p>
          <w:p w:rsidR="00EF0614" w:rsidRPr="00EC33B8" w:rsidRDefault="00EF0614" w:rsidP="00EF0614">
            <w:pPr>
              <w:tabs>
                <w:tab w:val="left" w:pos="525"/>
                <w:tab w:val="right" w:pos="9540"/>
              </w:tabs>
              <w:jc w:val="center"/>
              <w:rPr>
                <w:bCs/>
                <w:sz w:val="28"/>
                <w:highlight w:val="yellow"/>
              </w:rPr>
            </w:pPr>
            <w:r w:rsidRPr="00EC33B8">
              <w:rPr>
                <w:bCs/>
                <w:sz w:val="20"/>
                <w:szCs w:val="20"/>
                <w:highlight w:val="yellow"/>
                <w:lang w:val="x-none"/>
              </w:rPr>
              <w:t xml:space="preserve">  </w:t>
            </w:r>
            <w:r w:rsidRPr="00EC33B8">
              <w:rPr>
                <w:bCs/>
                <w:sz w:val="20"/>
                <w:szCs w:val="20"/>
                <w:highlight w:val="yellow"/>
              </w:rPr>
              <w:t>(</w:t>
            </w:r>
            <w:r w:rsidRPr="00EC33B8">
              <w:rPr>
                <w:bCs/>
                <w:sz w:val="20"/>
                <w:szCs w:val="20"/>
                <w:highlight w:val="yellow"/>
                <w:lang w:val="x-none"/>
              </w:rPr>
              <w:t>0,</w:t>
            </w:r>
            <w:r w:rsidRPr="00EC33B8">
              <w:rPr>
                <w:bCs/>
                <w:sz w:val="20"/>
                <w:szCs w:val="20"/>
                <w:highlight w:val="yellow"/>
              </w:rPr>
              <w:t>707</w:t>
            </w:r>
            <w:r w:rsidRPr="00EC33B8">
              <w:rPr>
                <w:bCs/>
                <w:sz w:val="20"/>
                <w:szCs w:val="20"/>
                <w:highlight w:val="yellow"/>
                <w:lang w:val="x-none"/>
              </w:rPr>
              <w:t>*</w:t>
            </w:r>
            <w:r w:rsidRPr="00EC33B8">
              <w:rPr>
                <w:bCs/>
                <w:sz w:val="20"/>
                <w:szCs w:val="20"/>
                <w:highlight w:val="yellow"/>
              </w:rPr>
              <w:t>)</w:t>
            </w:r>
          </w:p>
        </w:tc>
      </w:tr>
    </w:tbl>
    <w:p w:rsidR="00EF0614" w:rsidRPr="00EC33B8" w:rsidRDefault="00EF0614" w:rsidP="00EF0614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148"/>
        <w:gridCol w:w="2635"/>
        <w:gridCol w:w="3264"/>
      </w:tblGrid>
      <w:tr w:rsidR="00EF0614" w:rsidRPr="00EC33B8" w:rsidTr="00EF0614">
        <w:trPr>
          <w:trHeight w:val="264"/>
          <w:tblCellSpacing w:w="5" w:type="nil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Наименование гарантирующ</w:t>
            </w:r>
            <w:r w:rsidRPr="00EC33B8">
              <w:rPr>
                <w:sz w:val="22"/>
                <w:szCs w:val="22"/>
                <w:highlight w:val="yellow"/>
              </w:rPr>
              <w:t>е</w:t>
            </w:r>
            <w:r w:rsidRPr="00EC33B8">
              <w:rPr>
                <w:sz w:val="22"/>
                <w:szCs w:val="22"/>
                <w:highlight w:val="yellow"/>
              </w:rPr>
              <w:t>го поставщика в субъекте Ро</w:t>
            </w:r>
            <w:r w:rsidRPr="00EC33B8">
              <w:rPr>
                <w:sz w:val="22"/>
                <w:szCs w:val="22"/>
                <w:highlight w:val="yellow"/>
              </w:rPr>
              <w:t>с</w:t>
            </w:r>
            <w:r w:rsidRPr="00EC33B8">
              <w:rPr>
                <w:sz w:val="22"/>
                <w:szCs w:val="22"/>
                <w:highlight w:val="yellow"/>
              </w:rPr>
              <w:t>сийской Федерации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Сбытовая надбавка</w:t>
            </w:r>
          </w:p>
        </w:tc>
      </w:tr>
      <w:tr w:rsidR="00EF0614" w:rsidRPr="00EC33B8" w:rsidTr="00EF0614">
        <w:trPr>
          <w:trHeight w:val="408"/>
          <w:tblCellSpacing w:w="5" w:type="nil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Тарифная группа потребителей «сетевые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 организации, покупающие электрическую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     энергию для компенсации потерь       </w:t>
            </w:r>
            <w:r w:rsidRPr="00EC33B8">
              <w:rPr>
                <w:sz w:val="22"/>
                <w:szCs w:val="22"/>
                <w:highlight w:val="yellow"/>
              </w:rPr>
              <w:br/>
              <w:t xml:space="preserve">           электрической энергии</w:t>
            </w:r>
            <w:r w:rsidRPr="00EC33B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EC33B8">
              <w:rPr>
                <w:sz w:val="22"/>
                <w:szCs w:val="22"/>
                <w:highlight w:val="yellow"/>
              </w:rPr>
              <w:t>и прочие потребители»</w:t>
            </w:r>
          </w:p>
        </w:tc>
      </w:tr>
      <w:tr w:rsidR="00EF0614" w:rsidRPr="00EC33B8" w:rsidTr="00EF0614">
        <w:trPr>
          <w:trHeight w:val="249"/>
          <w:tblCellSpacing w:w="5" w:type="nil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руб./кВт·ч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01.01.2016г.-30.06.2016г.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 полугодие</w:t>
            </w:r>
          </w:p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01.07.2016г.-31.12.2016г.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EF0614" w:rsidRPr="00EC33B8" w:rsidTr="00EF0614">
        <w:trPr>
          <w:tblCellSpacing w:w="5" w:type="nil"/>
        </w:trPr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4" w:rsidRPr="00EC33B8" w:rsidRDefault="00EF0614" w:rsidP="00EF0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33B8">
              <w:rPr>
                <w:rFonts w:cs="Calibri"/>
                <w:highlight w:val="yellow"/>
              </w:rPr>
              <w:t>АО «Корякэнерго»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0,957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4" w:rsidRPr="00EC33B8" w:rsidRDefault="00EF0614" w:rsidP="00EF0614">
            <w:pPr>
              <w:jc w:val="center"/>
              <w:rPr>
                <w:highlight w:val="yellow"/>
              </w:rPr>
            </w:pPr>
            <w:r w:rsidRPr="00EC33B8">
              <w:rPr>
                <w:sz w:val="20"/>
                <w:szCs w:val="20"/>
                <w:highlight w:val="yellow"/>
              </w:rPr>
              <w:t>1,010</w:t>
            </w:r>
          </w:p>
        </w:tc>
      </w:tr>
    </w:tbl>
    <w:p w:rsidR="00EF0614" w:rsidRPr="00EC33B8" w:rsidRDefault="00EF0614" w:rsidP="00EF0614">
      <w:pPr>
        <w:rPr>
          <w:sz w:val="22"/>
          <w:szCs w:val="22"/>
          <w:highlight w:val="yellow"/>
        </w:rPr>
      </w:pPr>
    </w:p>
    <w:p w:rsidR="00EF0614" w:rsidRPr="00EF0614" w:rsidRDefault="00EF0614" w:rsidP="00EF0614">
      <w:pPr>
        <w:ind w:right="-142" w:firstLine="567"/>
        <w:jc w:val="both"/>
        <w:rPr>
          <w:sz w:val="16"/>
          <w:szCs w:val="16"/>
        </w:rPr>
      </w:pPr>
      <w:r w:rsidRPr="00EC33B8">
        <w:rPr>
          <w:sz w:val="18"/>
          <w:szCs w:val="18"/>
          <w:highlight w:val="yellow"/>
        </w:rPr>
        <w:t xml:space="preserve">* Тариф для населения указан </w:t>
      </w:r>
      <w:r w:rsidRPr="00EC33B8">
        <w:rPr>
          <w:sz w:val="16"/>
          <w:szCs w:val="16"/>
          <w:highlight w:val="yellow"/>
        </w:rPr>
        <w:t xml:space="preserve">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EC33B8">
        <w:rPr>
          <w:sz w:val="20"/>
          <w:szCs w:val="20"/>
          <w:highlight w:val="yellow"/>
        </w:rPr>
        <w:t>12</w:t>
      </w:r>
      <w:r w:rsidRPr="00EC33B8">
        <w:rPr>
          <w:sz w:val="20"/>
          <w:szCs w:val="20"/>
          <w:highlight w:val="yellow"/>
          <w:lang w:val="x-none"/>
        </w:rPr>
        <w:t>.</w:t>
      </w:r>
      <w:r w:rsidRPr="00EC33B8">
        <w:rPr>
          <w:sz w:val="20"/>
          <w:szCs w:val="20"/>
          <w:highlight w:val="yellow"/>
        </w:rPr>
        <w:t>11</w:t>
      </w:r>
      <w:r w:rsidRPr="00EC33B8">
        <w:rPr>
          <w:sz w:val="20"/>
          <w:szCs w:val="20"/>
          <w:highlight w:val="yellow"/>
          <w:lang w:val="x-none"/>
        </w:rPr>
        <w:t>.201</w:t>
      </w:r>
      <w:r w:rsidRPr="00EC33B8">
        <w:rPr>
          <w:sz w:val="20"/>
          <w:szCs w:val="20"/>
          <w:highlight w:val="yellow"/>
        </w:rPr>
        <w:t>5</w:t>
      </w:r>
      <w:r w:rsidRPr="00EC33B8">
        <w:rPr>
          <w:sz w:val="20"/>
          <w:szCs w:val="20"/>
          <w:highlight w:val="yellow"/>
          <w:lang w:val="x-none"/>
        </w:rPr>
        <w:t xml:space="preserve"> №</w:t>
      </w:r>
      <w:r w:rsidRPr="00EC33B8">
        <w:rPr>
          <w:sz w:val="20"/>
          <w:szCs w:val="20"/>
          <w:highlight w:val="yellow"/>
        </w:rPr>
        <w:t>255</w:t>
      </w:r>
      <w:r w:rsidRPr="00EC33B8">
        <w:rPr>
          <w:sz w:val="20"/>
          <w:szCs w:val="20"/>
          <w:highlight w:val="yellow"/>
          <w:lang w:val="x-none"/>
        </w:rPr>
        <w:t xml:space="preserve">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2016 году»</w:t>
      </w:r>
      <w:r w:rsidRPr="00EC33B8">
        <w:rPr>
          <w:sz w:val="16"/>
          <w:szCs w:val="16"/>
          <w:highlight w:val="yellow"/>
        </w:rPr>
        <w:t>, в соответствии с пунктом 71 Основ ценообразования в области регулируемых цен (тарифов) в эле</w:t>
      </w:r>
      <w:r w:rsidRPr="00EC33B8">
        <w:rPr>
          <w:sz w:val="16"/>
          <w:szCs w:val="16"/>
          <w:highlight w:val="yellow"/>
        </w:rPr>
        <w:t>к</w:t>
      </w:r>
      <w:r w:rsidRPr="00EC33B8">
        <w:rPr>
          <w:sz w:val="16"/>
          <w:szCs w:val="16"/>
          <w:highlight w:val="yellow"/>
        </w:rPr>
        <w:t>троэнергетике, утвержденных постановлением Правительства Российской Федерации от 29.12.2011 №1178.</w:t>
      </w:r>
    </w:p>
    <w:p w:rsidR="00EF0614" w:rsidRPr="00EF0614" w:rsidRDefault="00EF0614" w:rsidP="00EF0614">
      <w:pPr>
        <w:ind w:firstLine="709"/>
        <w:jc w:val="both"/>
        <w:rPr>
          <w:sz w:val="16"/>
          <w:szCs w:val="16"/>
        </w:rPr>
      </w:pPr>
    </w:p>
    <w:p w:rsidR="00EF0614" w:rsidRPr="00EF0614" w:rsidRDefault="00EF0614" w:rsidP="00EF0614">
      <w:pPr>
        <w:rPr>
          <w:lang w:val="x-none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right"/>
        <w:rPr>
          <w:bCs/>
          <w:sz w:val="28"/>
          <w:szCs w:val="28"/>
        </w:rPr>
      </w:pPr>
      <w:r w:rsidRPr="00EF0614">
        <w:rPr>
          <w:bCs/>
          <w:sz w:val="28"/>
          <w:szCs w:val="28"/>
        </w:rPr>
        <w:t xml:space="preserve">  </w:t>
      </w: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EF0614" w:rsidRPr="00EF0614" w:rsidRDefault="00EF0614" w:rsidP="00EF061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595EFD" w:rsidRPr="00E359B3" w:rsidRDefault="00E61791" w:rsidP="00617C3F">
      <w:pPr>
        <w:jc w:val="right"/>
        <w:rPr>
          <w:lang w:eastAsia="x-none"/>
        </w:rPr>
      </w:pPr>
      <w:r w:rsidRPr="00095408">
        <w:rPr>
          <w:lang w:eastAsia="x-none"/>
        </w:rPr>
        <w:t xml:space="preserve">  ».</w:t>
      </w:r>
    </w:p>
    <w:sectPr w:rsidR="00595EFD" w:rsidRPr="00E359B3" w:rsidSect="007F4FAC">
      <w:pgSz w:w="11906" w:h="16838"/>
      <w:pgMar w:top="709" w:right="566" w:bottom="568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65" w:rsidRPr="00E82931" w:rsidRDefault="00027365" w:rsidP="00E82931">
      <w:pPr>
        <w:pStyle w:val="a3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027365" w:rsidRPr="00E82931" w:rsidRDefault="00027365" w:rsidP="00E82931">
      <w:pPr>
        <w:pStyle w:val="a3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65" w:rsidRPr="00E82931" w:rsidRDefault="00027365" w:rsidP="00E82931">
      <w:pPr>
        <w:pStyle w:val="a3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027365" w:rsidRPr="00E82931" w:rsidRDefault="00027365" w:rsidP="00E82931">
      <w:pPr>
        <w:pStyle w:val="a3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255080"/>
    <w:multiLevelType w:val="hybridMultilevel"/>
    <w:tmpl w:val="455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76113CB"/>
    <w:multiLevelType w:val="hybridMultilevel"/>
    <w:tmpl w:val="455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6DF"/>
    <w:multiLevelType w:val="hybridMultilevel"/>
    <w:tmpl w:val="74F0A3E6"/>
    <w:lvl w:ilvl="0" w:tplc="A9FA7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277D32"/>
    <w:multiLevelType w:val="hybridMultilevel"/>
    <w:tmpl w:val="E2486770"/>
    <w:lvl w:ilvl="0" w:tplc="3994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8D4382"/>
    <w:multiLevelType w:val="hybridMultilevel"/>
    <w:tmpl w:val="455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2FC8"/>
    <w:multiLevelType w:val="hybridMultilevel"/>
    <w:tmpl w:val="7564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3286B"/>
    <w:multiLevelType w:val="hybridMultilevel"/>
    <w:tmpl w:val="2FF6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26"/>
    <w:multiLevelType w:val="hybridMultilevel"/>
    <w:tmpl w:val="9E849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B58A0"/>
    <w:multiLevelType w:val="hybridMultilevel"/>
    <w:tmpl w:val="90C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>
    <w:nsid w:val="35F95BDA"/>
    <w:multiLevelType w:val="hybridMultilevel"/>
    <w:tmpl w:val="AFA4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0A11"/>
    <w:multiLevelType w:val="hybridMultilevel"/>
    <w:tmpl w:val="0EAA1162"/>
    <w:lvl w:ilvl="0" w:tplc="24809A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1B3761"/>
    <w:multiLevelType w:val="hybridMultilevel"/>
    <w:tmpl w:val="BB424DA8"/>
    <w:lvl w:ilvl="0" w:tplc="EEF260A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90EEC"/>
    <w:multiLevelType w:val="hybridMultilevel"/>
    <w:tmpl w:val="C206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8793F"/>
    <w:multiLevelType w:val="hybridMultilevel"/>
    <w:tmpl w:val="455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1543C"/>
    <w:multiLevelType w:val="hybridMultilevel"/>
    <w:tmpl w:val="D822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06F6"/>
    <w:multiLevelType w:val="hybridMultilevel"/>
    <w:tmpl w:val="455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46B12"/>
    <w:multiLevelType w:val="hybridMultilevel"/>
    <w:tmpl w:val="4B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6C32"/>
    <w:multiLevelType w:val="hybridMultilevel"/>
    <w:tmpl w:val="3410B19A"/>
    <w:lvl w:ilvl="0" w:tplc="DEF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730249"/>
    <w:multiLevelType w:val="hybridMultilevel"/>
    <w:tmpl w:val="0EFC1424"/>
    <w:lvl w:ilvl="0" w:tplc="1E40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C94810"/>
    <w:multiLevelType w:val="hybridMultilevel"/>
    <w:tmpl w:val="C84EEF60"/>
    <w:lvl w:ilvl="0" w:tplc="FDFEB608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0E4D92"/>
    <w:multiLevelType w:val="hybridMultilevel"/>
    <w:tmpl w:val="2D7EA942"/>
    <w:lvl w:ilvl="0" w:tplc="0E16A5C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D2674E6"/>
    <w:multiLevelType w:val="hybridMultilevel"/>
    <w:tmpl w:val="F1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9"/>
  </w:num>
  <w:num w:numId="5">
    <w:abstractNumId w:val="4"/>
  </w:num>
  <w:num w:numId="6">
    <w:abstractNumId w:val="24"/>
  </w:num>
  <w:num w:numId="7">
    <w:abstractNumId w:val="28"/>
  </w:num>
  <w:num w:numId="8">
    <w:abstractNumId w:val="5"/>
  </w:num>
  <w:num w:numId="9">
    <w:abstractNumId w:val="11"/>
  </w:num>
  <w:num w:numId="10">
    <w:abstractNumId w:val="27"/>
  </w:num>
  <w:num w:numId="11">
    <w:abstractNumId w:val="13"/>
  </w:num>
  <w:num w:numId="12">
    <w:abstractNumId w:val="10"/>
  </w:num>
  <w:num w:numId="13">
    <w:abstractNumId w:val="3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</w:num>
  <w:num w:numId="17">
    <w:abstractNumId w:val="18"/>
  </w:num>
  <w:num w:numId="18">
    <w:abstractNumId w:val="7"/>
  </w:num>
  <w:num w:numId="19">
    <w:abstractNumId w:val="16"/>
  </w:num>
  <w:num w:numId="20">
    <w:abstractNumId w:val="22"/>
  </w:num>
  <w:num w:numId="21">
    <w:abstractNumId w:val="3"/>
  </w:num>
  <w:num w:numId="22">
    <w:abstractNumId w:val="35"/>
  </w:num>
  <w:num w:numId="23">
    <w:abstractNumId w:val="31"/>
  </w:num>
  <w:num w:numId="24">
    <w:abstractNumId w:val="8"/>
  </w:num>
  <w:num w:numId="25">
    <w:abstractNumId w:val="0"/>
  </w:num>
  <w:num w:numId="26">
    <w:abstractNumId w:val="14"/>
  </w:num>
  <w:num w:numId="27">
    <w:abstractNumId w:val="17"/>
  </w:num>
  <w:num w:numId="28">
    <w:abstractNumId w:val="15"/>
  </w:num>
  <w:num w:numId="29">
    <w:abstractNumId w:val="20"/>
  </w:num>
  <w:num w:numId="30">
    <w:abstractNumId w:val="6"/>
  </w:num>
  <w:num w:numId="31">
    <w:abstractNumId w:val="25"/>
  </w:num>
  <w:num w:numId="32">
    <w:abstractNumId w:val="29"/>
  </w:num>
  <w:num w:numId="33">
    <w:abstractNumId w:val="19"/>
  </w:num>
  <w:num w:numId="34">
    <w:abstractNumId w:val="12"/>
  </w:num>
  <w:num w:numId="35">
    <w:abstractNumId w:val="30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5"/>
    <w:rsid w:val="00007C49"/>
    <w:rsid w:val="00013585"/>
    <w:rsid w:val="000159C8"/>
    <w:rsid w:val="00020C8E"/>
    <w:rsid w:val="00021940"/>
    <w:rsid w:val="00021BE8"/>
    <w:rsid w:val="00023A27"/>
    <w:rsid w:val="00027365"/>
    <w:rsid w:val="00027A09"/>
    <w:rsid w:val="00030B69"/>
    <w:rsid w:val="0003545F"/>
    <w:rsid w:val="00041519"/>
    <w:rsid w:val="0004187F"/>
    <w:rsid w:val="000442CB"/>
    <w:rsid w:val="000508AC"/>
    <w:rsid w:val="00050CBF"/>
    <w:rsid w:val="00053C2E"/>
    <w:rsid w:val="00054F32"/>
    <w:rsid w:val="000553B0"/>
    <w:rsid w:val="00056B72"/>
    <w:rsid w:val="00056E25"/>
    <w:rsid w:val="000615B9"/>
    <w:rsid w:val="00064CE8"/>
    <w:rsid w:val="000660BA"/>
    <w:rsid w:val="00070942"/>
    <w:rsid w:val="0007324E"/>
    <w:rsid w:val="0007638A"/>
    <w:rsid w:val="000765CB"/>
    <w:rsid w:val="00076CB1"/>
    <w:rsid w:val="00077E21"/>
    <w:rsid w:val="00083632"/>
    <w:rsid w:val="00085E46"/>
    <w:rsid w:val="00087794"/>
    <w:rsid w:val="0009523F"/>
    <w:rsid w:val="00095408"/>
    <w:rsid w:val="000A04CD"/>
    <w:rsid w:val="000A0C78"/>
    <w:rsid w:val="000A237C"/>
    <w:rsid w:val="000A437C"/>
    <w:rsid w:val="000A7478"/>
    <w:rsid w:val="000B0E07"/>
    <w:rsid w:val="000B43A6"/>
    <w:rsid w:val="000B5BE6"/>
    <w:rsid w:val="000B7849"/>
    <w:rsid w:val="000C1593"/>
    <w:rsid w:val="000C44A1"/>
    <w:rsid w:val="000C5F99"/>
    <w:rsid w:val="000D0BF9"/>
    <w:rsid w:val="000D3D47"/>
    <w:rsid w:val="000D5694"/>
    <w:rsid w:val="000E1956"/>
    <w:rsid w:val="000E4B60"/>
    <w:rsid w:val="000E5AFA"/>
    <w:rsid w:val="000E77B3"/>
    <w:rsid w:val="000E7D62"/>
    <w:rsid w:val="000F1CBF"/>
    <w:rsid w:val="000F37BC"/>
    <w:rsid w:val="000F7E8E"/>
    <w:rsid w:val="001006FC"/>
    <w:rsid w:val="00102191"/>
    <w:rsid w:val="001025FC"/>
    <w:rsid w:val="001030FC"/>
    <w:rsid w:val="00112D0F"/>
    <w:rsid w:val="001133EB"/>
    <w:rsid w:val="0011415C"/>
    <w:rsid w:val="00117D00"/>
    <w:rsid w:val="00125322"/>
    <w:rsid w:val="00125713"/>
    <w:rsid w:val="00125F02"/>
    <w:rsid w:val="00126674"/>
    <w:rsid w:val="00126F5E"/>
    <w:rsid w:val="001307E0"/>
    <w:rsid w:val="00132055"/>
    <w:rsid w:val="00132577"/>
    <w:rsid w:val="001339C9"/>
    <w:rsid w:val="0013402E"/>
    <w:rsid w:val="00136F7B"/>
    <w:rsid w:val="00142B25"/>
    <w:rsid w:val="00142FE8"/>
    <w:rsid w:val="00143B35"/>
    <w:rsid w:val="00155571"/>
    <w:rsid w:val="0015739C"/>
    <w:rsid w:val="00157D4D"/>
    <w:rsid w:val="00160E99"/>
    <w:rsid w:val="00161118"/>
    <w:rsid w:val="00161751"/>
    <w:rsid w:val="0016248D"/>
    <w:rsid w:val="001651D7"/>
    <w:rsid w:val="0017080A"/>
    <w:rsid w:val="00171681"/>
    <w:rsid w:val="001737B7"/>
    <w:rsid w:val="001816B3"/>
    <w:rsid w:val="00181AA9"/>
    <w:rsid w:val="00182E90"/>
    <w:rsid w:val="00184904"/>
    <w:rsid w:val="00185568"/>
    <w:rsid w:val="00186257"/>
    <w:rsid w:val="00193CE5"/>
    <w:rsid w:val="001942A0"/>
    <w:rsid w:val="00195ABF"/>
    <w:rsid w:val="0019776F"/>
    <w:rsid w:val="00197E6A"/>
    <w:rsid w:val="001A270F"/>
    <w:rsid w:val="001A48B9"/>
    <w:rsid w:val="001A6DB8"/>
    <w:rsid w:val="001A70A7"/>
    <w:rsid w:val="001B1860"/>
    <w:rsid w:val="001B33C6"/>
    <w:rsid w:val="001B7674"/>
    <w:rsid w:val="001C2B8D"/>
    <w:rsid w:val="001C3EA2"/>
    <w:rsid w:val="001C477C"/>
    <w:rsid w:val="001C73EC"/>
    <w:rsid w:val="001C77F4"/>
    <w:rsid w:val="001C7D7B"/>
    <w:rsid w:val="001D22BC"/>
    <w:rsid w:val="001D342A"/>
    <w:rsid w:val="001D6148"/>
    <w:rsid w:val="001D7C51"/>
    <w:rsid w:val="001E58D6"/>
    <w:rsid w:val="001E5FEB"/>
    <w:rsid w:val="001E62C9"/>
    <w:rsid w:val="001F1ABA"/>
    <w:rsid w:val="001F5650"/>
    <w:rsid w:val="001F631B"/>
    <w:rsid w:val="00201B00"/>
    <w:rsid w:val="00203A15"/>
    <w:rsid w:val="00207CF6"/>
    <w:rsid w:val="0021397D"/>
    <w:rsid w:val="00213FC4"/>
    <w:rsid w:val="0021448E"/>
    <w:rsid w:val="0021508A"/>
    <w:rsid w:val="00215418"/>
    <w:rsid w:val="0021549E"/>
    <w:rsid w:val="002154CE"/>
    <w:rsid w:val="002218D6"/>
    <w:rsid w:val="00221A3C"/>
    <w:rsid w:val="00221FFB"/>
    <w:rsid w:val="002260DC"/>
    <w:rsid w:val="00230662"/>
    <w:rsid w:val="00235788"/>
    <w:rsid w:val="00235D29"/>
    <w:rsid w:val="00242293"/>
    <w:rsid w:val="00244DFC"/>
    <w:rsid w:val="00246556"/>
    <w:rsid w:val="00246933"/>
    <w:rsid w:val="00253664"/>
    <w:rsid w:val="00256007"/>
    <w:rsid w:val="00260B25"/>
    <w:rsid w:val="0026318B"/>
    <w:rsid w:val="002724AE"/>
    <w:rsid w:val="00274A38"/>
    <w:rsid w:val="00274F5B"/>
    <w:rsid w:val="002752E4"/>
    <w:rsid w:val="0028062A"/>
    <w:rsid w:val="0028121B"/>
    <w:rsid w:val="00283553"/>
    <w:rsid w:val="00283DF4"/>
    <w:rsid w:val="00284C99"/>
    <w:rsid w:val="00286E33"/>
    <w:rsid w:val="00291336"/>
    <w:rsid w:val="002918BB"/>
    <w:rsid w:val="00294369"/>
    <w:rsid w:val="00296C95"/>
    <w:rsid w:val="002976BA"/>
    <w:rsid w:val="0029788B"/>
    <w:rsid w:val="002A0578"/>
    <w:rsid w:val="002A05AE"/>
    <w:rsid w:val="002A0D94"/>
    <w:rsid w:val="002A287A"/>
    <w:rsid w:val="002B0A22"/>
    <w:rsid w:val="002B1E4C"/>
    <w:rsid w:val="002B2262"/>
    <w:rsid w:val="002B708D"/>
    <w:rsid w:val="002C08EA"/>
    <w:rsid w:val="002C14F1"/>
    <w:rsid w:val="002C37AE"/>
    <w:rsid w:val="002C3F08"/>
    <w:rsid w:val="002C43E0"/>
    <w:rsid w:val="002C6F1A"/>
    <w:rsid w:val="002D00B1"/>
    <w:rsid w:val="002D0350"/>
    <w:rsid w:val="002D2D2A"/>
    <w:rsid w:val="002D5D8C"/>
    <w:rsid w:val="002D65BD"/>
    <w:rsid w:val="002D7950"/>
    <w:rsid w:val="002E0FDB"/>
    <w:rsid w:val="002E3715"/>
    <w:rsid w:val="002E64A6"/>
    <w:rsid w:val="002E7554"/>
    <w:rsid w:val="002F6655"/>
    <w:rsid w:val="002F7147"/>
    <w:rsid w:val="00307EC1"/>
    <w:rsid w:val="00313272"/>
    <w:rsid w:val="00313400"/>
    <w:rsid w:val="003154E4"/>
    <w:rsid w:val="00315B38"/>
    <w:rsid w:val="003173D2"/>
    <w:rsid w:val="00322829"/>
    <w:rsid w:val="003256E6"/>
    <w:rsid w:val="00325E88"/>
    <w:rsid w:val="00326B91"/>
    <w:rsid w:val="00326D23"/>
    <w:rsid w:val="003328B4"/>
    <w:rsid w:val="003331EA"/>
    <w:rsid w:val="00335DBF"/>
    <w:rsid w:val="00347A88"/>
    <w:rsid w:val="00347FEC"/>
    <w:rsid w:val="00353DF1"/>
    <w:rsid w:val="00360164"/>
    <w:rsid w:val="00361342"/>
    <w:rsid w:val="0036472D"/>
    <w:rsid w:val="00364822"/>
    <w:rsid w:val="00367711"/>
    <w:rsid w:val="00367AB0"/>
    <w:rsid w:val="00371DEB"/>
    <w:rsid w:val="00371FFE"/>
    <w:rsid w:val="00372262"/>
    <w:rsid w:val="00375BEB"/>
    <w:rsid w:val="00381556"/>
    <w:rsid w:val="00383AD1"/>
    <w:rsid w:val="0038496C"/>
    <w:rsid w:val="00386CA8"/>
    <w:rsid w:val="0039109A"/>
    <w:rsid w:val="003911F2"/>
    <w:rsid w:val="00393013"/>
    <w:rsid w:val="0039307E"/>
    <w:rsid w:val="00394807"/>
    <w:rsid w:val="003953CA"/>
    <w:rsid w:val="00395789"/>
    <w:rsid w:val="00397CC8"/>
    <w:rsid w:val="003A2C7B"/>
    <w:rsid w:val="003A4208"/>
    <w:rsid w:val="003A5039"/>
    <w:rsid w:val="003B12C3"/>
    <w:rsid w:val="003B583C"/>
    <w:rsid w:val="003B7494"/>
    <w:rsid w:val="003B7C2B"/>
    <w:rsid w:val="003C152C"/>
    <w:rsid w:val="003C1A17"/>
    <w:rsid w:val="003C264F"/>
    <w:rsid w:val="003C3B9A"/>
    <w:rsid w:val="003C4F9E"/>
    <w:rsid w:val="003D086C"/>
    <w:rsid w:val="003D1CA0"/>
    <w:rsid w:val="003D1D5D"/>
    <w:rsid w:val="003D1EBD"/>
    <w:rsid w:val="003D539B"/>
    <w:rsid w:val="003D58D5"/>
    <w:rsid w:val="003D5A10"/>
    <w:rsid w:val="003D5AF0"/>
    <w:rsid w:val="003D5E6A"/>
    <w:rsid w:val="003D7F79"/>
    <w:rsid w:val="003E08C4"/>
    <w:rsid w:val="003E5532"/>
    <w:rsid w:val="003F14A7"/>
    <w:rsid w:val="003F370B"/>
    <w:rsid w:val="003F3BA9"/>
    <w:rsid w:val="003F7F35"/>
    <w:rsid w:val="00400A19"/>
    <w:rsid w:val="00400F46"/>
    <w:rsid w:val="00404190"/>
    <w:rsid w:val="004050D1"/>
    <w:rsid w:val="004061E3"/>
    <w:rsid w:val="0040718A"/>
    <w:rsid w:val="004074FA"/>
    <w:rsid w:val="004122BC"/>
    <w:rsid w:val="004138B1"/>
    <w:rsid w:val="00414B17"/>
    <w:rsid w:val="00415C51"/>
    <w:rsid w:val="004162FC"/>
    <w:rsid w:val="004200E1"/>
    <w:rsid w:val="00421068"/>
    <w:rsid w:val="004236E8"/>
    <w:rsid w:val="00423EF6"/>
    <w:rsid w:val="00425817"/>
    <w:rsid w:val="00430C0D"/>
    <w:rsid w:val="004331FC"/>
    <w:rsid w:val="004349FD"/>
    <w:rsid w:val="00441939"/>
    <w:rsid w:val="00443A5C"/>
    <w:rsid w:val="00443FBF"/>
    <w:rsid w:val="004440FC"/>
    <w:rsid w:val="004505A1"/>
    <w:rsid w:val="00453401"/>
    <w:rsid w:val="00453F6E"/>
    <w:rsid w:val="00456428"/>
    <w:rsid w:val="00457F57"/>
    <w:rsid w:val="0047040A"/>
    <w:rsid w:val="00473C77"/>
    <w:rsid w:val="004777AF"/>
    <w:rsid w:val="004817A9"/>
    <w:rsid w:val="0048591F"/>
    <w:rsid w:val="00486F1E"/>
    <w:rsid w:val="00490EA0"/>
    <w:rsid w:val="00492F8E"/>
    <w:rsid w:val="004A0E37"/>
    <w:rsid w:val="004A115D"/>
    <w:rsid w:val="004A2765"/>
    <w:rsid w:val="004A5654"/>
    <w:rsid w:val="004A6B26"/>
    <w:rsid w:val="004B1245"/>
    <w:rsid w:val="004B1FE3"/>
    <w:rsid w:val="004B53B9"/>
    <w:rsid w:val="004B6C57"/>
    <w:rsid w:val="004C1F1A"/>
    <w:rsid w:val="004C2257"/>
    <w:rsid w:val="004C548B"/>
    <w:rsid w:val="004C5E92"/>
    <w:rsid w:val="004D0172"/>
    <w:rsid w:val="004D1E3E"/>
    <w:rsid w:val="004D7326"/>
    <w:rsid w:val="004E5196"/>
    <w:rsid w:val="004E7AEB"/>
    <w:rsid w:val="004F3337"/>
    <w:rsid w:val="004F49B4"/>
    <w:rsid w:val="0050025C"/>
    <w:rsid w:val="00500A87"/>
    <w:rsid w:val="00503C8A"/>
    <w:rsid w:val="00505E09"/>
    <w:rsid w:val="00507117"/>
    <w:rsid w:val="00511D88"/>
    <w:rsid w:val="00513CE7"/>
    <w:rsid w:val="00516561"/>
    <w:rsid w:val="005174AB"/>
    <w:rsid w:val="00520929"/>
    <w:rsid w:val="00521835"/>
    <w:rsid w:val="005244C1"/>
    <w:rsid w:val="00525310"/>
    <w:rsid w:val="00527285"/>
    <w:rsid w:val="00530925"/>
    <w:rsid w:val="00531391"/>
    <w:rsid w:val="005314AD"/>
    <w:rsid w:val="005328FD"/>
    <w:rsid w:val="00534CF0"/>
    <w:rsid w:val="00536E53"/>
    <w:rsid w:val="00542340"/>
    <w:rsid w:val="0054273D"/>
    <w:rsid w:val="005433B1"/>
    <w:rsid w:val="005445EF"/>
    <w:rsid w:val="0055483F"/>
    <w:rsid w:val="0055681F"/>
    <w:rsid w:val="0056470B"/>
    <w:rsid w:val="00566B76"/>
    <w:rsid w:val="00570CF3"/>
    <w:rsid w:val="00574F75"/>
    <w:rsid w:val="00575AFB"/>
    <w:rsid w:val="005851BF"/>
    <w:rsid w:val="00593B4E"/>
    <w:rsid w:val="00595EFD"/>
    <w:rsid w:val="00597EB5"/>
    <w:rsid w:val="005A12BB"/>
    <w:rsid w:val="005A1812"/>
    <w:rsid w:val="005A2160"/>
    <w:rsid w:val="005A23B3"/>
    <w:rsid w:val="005A4D12"/>
    <w:rsid w:val="005A5179"/>
    <w:rsid w:val="005B0729"/>
    <w:rsid w:val="005B1BB3"/>
    <w:rsid w:val="005B2198"/>
    <w:rsid w:val="005B380C"/>
    <w:rsid w:val="005B5DB9"/>
    <w:rsid w:val="005B632E"/>
    <w:rsid w:val="005C0996"/>
    <w:rsid w:val="005C3A32"/>
    <w:rsid w:val="005C3FE2"/>
    <w:rsid w:val="005C445B"/>
    <w:rsid w:val="005D3E3F"/>
    <w:rsid w:val="005D582C"/>
    <w:rsid w:val="005D69E5"/>
    <w:rsid w:val="005E144C"/>
    <w:rsid w:val="005E1FD8"/>
    <w:rsid w:val="005E3CB6"/>
    <w:rsid w:val="005E6890"/>
    <w:rsid w:val="005F0151"/>
    <w:rsid w:val="005F19ED"/>
    <w:rsid w:val="005F4FFF"/>
    <w:rsid w:val="005F6BCD"/>
    <w:rsid w:val="005F74F2"/>
    <w:rsid w:val="00600CAD"/>
    <w:rsid w:val="00606755"/>
    <w:rsid w:val="00612343"/>
    <w:rsid w:val="00615D9A"/>
    <w:rsid w:val="00617C3F"/>
    <w:rsid w:val="0062118E"/>
    <w:rsid w:val="0062254B"/>
    <w:rsid w:val="006240B8"/>
    <w:rsid w:val="006310C3"/>
    <w:rsid w:val="00635169"/>
    <w:rsid w:val="00636205"/>
    <w:rsid w:val="00642AF8"/>
    <w:rsid w:val="00642D4B"/>
    <w:rsid w:val="006449D9"/>
    <w:rsid w:val="00647282"/>
    <w:rsid w:val="0064748E"/>
    <w:rsid w:val="00647F1B"/>
    <w:rsid w:val="00647F41"/>
    <w:rsid w:val="006503B3"/>
    <w:rsid w:val="00652300"/>
    <w:rsid w:val="006533CD"/>
    <w:rsid w:val="0065372F"/>
    <w:rsid w:val="006630B3"/>
    <w:rsid w:val="00672050"/>
    <w:rsid w:val="00673F15"/>
    <w:rsid w:val="0067591E"/>
    <w:rsid w:val="006759CE"/>
    <w:rsid w:val="0068310F"/>
    <w:rsid w:val="00690C95"/>
    <w:rsid w:val="00692F38"/>
    <w:rsid w:val="00694E3B"/>
    <w:rsid w:val="006A142E"/>
    <w:rsid w:val="006A3EFB"/>
    <w:rsid w:val="006A5113"/>
    <w:rsid w:val="006A576D"/>
    <w:rsid w:val="006B2949"/>
    <w:rsid w:val="006B3BA4"/>
    <w:rsid w:val="006B41BE"/>
    <w:rsid w:val="006B45F4"/>
    <w:rsid w:val="006B7124"/>
    <w:rsid w:val="006C07A4"/>
    <w:rsid w:val="006C29BB"/>
    <w:rsid w:val="006C3454"/>
    <w:rsid w:val="006C5A20"/>
    <w:rsid w:val="006C657A"/>
    <w:rsid w:val="006C6D87"/>
    <w:rsid w:val="006D270E"/>
    <w:rsid w:val="006D2CC9"/>
    <w:rsid w:val="006D357B"/>
    <w:rsid w:val="006D4129"/>
    <w:rsid w:val="006D4E43"/>
    <w:rsid w:val="006D5270"/>
    <w:rsid w:val="006D54ED"/>
    <w:rsid w:val="006D628F"/>
    <w:rsid w:val="006D6D10"/>
    <w:rsid w:val="006E43D4"/>
    <w:rsid w:val="006E4B1E"/>
    <w:rsid w:val="006E4D6D"/>
    <w:rsid w:val="006E5CF7"/>
    <w:rsid w:val="006F01DC"/>
    <w:rsid w:val="006F1142"/>
    <w:rsid w:val="006F3061"/>
    <w:rsid w:val="006F5EE9"/>
    <w:rsid w:val="006F78F2"/>
    <w:rsid w:val="007000F8"/>
    <w:rsid w:val="0070103E"/>
    <w:rsid w:val="00710673"/>
    <w:rsid w:val="00710BA9"/>
    <w:rsid w:val="007118A6"/>
    <w:rsid w:val="00715707"/>
    <w:rsid w:val="00715F4C"/>
    <w:rsid w:val="007167ED"/>
    <w:rsid w:val="00722EEF"/>
    <w:rsid w:val="007240A2"/>
    <w:rsid w:val="00724415"/>
    <w:rsid w:val="0073285E"/>
    <w:rsid w:val="00733CB5"/>
    <w:rsid w:val="007351BE"/>
    <w:rsid w:val="007378B1"/>
    <w:rsid w:val="00742BCC"/>
    <w:rsid w:val="0074550E"/>
    <w:rsid w:val="00746ED8"/>
    <w:rsid w:val="00751FA4"/>
    <w:rsid w:val="007603F4"/>
    <w:rsid w:val="0077029E"/>
    <w:rsid w:val="0077178D"/>
    <w:rsid w:val="007741DE"/>
    <w:rsid w:val="00791708"/>
    <w:rsid w:val="00797A85"/>
    <w:rsid w:val="00797EF0"/>
    <w:rsid w:val="007A0CEA"/>
    <w:rsid w:val="007A15F0"/>
    <w:rsid w:val="007A3266"/>
    <w:rsid w:val="007A6226"/>
    <w:rsid w:val="007B0F41"/>
    <w:rsid w:val="007B27F3"/>
    <w:rsid w:val="007B31E8"/>
    <w:rsid w:val="007B45E9"/>
    <w:rsid w:val="007B4E67"/>
    <w:rsid w:val="007B5736"/>
    <w:rsid w:val="007B68BC"/>
    <w:rsid w:val="007B6A99"/>
    <w:rsid w:val="007C322D"/>
    <w:rsid w:val="007C7635"/>
    <w:rsid w:val="007D04B0"/>
    <w:rsid w:val="007D3900"/>
    <w:rsid w:val="007D3986"/>
    <w:rsid w:val="007D3BEB"/>
    <w:rsid w:val="007D5230"/>
    <w:rsid w:val="007D5C0F"/>
    <w:rsid w:val="007D7999"/>
    <w:rsid w:val="007E1AF8"/>
    <w:rsid w:val="007E3E20"/>
    <w:rsid w:val="007F04AB"/>
    <w:rsid w:val="007F2789"/>
    <w:rsid w:val="007F3118"/>
    <w:rsid w:val="007F3A5E"/>
    <w:rsid w:val="007F4FAC"/>
    <w:rsid w:val="00801C6A"/>
    <w:rsid w:val="00806830"/>
    <w:rsid w:val="008068D2"/>
    <w:rsid w:val="008111B1"/>
    <w:rsid w:val="008121BD"/>
    <w:rsid w:val="008124E0"/>
    <w:rsid w:val="0081310D"/>
    <w:rsid w:val="00814FF7"/>
    <w:rsid w:val="008333AB"/>
    <w:rsid w:val="0083420D"/>
    <w:rsid w:val="00837251"/>
    <w:rsid w:val="008439DD"/>
    <w:rsid w:val="00845396"/>
    <w:rsid w:val="0085554D"/>
    <w:rsid w:val="00855555"/>
    <w:rsid w:val="00857C66"/>
    <w:rsid w:val="00860B3E"/>
    <w:rsid w:val="0086324B"/>
    <w:rsid w:val="00863356"/>
    <w:rsid w:val="00865823"/>
    <w:rsid w:val="00867FD8"/>
    <w:rsid w:val="00875941"/>
    <w:rsid w:val="00877509"/>
    <w:rsid w:val="00881D8A"/>
    <w:rsid w:val="00882BAE"/>
    <w:rsid w:val="008838C9"/>
    <w:rsid w:val="00884619"/>
    <w:rsid w:val="00884868"/>
    <w:rsid w:val="00895FD6"/>
    <w:rsid w:val="00896DAD"/>
    <w:rsid w:val="008A110A"/>
    <w:rsid w:val="008A29F1"/>
    <w:rsid w:val="008A3F3E"/>
    <w:rsid w:val="008A4F54"/>
    <w:rsid w:val="008B10DA"/>
    <w:rsid w:val="008B3FC9"/>
    <w:rsid w:val="008B7F53"/>
    <w:rsid w:val="008C288D"/>
    <w:rsid w:val="008C4D77"/>
    <w:rsid w:val="008C4E59"/>
    <w:rsid w:val="008C732C"/>
    <w:rsid w:val="008D0CDB"/>
    <w:rsid w:val="008D1F1A"/>
    <w:rsid w:val="008D37CB"/>
    <w:rsid w:val="008D4889"/>
    <w:rsid w:val="008D4D64"/>
    <w:rsid w:val="008D65AE"/>
    <w:rsid w:val="008E13BF"/>
    <w:rsid w:val="008E3214"/>
    <w:rsid w:val="008E384B"/>
    <w:rsid w:val="008E4AC9"/>
    <w:rsid w:val="008F04BB"/>
    <w:rsid w:val="008F10BA"/>
    <w:rsid w:val="008F10C5"/>
    <w:rsid w:val="008F40DD"/>
    <w:rsid w:val="009005DE"/>
    <w:rsid w:val="00904AC3"/>
    <w:rsid w:val="0091042D"/>
    <w:rsid w:val="009136A5"/>
    <w:rsid w:val="00920897"/>
    <w:rsid w:val="00923921"/>
    <w:rsid w:val="00926624"/>
    <w:rsid w:val="009312D3"/>
    <w:rsid w:val="00936AA0"/>
    <w:rsid w:val="0094155D"/>
    <w:rsid w:val="00953BB4"/>
    <w:rsid w:val="00957D8C"/>
    <w:rsid w:val="00961104"/>
    <w:rsid w:val="00964C0B"/>
    <w:rsid w:val="0096506D"/>
    <w:rsid w:val="00966FE0"/>
    <w:rsid w:val="00972604"/>
    <w:rsid w:val="00974DD1"/>
    <w:rsid w:val="009764D8"/>
    <w:rsid w:val="009771DB"/>
    <w:rsid w:val="00977BF1"/>
    <w:rsid w:val="00982738"/>
    <w:rsid w:val="0098489B"/>
    <w:rsid w:val="009861EF"/>
    <w:rsid w:val="00990A71"/>
    <w:rsid w:val="009975F4"/>
    <w:rsid w:val="009A214A"/>
    <w:rsid w:val="009A2933"/>
    <w:rsid w:val="009A421D"/>
    <w:rsid w:val="009A5F76"/>
    <w:rsid w:val="009B0950"/>
    <w:rsid w:val="009B10C9"/>
    <w:rsid w:val="009B27D8"/>
    <w:rsid w:val="009B5DE2"/>
    <w:rsid w:val="009B6475"/>
    <w:rsid w:val="009B6FF3"/>
    <w:rsid w:val="009C1326"/>
    <w:rsid w:val="009C4765"/>
    <w:rsid w:val="009C4B79"/>
    <w:rsid w:val="009C7FFD"/>
    <w:rsid w:val="009D333A"/>
    <w:rsid w:val="009D4654"/>
    <w:rsid w:val="009D4981"/>
    <w:rsid w:val="009D6969"/>
    <w:rsid w:val="009E05FA"/>
    <w:rsid w:val="009E1C1D"/>
    <w:rsid w:val="009E20D3"/>
    <w:rsid w:val="009E3828"/>
    <w:rsid w:val="009E4C1E"/>
    <w:rsid w:val="009E7750"/>
    <w:rsid w:val="009F1ABB"/>
    <w:rsid w:val="009F2CD3"/>
    <w:rsid w:val="00A011EB"/>
    <w:rsid w:val="00A01C69"/>
    <w:rsid w:val="00A1023B"/>
    <w:rsid w:val="00A10BBA"/>
    <w:rsid w:val="00A1121F"/>
    <w:rsid w:val="00A14798"/>
    <w:rsid w:val="00A174C0"/>
    <w:rsid w:val="00A23C46"/>
    <w:rsid w:val="00A27E3B"/>
    <w:rsid w:val="00A337DF"/>
    <w:rsid w:val="00A3469A"/>
    <w:rsid w:val="00A44CC2"/>
    <w:rsid w:val="00A44D2F"/>
    <w:rsid w:val="00A509B2"/>
    <w:rsid w:val="00A534B8"/>
    <w:rsid w:val="00A551F4"/>
    <w:rsid w:val="00A55A87"/>
    <w:rsid w:val="00A56CBA"/>
    <w:rsid w:val="00A57798"/>
    <w:rsid w:val="00A618B7"/>
    <w:rsid w:val="00A64D57"/>
    <w:rsid w:val="00A650C5"/>
    <w:rsid w:val="00A65CD3"/>
    <w:rsid w:val="00A74276"/>
    <w:rsid w:val="00A77503"/>
    <w:rsid w:val="00A77661"/>
    <w:rsid w:val="00A83128"/>
    <w:rsid w:val="00A83301"/>
    <w:rsid w:val="00A863FF"/>
    <w:rsid w:val="00A965A5"/>
    <w:rsid w:val="00A9782F"/>
    <w:rsid w:val="00AA099C"/>
    <w:rsid w:val="00AA1C29"/>
    <w:rsid w:val="00AA1DF4"/>
    <w:rsid w:val="00AA4900"/>
    <w:rsid w:val="00AA57FD"/>
    <w:rsid w:val="00AA6B37"/>
    <w:rsid w:val="00AB0DD1"/>
    <w:rsid w:val="00AB110A"/>
    <w:rsid w:val="00AB1DDD"/>
    <w:rsid w:val="00AB2A77"/>
    <w:rsid w:val="00AB320F"/>
    <w:rsid w:val="00AB3363"/>
    <w:rsid w:val="00AB72A3"/>
    <w:rsid w:val="00AC47C7"/>
    <w:rsid w:val="00AC51A4"/>
    <w:rsid w:val="00AC58C2"/>
    <w:rsid w:val="00AD3CAD"/>
    <w:rsid w:val="00AE6F99"/>
    <w:rsid w:val="00AF6A26"/>
    <w:rsid w:val="00B077E3"/>
    <w:rsid w:val="00B122BE"/>
    <w:rsid w:val="00B146BC"/>
    <w:rsid w:val="00B167DD"/>
    <w:rsid w:val="00B20CEC"/>
    <w:rsid w:val="00B21B54"/>
    <w:rsid w:val="00B22B35"/>
    <w:rsid w:val="00B244EA"/>
    <w:rsid w:val="00B24E29"/>
    <w:rsid w:val="00B24FF2"/>
    <w:rsid w:val="00B25587"/>
    <w:rsid w:val="00B27795"/>
    <w:rsid w:val="00B34429"/>
    <w:rsid w:val="00B34E11"/>
    <w:rsid w:val="00B36B7A"/>
    <w:rsid w:val="00B40F34"/>
    <w:rsid w:val="00B44457"/>
    <w:rsid w:val="00B54863"/>
    <w:rsid w:val="00B56265"/>
    <w:rsid w:val="00B5716B"/>
    <w:rsid w:val="00B65D1F"/>
    <w:rsid w:val="00B67368"/>
    <w:rsid w:val="00B73951"/>
    <w:rsid w:val="00B801F4"/>
    <w:rsid w:val="00B84C57"/>
    <w:rsid w:val="00B91E1D"/>
    <w:rsid w:val="00B93341"/>
    <w:rsid w:val="00B94D00"/>
    <w:rsid w:val="00B95A8E"/>
    <w:rsid w:val="00B97BDD"/>
    <w:rsid w:val="00BA0375"/>
    <w:rsid w:val="00BB4991"/>
    <w:rsid w:val="00BC19EC"/>
    <w:rsid w:val="00BC357E"/>
    <w:rsid w:val="00BC4C6C"/>
    <w:rsid w:val="00BC7D75"/>
    <w:rsid w:val="00BD07B5"/>
    <w:rsid w:val="00BD0F1E"/>
    <w:rsid w:val="00BD1485"/>
    <w:rsid w:val="00BD1B54"/>
    <w:rsid w:val="00BD3BDD"/>
    <w:rsid w:val="00BD3E45"/>
    <w:rsid w:val="00BD5333"/>
    <w:rsid w:val="00BD6D2D"/>
    <w:rsid w:val="00BE21B8"/>
    <w:rsid w:val="00BE2BD6"/>
    <w:rsid w:val="00BE3B12"/>
    <w:rsid w:val="00BE5229"/>
    <w:rsid w:val="00BE75A2"/>
    <w:rsid w:val="00BF0D15"/>
    <w:rsid w:val="00BF714B"/>
    <w:rsid w:val="00C000E3"/>
    <w:rsid w:val="00C06FAA"/>
    <w:rsid w:val="00C12913"/>
    <w:rsid w:val="00C1342C"/>
    <w:rsid w:val="00C176AB"/>
    <w:rsid w:val="00C2178B"/>
    <w:rsid w:val="00C220AC"/>
    <w:rsid w:val="00C2211E"/>
    <w:rsid w:val="00C22718"/>
    <w:rsid w:val="00C25738"/>
    <w:rsid w:val="00C27A5D"/>
    <w:rsid w:val="00C27B14"/>
    <w:rsid w:val="00C307D3"/>
    <w:rsid w:val="00C312AB"/>
    <w:rsid w:val="00C327F8"/>
    <w:rsid w:val="00C33AA3"/>
    <w:rsid w:val="00C33C72"/>
    <w:rsid w:val="00C36044"/>
    <w:rsid w:val="00C37B82"/>
    <w:rsid w:val="00C42742"/>
    <w:rsid w:val="00C43C31"/>
    <w:rsid w:val="00C4403A"/>
    <w:rsid w:val="00C457DE"/>
    <w:rsid w:val="00C45855"/>
    <w:rsid w:val="00C50C5C"/>
    <w:rsid w:val="00C53783"/>
    <w:rsid w:val="00C55FF0"/>
    <w:rsid w:val="00C6034C"/>
    <w:rsid w:val="00C603B2"/>
    <w:rsid w:val="00C619EA"/>
    <w:rsid w:val="00C62761"/>
    <w:rsid w:val="00C71568"/>
    <w:rsid w:val="00C72A5E"/>
    <w:rsid w:val="00C74879"/>
    <w:rsid w:val="00C85CC5"/>
    <w:rsid w:val="00C85FAB"/>
    <w:rsid w:val="00C878E8"/>
    <w:rsid w:val="00C905BC"/>
    <w:rsid w:val="00C90A8E"/>
    <w:rsid w:val="00C9254B"/>
    <w:rsid w:val="00C933B4"/>
    <w:rsid w:val="00C93A6C"/>
    <w:rsid w:val="00C95D59"/>
    <w:rsid w:val="00C96F5B"/>
    <w:rsid w:val="00CA1D56"/>
    <w:rsid w:val="00CA4E8B"/>
    <w:rsid w:val="00CA4F05"/>
    <w:rsid w:val="00CB0AEB"/>
    <w:rsid w:val="00CB29DD"/>
    <w:rsid w:val="00CB3B7D"/>
    <w:rsid w:val="00CB3E58"/>
    <w:rsid w:val="00CC2146"/>
    <w:rsid w:val="00CC31E3"/>
    <w:rsid w:val="00CC683E"/>
    <w:rsid w:val="00CC6AEB"/>
    <w:rsid w:val="00CC778F"/>
    <w:rsid w:val="00CC7EC7"/>
    <w:rsid w:val="00CD036C"/>
    <w:rsid w:val="00CD0378"/>
    <w:rsid w:val="00CE568E"/>
    <w:rsid w:val="00CF0FAF"/>
    <w:rsid w:val="00CF5ED4"/>
    <w:rsid w:val="00CF6DDC"/>
    <w:rsid w:val="00CF76B8"/>
    <w:rsid w:val="00D00D61"/>
    <w:rsid w:val="00D0631A"/>
    <w:rsid w:val="00D06877"/>
    <w:rsid w:val="00D10D6D"/>
    <w:rsid w:val="00D10ECE"/>
    <w:rsid w:val="00D11A6A"/>
    <w:rsid w:val="00D11DE1"/>
    <w:rsid w:val="00D15ABC"/>
    <w:rsid w:val="00D171FD"/>
    <w:rsid w:val="00D229E9"/>
    <w:rsid w:val="00D31C7A"/>
    <w:rsid w:val="00D34F64"/>
    <w:rsid w:val="00D376DD"/>
    <w:rsid w:val="00D43C79"/>
    <w:rsid w:val="00D43C86"/>
    <w:rsid w:val="00D47347"/>
    <w:rsid w:val="00D51656"/>
    <w:rsid w:val="00D51B32"/>
    <w:rsid w:val="00D52A35"/>
    <w:rsid w:val="00D52FDD"/>
    <w:rsid w:val="00D536F8"/>
    <w:rsid w:val="00D621AC"/>
    <w:rsid w:val="00D63F15"/>
    <w:rsid w:val="00D657B4"/>
    <w:rsid w:val="00D66851"/>
    <w:rsid w:val="00D66955"/>
    <w:rsid w:val="00D67A19"/>
    <w:rsid w:val="00D73253"/>
    <w:rsid w:val="00D7529C"/>
    <w:rsid w:val="00D77856"/>
    <w:rsid w:val="00D77E16"/>
    <w:rsid w:val="00D8165F"/>
    <w:rsid w:val="00D8435B"/>
    <w:rsid w:val="00D856CF"/>
    <w:rsid w:val="00D8715B"/>
    <w:rsid w:val="00D9358B"/>
    <w:rsid w:val="00D93FA2"/>
    <w:rsid w:val="00DA1B24"/>
    <w:rsid w:val="00DA49E6"/>
    <w:rsid w:val="00DB1305"/>
    <w:rsid w:val="00DB2D24"/>
    <w:rsid w:val="00DB43A9"/>
    <w:rsid w:val="00DC537A"/>
    <w:rsid w:val="00DC6F94"/>
    <w:rsid w:val="00DC7400"/>
    <w:rsid w:val="00DD2FD8"/>
    <w:rsid w:val="00DD4AEA"/>
    <w:rsid w:val="00DE1969"/>
    <w:rsid w:val="00DE5D1E"/>
    <w:rsid w:val="00DE760E"/>
    <w:rsid w:val="00DF3F52"/>
    <w:rsid w:val="00DF6FED"/>
    <w:rsid w:val="00E019BA"/>
    <w:rsid w:val="00E02F3D"/>
    <w:rsid w:val="00E039AD"/>
    <w:rsid w:val="00E04E7A"/>
    <w:rsid w:val="00E05331"/>
    <w:rsid w:val="00E06437"/>
    <w:rsid w:val="00E066E3"/>
    <w:rsid w:val="00E06B9C"/>
    <w:rsid w:val="00E07C6A"/>
    <w:rsid w:val="00E10A10"/>
    <w:rsid w:val="00E10EDB"/>
    <w:rsid w:val="00E12290"/>
    <w:rsid w:val="00E137B2"/>
    <w:rsid w:val="00E14527"/>
    <w:rsid w:val="00E148D0"/>
    <w:rsid w:val="00E15745"/>
    <w:rsid w:val="00E20488"/>
    <w:rsid w:val="00E25C57"/>
    <w:rsid w:val="00E25EB1"/>
    <w:rsid w:val="00E263A0"/>
    <w:rsid w:val="00E308FD"/>
    <w:rsid w:val="00E31383"/>
    <w:rsid w:val="00E317CA"/>
    <w:rsid w:val="00E359B3"/>
    <w:rsid w:val="00E411A1"/>
    <w:rsid w:val="00E41267"/>
    <w:rsid w:val="00E4139D"/>
    <w:rsid w:val="00E46D05"/>
    <w:rsid w:val="00E56AFB"/>
    <w:rsid w:val="00E6042B"/>
    <w:rsid w:val="00E6050D"/>
    <w:rsid w:val="00E6167D"/>
    <w:rsid w:val="00E61791"/>
    <w:rsid w:val="00E625EC"/>
    <w:rsid w:val="00E63A4B"/>
    <w:rsid w:val="00E65E61"/>
    <w:rsid w:val="00E67C29"/>
    <w:rsid w:val="00E73967"/>
    <w:rsid w:val="00E73C36"/>
    <w:rsid w:val="00E7442C"/>
    <w:rsid w:val="00E75CD1"/>
    <w:rsid w:val="00E8179A"/>
    <w:rsid w:val="00E82931"/>
    <w:rsid w:val="00E86BDB"/>
    <w:rsid w:val="00E87883"/>
    <w:rsid w:val="00EA08DC"/>
    <w:rsid w:val="00EA26D2"/>
    <w:rsid w:val="00EA6D7B"/>
    <w:rsid w:val="00EB2B87"/>
    <w:rsid w:val="00EB5D77"/>
    <w:rsid w:val="00EB709B"/>
    <w:rsid w:val="00EC02EA"/>
    <w:rsid w:val="00EC2D15"/>
    <w:rsid w:val="00EC33B8"/>
    <w:rsid w:val="00EC41B4"/>
    <w:rsid w:val="00EC586C"/>
    <w:rsid w:val="00ED14A8"/>
    <w:rsid w:val="00ED5291"/>
    <w:rsid w:val="00ED77A9"/>
    <w:rsid w:val="00EE2F16"/>
    <w:rsid w:val="00EE57F2"/>
    <w:rsid w:val="00EF02F3"/>
    <w:rsid w:val="00EF0614"/>
    <w:rsid w:val="00EF0D40"/>
    <w:rsid w:val="00EF1091"/>
    <w:rsid w:val="00EF13F2"/>
    <w:rsid w:val="00EF386A"/>
    <w:rsid w:val="00EF622A"/>
    <w:rsid w:val="00F01120"/>
    <w:rsid w:val="00F031BE"/>
    <w:rsid w:val="00F0468A"/>
    <w:rsid w:val="00F047AF"/>
    <w:rsid w:val="00F067A0"/>
    <w:rsid w:val="00F0748F"/>
    <w:rsid w:val="00F12FA6"/>
    <w:rsid w:val="00F1381C"/>
    <w:rsid w:val="00F1472B"/>
    <w:rsid w:val="00F147C2"/>
    <w:rsid w:val="00F16D05"/>
    <w:rsid w:val="00F173E3"/>
    <w:rsid w:val="00F179FD"/>
    <w:rsid w:val="00F20AA9"/>
    <w:rsid w:val="00F27F76"/>
    <w:rsid w:val="00F27F84"/>
    <w:rsid w:val="00F310AD"/>
    <w:rsid w:val="00F359A3"/>
    <w:rsid w:val="00F40C65"/>
    <w:rsid w:val="00F40DFA"/>
    <w:rsid w:val="00F470DA"/>
    <w:rsid w:val="00F5115A"/>
    <w:rsid w:val="00F64C9A"/>
    <w:rsid w:val="00F6743E"/>
    <w:rsid w:val="00F67952"/>
    <w:rsid w:val="00F67BED"/>
    <w:rsid w:val="00F742AE"/>
    <w:rsid w:val="00F759BA"/>
    <w:rsid w:val="00F76A34"/>
    <w:rsid w:val="00F811F3"/>
    <w:rsid w:val="00F81C55"/>
    <w:rsid w:val="00F835B1"/>
    <w:rsid w:val="00F90DDB"/>
    <w:rsid w:val="00F915A5"/>
    <w:rsid w:val="00F9439D"/>
    <w:rsid w:val="00F94937"/>
    <w:rsid w:val="00F94CC6"/>
    <w:rsid w:val="00F95D11"/>
    <w:rsid w:val="00F97546"/>
    <w:rsid w:val="00FA0560"/>
    <w:rsid w:val="00FA2538"/>
    <w:rsid w:val="00FA3557"/>
    <w:rsid w:val="00FA6CCD"/>
    <w:rsid w:val="00FB2E99"/>
    <w:rsid w:val="00FB3740"/>
    <w:rsid w:val="00FB3DF5"/>
    <w:rsid w:val="00FB5877"/>
    <w:rsid w:val="00FB7B21"/>
    <w:rsid w:val="00FC303E"/>
    <w:rsid w:val="00FC3A54"/>
    <w:rsid w:val="00FC7D1B"/>
    <w:rsid w:val="00FD0C07"/>
    <w:rsid w:val="00FD5E45"/>
    <w:rsid w:val="00FE3CFD"/>
    <w:rsid w:val="00FE3E61"/>
    <w:rsid w:val="00FE4E5C"/>
    <w:rsid w:val="00FF04BA"/>
    <w:rsid w:val="00FF4B26"/>
    <w:rsid w:val="00FF4C9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3A15"/>
    <w:pPr>
      <w:keepNext/>
      <w:jc w:val="center"/>
      <w:outlineLvl w:val="0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rsid w:val="00203A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55555"/>
    <w:rPr>
      <w:b/>
      <w:sz w:val="24"/>
      <w:szCs w:val="24"/>
    </w:rPr>
  </w:style>
  <w:style w:type="character" w:customStyle="1" w:styleId="30">
    <w:name w:val="Заголовок 3 Знак"/>
    <w:link w:val="3"/>
    <w:rsid w:val="00855555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203A15"/>
    <w:pPr>
      <w:jc w:val="both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link w:val="a3"/>
    <w:rsid w:val="00855555"/>
    <w:rPr>
      <w:b/>
      <w:bCs/>
      <w:sz w:val="28"/>
      <w:szCs w:val="24"/>
    </w:rPr>
  </w:style>
  <w:style w:type="table" w:styleId="a5">
    <w:name w:val="Table Grid"/>
    <w:basedOn w:val="a1"/>
    <w:uiPriority w:val="59"/>
    <w:rsid w:val="00203A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03A1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55555"/>
    <w:rPr>
      <w:sz w:val="24"/>
      <w:szCs w:val="24"/>
    </w:rPr>
  </w:style>
  <w:style w:type="paragraph" w:customStyle="1" w:styleId="11">
    <w:name w:val=" Знак1 Знак Знак Знак"/>
    <w:basedOn w:val="a"/>
    <w:rsid w:val="00203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03A15"/>
    <w:pPr>
      <w:spacing w:after="120"/>
      <w:ind w:left="283"/>
    </w:pPr>
  </w:style>
  <w:style w:type="paragraph" w:styleId="31">
    <w:name w:val="Body Text 3"/>
    <w:basedOn w:val="a"/>
    <w:link w:val="32"/>
    <w:rsid w:val="007E3E2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E3E20"/>
    <w:rPr>
      <w:sz w:val="16"/>
      <w:szCs w:val="16"/>
    </w:rPr>
  </w:style>
  <w:style w:type="character" w:customStyle="1" w:styleId="a8">
    <w:name w:val="Текст выноски Знак"/>
    <w:link w:val="a9"/>
    <w:uiPriority w:val="99"/>
    <w:rsid w:val="008555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85555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Верхний колонтитул Знак"/>
    <w:link w:val="ab"/>
    <w:uiPriority w:val="99"/>
    <w:rsid w:val="00855555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8555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d"/>
    <w:uiPriority w:val="99"/>
    <w:rsid w:val="00855555"/>
    <w:rPr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85555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0763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07638A"/>
    <w:rPr>
      <w:color w:val="008000"/>
    </w:rPr>
  </w:style>
  <w:style w:type="character" w:customStyle="1" w:styleId="af0">
    <w:name w:val="Цветовое выделение"/>
    <w:uiPriority w:val="99"/>
    <w:rsid w:val="0007638A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076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07638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7638A"/>
  </w:style>
  <w:style w:type="character" w:styleId="af4">
    <w:name w:val="footnote reference"/>
    <w:uiPriority w:val="99"/>
    <w:unhideWhenUsed/>
    <w:rsid w:val="0007638A"/>
    <w:rPr>
      <w:vertAlign w:val="superscript"/>
    </w:rPr>
  </w:style>
  <w:style w:type="paragraph" w:styleId="af5">
    <w:name w:val="endnote text"/>
    <w:basedOn w:val="a"/>
    <w:link w:val="af6"/>
    <w:rsid w:val="004349F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349FD"/>
  </w:style>
  <w:style w:type="character" w:styleId="af7">
    <w:name w:val="endnote reference"/>
    <w:rsid w:val="004349FD"/>
    <w:rPr>
      <w:vertAlign w:val="superscript"/>
    </w:rPr>
  </w:style>
  <w:style w:type="paragraph" w:customStyle="1" w:styleId="ConsPlusCell">
    <w:name w:val="ConsPlusCell"/>
    <w:uiPriority w:val="99"/>
    <w:rsid w:val="00076C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C90A8E"/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C90A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C90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0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C90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Таблицы (моноширинный)"/>
    <w:basedOn w:val="a"/>
    <w:next w:val="a"/>
    <w:rsid w:val="00C90A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9">
    <w:name w:val="Emphasis"/>
    <w:qFormat/>
    <w:rsid w:val="00C90A8E"/>
    <w:rPr>
      <w:i/>
      <w:iCs/>
    </w:rPr>
  </w:style>
  <w:style w:type="numbering" w:customStyle="1" w:styleId="18">
    <w:name w:val="Нет списка1"/>
    <w:next w:val="a2"/>
    <w:uiPriority w:val="99"/>
    <w:semiHidden/>
    <w:unhideWhenUsed/>
    <w:rsid w:val="00C9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3A15"/>
    <w:pPr>
      <w:keepNext/>
      <w:jc w:val="center"/>
      <w:outlineLvl w:val="0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rsid w:val="00203A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55555"/>
    <w:rPr>
      <w:b/>
      <w:sz w:val="24"/>
      <w:szCs w:val="24"/>
    </w:rPr>
  </w:style>
  <w:style w:type="character" w:customStyle="1" w:styleId="30">
    <w:name w:val="Заголовок 3 Знак"/>
    <w:link w:val="3"/>
    <w:rsid w:val="00855555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203A15"/>
    <w:pPr>
      <w:jc w:val="both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link w:val="a3"/>
    <w:rsid w:val="00855555"/>
    <w:rPr>
      <w:b/>
      <w:bCs/>
      <w:sz w:val="28"/>
      <w:szCs w:val="24"/>
    </w:rPr>
  </w:style>
  <w:style w:type="table" w:styleId="a5">
    <w:name w:val="Table Grid"/>
    <w:basedOn w:val="a1"/>
    <w:uiPriority w:val="59"/>
    <w:rsid w:val="00203A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03A1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55555"/>
    <w:rPr>
      <w:sz w:val="24"/>
      <w:szCs w:val="24"/>
    </w:rPr>
  </w:style>
  <w:style w:type="paragraph" w:customStyle="1" w:styleId="11">
    <w:name w:val=" Знак1 Знак Знак Знак"/>
    <w:basedOn w:val="a"/>
    <w:rsid w:val="00203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03A15"/>
    <w:pPr>
      <w:spacing w:after="120"/>
      <w:ind w:left="283"/>
    </w:pPr>
  </w:style>
  <w:style w:type="paragraph" w:styleId="31">
    <w:name w:val="Body Text 3"/>
    <w:basedOn w:val="a"/>
    <w:link w:val="32"/>
    <w:rsid w:val="007E3E2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E3E20"/>
    <w:rPr>
      <w:sz w:val="16"/>
      <w:szCs w:val="16"/>
    </w:rPr>
  </w:style>
  <w:style w:type="character" w:customStyle="1" w:styleId="a8">
    <w:name w:val="Текст выноски Знак"/>
    <w:link w:val="a9"/>
    <w:uiPriority w:val="99"/>
    <w:rsid w:val="008555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85555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Верхний колонтитул Знак"/>
    <w:link w:val="ab"/>
    <w:uiPriority w:val="99"/>
    <w:rsid w:val="00855555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8555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d"/>
    <w:uiPriority w:val="99"/>
    <w:rsid w:val="00855555"/>
    <w:rPr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85555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0763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07638A"/>
    <w:rPr>
      <w:color w:val="008000"/>
    </w:rPr>
  </w:style>
  <w:style w:type="character" w:customStyle="1" w:styleId="af0">
    <w:name w:val="Цветовое выделение"/>
    <w:uiPriority w:val="99"/>
    <w:rsid w:val="0007638A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076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07638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7638A"/>
  </w:style>
  <w:style w:type="character" w:styleId="af4">
    <w:name w:val="footnote reference"/>
    <w:uiPriority w:val="99"/>
    <w:unhideWhenUsed/>
    <w:rsid w:val="0007638A"/>
    <w:rPr>
      <w:vertAlign w:val="superscript"/>
    </w:rPr>
  </w:style>
  <w:style w:type="paragraph" w:styleId="af5">
    <w:name w:val="endnote text"/>
    <w:basedOn w:val="a"/>
    <w:link w:val="af6"/>
    <w:rsid w:val="004349F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349FD"/>
  </w:style>
  <w:style w:type="character" w:styleId="af7">
    <w:name w:val="endnote reference"/>
    <w:rsid w:val="004349FD"/>
    <w:rPr>
      <w:vertAlign w:val="superscript"/>
    </w:rPr>
  </w:style>
  <w:style w:type="paragraph" w:customStyle="1" w:styleId="ConsPlusCell">
    <w:name w:val="ConsPlusCell"/>
    <w:uiPriority w:val="99"/>
    <w:rsid w:val="00076C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C90A8E"/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C90A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C90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0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C9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C90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Таблицы (моноширинный)"/>
    <w:basedOn w:val="a"/>
    <w:next w:val="a"/>
    <w:rsid w:val="00C90A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9">
    <w:name w:val="Emphasis"/>
    <w:qFormat/>
    <w:rsid w:val="00C90A8E"/>
    <w:rPr>
      <w:i/>
      <w:iCs/>
    </w:rPr>
  </w:style>
  <w:style w:type="numbering" w:customStyle="1" w:styleId="18">
    <w:name w:val="Нет списка1"/>
    <w:next w:val="a2"/>
    <w:uiPriority w:val="99"/>
    <w:semiHidden/>
    <w:unhideWhenUsed/>
    <w:rsid w:val="00C9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3B294C31CFFA5298608F646A91D18FBCEA43CF3247B3F0E534D26F090FD75BBF4578F701e0pF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FEE0-2562-44DA-813A-95EF123E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17232</Words>
  <Characters>98227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115229</CharactersWithSpaces>
  <SharedDoc>false</SharedDoc>
  <HLinks>
    <vt:vector size="96" baseType="variant">
      <vt:variant>
        <vt:i4>7012411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Par3999</vt:lpwstr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consultantplus://offline/ref=7F3B294C31CFFA5298608F646A91D18FBCEA43CF3247B3F0E534D26F090FD75BBF4578F701e0pFX</vt:lpwstr>
      </vt:variant>
      <vt:variant>
        <vt:lpwstr/>
      </vt:variant>
      <vt:variant>
        <vt:i4>7012410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Par3899</vt:lpwstr>
      </vt:variant>
      <vt:variant>
        <vt:i4>7012410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Par3891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Par3295</vt:lpwstr>
      </vt:variant>
      <vt:variant>
        <vt:i4>7012400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Par3295</vt:lpwstr>
      </vt:variant>
      <vt:variant>
        <vt:i4>6750267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Андрусяк Сергей Сергеевич</cp:lastModifiedBy>
  <cp:revision>2</cp:revision>
  <cp:lastPrinted>2014-06-04T03:27:00Z</cp:lastPrinted>
  <dcterms:created xsi:type="dcterms:W3CDTF">2016-09-06T05:02:00Z</dcterms:created>
  <dcterms:modified xsi:type="dcterms:W3CDTF">2016-09-06T05:02:00Z</dcterms:modified>
</cp:coreProperties>
</file>