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34" w:rsidRPr="00204B7A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204B7A">
        <w:rPr>
          <w:rFonts w:ascii="Calibri" w:hAnsi="Calibri" w:cs="Calibri"/>
          <w:sz w:val="16"/>
          <w:szCs w:val="16"/>
        </w:rPr>
        <w:t>Приложение 2</w:t>
      </w:r>
    </w:p>
    <w:p w:rsidR="001E5534" w:rsidRPr="00204B7A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204B7A">
        <w:rPr>
          <w:rFonts w:ascii="Calibri" w:hAnsi="Calibri" w:cs="Calibri"/>
          <w:sz w:val="16"/>
          <w:szCs w:val="16"/>
        </w:rPr>
        <w:t>к приказу ФСТ России</w:t>
      </w:r>
    </w:p>
    <w:p w:rsidR="001E5534" w:rsidRPr="00204B7A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204B7A">
        <w:rPr>
          <w:rFonts w:ascii="Calibri" w:hAnsi="Calibri" w:cs="Calibri"/>
          <w:sz w:val="16"/>
          <w:szCs w:val="16"/>
        </w:rPr>
        <w:t>от 15 мая 2013 г. N 129</w:t>
      </w: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506"/>
      <w:bookmarkEnd w:id="0"/>
      <w:r>
        <w:rPr>
          <w:rFonts w:ascii="Calibri" w:hAnsi="Calibri" w:cs="Calibri"/>
        </w:rPr>
        <w:t>Форма 2.1. Общая информация о регулируемой организации</w:t>
      </w: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2693"/>
      </w:tblGrid>
      <w:tr w:rsidR="001E5534" w:rsidTr="00F16BAA">
        <w:trPr>
          <w:trHeight w:val="400"/>
          <w:tblCellSpacing w:w="5" w:type="nil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Pr="007B1E66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B1E66">
              <w:rPr>
                <w:rFonts w:ascii="Courier New" w:hAnsi="Courier New" w:cs="Courier New"/>
                <w:b/>
                <w:sz w:val="20"/>
                <w:szCs w:val="20"/>
              </w:rPr>
              <w:t>Общество с ограниченной ответственностью  "Наш ДОМ"</w:t>
            </w:r>
            <w:r w:rsidR="00873E1A">
              <w:rPr>
                <w:rFonts w:ascii="Courier New" w:hAnsi="Courier New" w:cs="Courier New"/>
                <w:b/>
                <w:sz w:val="20"/>
                <w:szCs w:val="20"/>
              </w:rPr>
              <w:t xml:space="preserve"> (ООО «Наш ДОМ»)</w:t>
            </w:r>
          </w:p>
        </w:tc>
      </w:tr>
      <w:tr w:rsidR="001E5534" w:rsidTr="00F16BAA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Белоцкий Валерий Александрович </w:t>
            </w:r>
          </w:p>
        </w:tc>
      </w:tr>
      <w:tr w:rsidR="001E5534" w:rsidTr="00F16BAA">
        <w:trPr>
          <w:trHeight w:val="12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решение о регистрации, в                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 свидетельством о                   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регистрации в качестве юридического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Pr="00584EA7" w:rsidRDefault="00584EA7" w:rsidP="0052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="00873E1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1104177001720,</w:t>
            </w:r>
            <w:r w:rsidR="00873E1A">
              <w:rPr>
                <w:rFonts w:ascii="Courier New" w:hAnsi="Courier New" w:cs="Courier New"/>
                <w:sz w:val="20"/>
                <w:szCs w:val="20"/>
              </w:rPr>
              <w:t xml:space="preserve">дата присвоения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15.07.2010г. </w:t>
            </w:r>
            <w:r w:rsidR="00873E1A"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</w:t>
            </w:r>
            <w:r w:rsidR="00B94E84">
              <w:rPr>
                <w:rFonts w:ascii="Courier New" w:hAnsi="Courier New" w:cs="Courier New"/>
                <w:sz w:val="20"/>
                <w:szCs w:val="20"/>
              </w:rPr>
              <w:t xml:space="preserve"> № 3 по Камчатскому краю</w:t>
            </w:r>
          </w:p>
        </w:tc>
      </w:tr>
      <w:tr w:rsidR="001E5534" w:rsidTr="00F16BAA">
        <w:trPr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B94E84" w:rsidP="00B9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688600, Камчатский край, с</w:t>
            </w:r>
            <w:r w:rsidR="001E5534">
              <w:rPr>
                <w:rFonts w:ascii="Courier New" w:hAnsi="Courier New" w:cs="Courier New"/>
                <w:sz w:val="20"/>
                <w:szCs w:val="20"/>
              </w:rPr>
              <w:t>. Тиг</w:t>
            </w:r>
            <w:r w:rsidR="009364AD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1E5534">
              <w:rPr>
                <w:rFonts w:ascii="Courier New" w:hAnsi="Courier New" w:cs="Courier New"/>
                <w:sz w:val="20"/>
                <w:szCs w:val="20"/>
              </w:rPr>
              <w:t xml:space="preserve">ль, </w:t>
            </w:r>
            <w:proofErr w:type="spellStart"/>
            <w:r w:rsidR="001E5534"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r w:rsidR="001E5534">
              <w:rPr>
                <w:rFonts w:ascii="Courier New" w:hAnsi="Courier New" w:cs="Courier New"/>
                <w:sz w:val="20"/>
                <w:szCs w:val="20"/>
              </w:rPr>
              <w:t xml:space="preserve"> Гагарина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E5534">
              <w:rPr>
                <w:rFonts w:ascii="Courier New" w:hAnsi="Courier New" w:cs="Courier New"/>
                <w:sz w:val="20"/>
                <w:szCs w:val="20"/>
              </w:rPr>
              <w:t xml:space="preserve"> д.22</w:t>
            </w:r>
          </w:p>
        </w:tc>
      </w:tr>
      <w:tr w:rsidR="001E5534" w:rsidTr="00F16BAA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B94E84" w:rsidP="00B9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688600, Камчатский край, с</w:t>
            </w:r>
            <w:r w:rsidR="001E5534">
              <w:rPr>
                <w:rFonts w:ascii="Courier New" w:hAnsi="Courier New" w:cs="Courier New"/>
                <w:sz w:val="20"/>
                <w:szCs w:val="20"/>
              </w:rPr>
              <w:t>. Тиг</w:t>
            </w:r>
            <w:r w:rsidR="009364AD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1E5534">
              <w:rPr>
                <w:rFonts w:ascii="Courier New" w:hAnsi="Courier New" w:cs="Courier New"/>
                <w:sz w:val="20"/>
                <w:szCs w:val="20"/>
              </w:rPr>
              <w:t xml:space="preserve">ль, </w:t>
            </w:r>
            <w:proofErr w:type="spellStart"/>
            <w:r w:rsidR="001E5534"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r w:rsidR="001E5534">
              <w:rPr>
                <w:rFonts w:ascii="Courier New" w:hAnsi="Courier New" w:cs="Courier New"/>
                <w:sz w:val="20"/>
                <w:szCs w:val="20"/>
              </w:rPr>
              <w:t xml:space="preserve"> Гагарина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E5534">
              <w:rPr>
                <w:rFonts w:ascii="Courier New" w:hAnsi="Courier New" w:cs="Courier New"/>
                <w:sz w:val="20"/>
                <w:szCs w:val="20"/>
              </w:rPr>
              <w:t xml:space="preserve"> д.22</w:t>
            </w:r>
          </w:p>
        </w:tc>
      </w:tr>
      <w:tr w:rsidR="001E5534" w:rsidTr="00F16BAA">
        <w:trPr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8(41537)21-0-52</w:t>
            </w:r>
          </w:p>
        </w:tc>
      </w:tr>
      <w:tr w:rsidR="001E5534" w:rsidTr="00F16BAA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584EA7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1E5534" w:rsidTr="00F16BAA">
        <w:trPr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Pr="001E5534" w:rsidRDefault="00547499" w:rsidP="0054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www.nashdom</w:t>
            </w:r>
            <w:r w:rsidR="001E5534">
              <w:rPr>
                <w:rFonts w:ascii="Courier New" w:hAnsi="Courier New" w:cs="Courier New"/>
                <w:sz w:val="20"/>
                <w:szCs w:val="20"/>
                <w:lang w:val="en-US"/>
              </w:rPr>
              <w:t>@mail.ru</w:t>
            </w:r>
          </w:p>
        </w:tc>
      </w:tr>
      <w:tr w:rsidR="001E5534" w:rsidTr="00F16BAA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абонентских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отделов,  сбытовых  подразделений),  в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54749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 – 18.00</w:t>
            </w:r>
          </w:p>
          <w:p w:rsidR="00547499" w:rsidRDefault="0054749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09.00 – 09.00</w:t>
            </w:r>
          </w:p>
        </w:tc>
      </w:tr>
      <w:tr w:rsidR="001E5534" w:rsidTr="00F16BAA">
        <w:trPr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54749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Производственно-хозяйственная деятельность</w:t>
            </w:r>
          </w:p>
        </w:tc>
      </w:tr>
      <w:tr w:rsidR="001E5534" w:rsidTr="00F16BAA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водопроводных  сетей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  однотрубном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исчислении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(километров)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P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9.86</w:t>
            </w:r>
          </w:p>
        </w:tc>
      </w:tr>
      <w:tr w:rsidR="001E5534" w:rsidTr="00F16BAA">
        <w:trPr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Pr="00584EA7" w:rsidRDefault="00584EA7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1E5534" w:rsidTr="00F16BAA">
        <w:trPr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Pr="00584EA7" w:rsidRDefault="00584EA7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</w:tbl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  <w:bookmarkStart w:id="1" w:name="Par550"/>
      <w:bookmarkEnd w:id="1"/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B76EF8" w:rsidRDefault="00B76EF8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</w:p>
    <w:p w:rsidR="001E5534" w:rsidRDefault="001E5534" w:rsidP="00204B7A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Форма 2.2. Информация о тарифе на питьевую воду</w:t>
      </w: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(питьевое водоснабжение)</w:t>
      </w:r>
    </w:p>
    <w:p w:rsidR="001E5534" w:rsidRDefault="001E5534" w:rsidP="001E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2693"/>
      </w:tblGrid>
      <w:tr w:rsidR="001E5534" w:rsidTr="00F16BAA">
        <w:trPr>
          <w:trHeight w:val="600"/>
          <w:tblCellSpacing w:w="5" w:type="nil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 утверждении  тарифа  на  питьевую  воду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584EA7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4EA7">
              <w:rPr>
                <w:rFonts w:ascii="Courier New" w:hAnsi="Courier New" w:cs="Courier New"/>
                <w:sz w:val="20"/>
                <w:szCs w:val="20"/>
              </w:rPr>
              <w:t>Региональная служба по тарифам и ценам Камчатского края</w:t>
            </w:r>
          </w:p>
        </w:tc>
      </w:tr>
      <w:tr w:rsidR="001E5534" w:rsidTr="00F16BAA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питьевую воду (питьевое водоснабжение)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584EA7" w:rsidP="0052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526B60">
              <w:rPr>
                <w:rFonts w:ascii="Courier New" w:hAnsi="Courier New" w:cs="Courier New"/>
                <w:sz w:val="20"/>
                <w:szCs w:val="20"/>
              </w:rPr>
              <w:t>527 от 16</w:t>
            </w:r>
            <w:r>
              <w:rPr>
                <w:rFonts w:ascii="Courier New" w:hAnsi="Courier New" w:cs="Courier New"/>
                <w:sz w:val="20"/>
                <w:szCs w:val="20"/>
              </w:rPr>
              <w:t>.12.201</w:t>
            </w:r>
            <w:r w:rsidR="00526B6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1E5534" w:rsidTr="00F16BAA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 тарифа  на  питьевую  воду</w:t>
            </w:r>
          </w:p>
          <w:p w:rsidR="001E5534" w:rsidRDefault="001E553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питьевое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водоснабжение)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EF8" w:rsidRDefault="00526B60" w:rsidP="00B76EF8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181,14</w:t>
            </w:r>
            <w:r w:rsidR="00B76EF8">
              <w:rPr>
                <w:rFonts w:ascii="Courier New" w:hAnsi="Courier New" w:cs="Courier New"/>
                <w:sz w:val="20"/>
                <w:szCs w:val="20"/>
              </w:rPr>
              <w:t xml:space="preserve"> руб. за 1 </w:t>
            </w:r>
            <w:proofErr w:type="spellStart"/>
            <w:r w:rsidR="00B76EF8"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B76EF8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E5534" w:rsidRPr="00B76EF8" w:rsidRDefault="00584EA7" w:rsidP="00B76EF8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26B60" w:rsidRPr="00B76EF8">
              <w:rPr>
                <w:rFonts w:ascii="Courier New" w:hAnsi="Courier New" w:cs="Courier New"/>
                <w:sz w:val="20"/>
                <w:szCs w:val="20"/>
              </w:rPr>
              <w:t>99,33</w:t>
            </w:r>
            <w:r w:rsidR="00B76EF8">
              <w:rPr>
                <w:rFonts w:ascii="Courier New" w:hAnsi="Courier New" w:cs="Courier New"/>
                <w:sz w:val="20"/>
                <w:szCs w:val="20"/>
              </w:rPr>
              <w:t xml:space="preserve"> руб. за 1 </w:t>
            </w:r>
            <w:proofErr w:type="spellStart"/>
            <w:r w:rsidR="00B76EF8"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B76EF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B76EF8" w:rsidTr="00F16BAA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льготного</w:t>
            </w:r>
            <w:bookmarkStart w:id="2" w:name="_GoBack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тарифа  на  питьевую  воду(питьевое водоснабжение)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EF8" w:rsidRDefault="00B76EF8" w:rsidP="00B76EF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71,90 руб. за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76EF8" w:rsidRPr="00B76EF8" w:rsidRDefault="00B76EF8" w:rsidP="00B76EF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40,00 руб. за 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B76EF8" w:rsidTr="00F16BAA">
        <w:trPr>
          <w:trHeight w:val="4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  установленного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тарифа  на  питьевую</w:t>
            </w:r>
          </w:p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(питьевое водоснабжение)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1)с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01.01.2015 г.- 30.06.2015г;</w:t>
            </w:r>
          </w:p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2)с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01.07.2015 г.-31.12.2015г.</w:t>
            </w:r>
          </w:p>
        </w:tc>
      </w:tr>
      <w:tr w:rsidR="00B76EF8" w:rsidTr="00F16BAA">
        <w:trPr>
          <w:trHeight w:val="600"/>
          <w:tblCellSpacing w:w="5" w:type="nil"/>
        </w:trPr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опубликования  решения   об</w:t>
            </w:r>
          </w:p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установлении  тарифа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питьевую  воду  (питьевое</w:t>
            </w:r>
          </w:p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водоснабжение)                 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EF8" w:rsidRDefault="00B76EF8" w:rsidP="00B7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www</w:t>
            </w:r>
            <w:r w:rsidRPr="00E465D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k</w:t>
            </w:r>
            <w:r w:rsidRPr="00584EA7">
              <w:rPr>
                <w:rFonts w:ascii="Courier New" w:hAnsi="Courier New" w:cs="Courier New"/>
                <w:sz w:val="20"/>
                <w:szCs w:val="20"/>
              </w:rPr>
              <w:t>amchatka.gov.ru; газета "Панорама" с. Тигиль</w:t>
            </w:r>
          </w:p>
        </w:tc>
      </w:tr>
    </w:tbl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4B3510" w:rsidRDefault="004B3510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2.3. Информация о тарифе на техническую воду</w:t>
      </w: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Tr="00BB5445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органа    регулирования    тарифов,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принявшего  решение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об   утверждении   тарифа   на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  техническую</w:t>
            </w:r>
            <w:proofErr w:type="gramEnd"/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опубликования  решения   об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тарифа на техническую воду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5"/>
      <w:bookmarkEnd w:id="3"/>
      <w:r>
        <w:rPr>
          <w:rFonts w:ascii="Calibri" w:hAnsi="Calibri" w:cs="Calibri"/>
        </w:rPr>
        <w:t>Форма 2.4. Информация о тарифе на транспортировку воды</w:t>
      </w: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Tr="00BB5445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опубликования  решения   об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тарифа на транспортировку воды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7"/>
      <w:bookmarkEnd w:id="4"/>
      <w:r>
        <w:rPr>
          <w:rFonts w:ascii="Calibri" w:hAnsi="Calibri" w:cs="Calibri"/>
        </w:rPr>
        <w:t>Форма 2.5. Информация о тарифе на подвоз воды</w:t>
      </w: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опубликования  решения   об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тарифа на подвоз воды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E465DB" w:rsidRDefault="00E465D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36"/>
      <w:bookmarkEnd w:id="5"/>
      <w:r>
        <w:rPr>
          <w:rFonts w:ascii="Calibri" w:hAnsi="Calibri" w:cs="Calibri"/>
        </w:rPr>
        <w:t>Форма 2.6. Информация о тарифах на подключение</w:t>
      </w: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холодного водоснабжения</w:t>
      </w: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Tr="00BB5445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решение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 утверждении  тарифа  на  подключение   к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00439B" w:rsidRDefault="0000439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на подключение к централизованной системе  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00439B" w:rsidRDefault="0000439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    установленного      тарифа      на    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 к централизованной  системе  холодного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00439B" w:rsidRDefault="0000439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к  централизованной  системе  холодного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00439B" w:rsidRDefault="0000439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B1E66" w:rsidTr="00BB5445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 официального    опубликования   решения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установлении    тарифа      на    подключение  к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00439B" w:rsidRDefault="0000439B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7B1E66" w:rsidRPr="00F82921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3"/>
      <w:bookmarkEnd w:id="6"/>
      <w:r w:rsidRPr="00F82921">
        <w:rPr>
          <w:rFonts w:ascii="Calibri" w:hAnsi="Calibri" w:cs="Calibri"/>
        </w:rPr>
        <w:t>Форма 2.7. Информация об основных</w:t>
      </w:r>
    </w:p>
    <w:p w:rsidR="007B1E66" w:rsidRPr="00F82921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F82921">
        <w:rPr>
          <w:rFonts w:ascii="Calibri" w:hAnsi="Calibri" w:cs="Calibri"/>
        </w:rPr>
        <w:t>показателях</w:t>
      </w:r>
      <w:proofErr w:type="gramEnd"/>
      <w:r w:rsidRPr="00F82921">
        <w:rPr>
          <w:rFonts w:ascii="Calibri" w:hAnsi="Calibri" w:cs="Calibri"/>
        </w:rPr>
        <w:t xml:space="preserve"> финансово-хозяйственной деятельности</w:t>
      </w: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82921">
        <w:rPr>
          <w:rFonts w:ascii="Calibri" w:hAnsi="Calibri" w:cs="Calibri"/>
        </w:rPr>
        <w:t>регулируемой организации</w:t>
      </w: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996"/>
      </w:tblGrid>
      <w:tr w:rsidR="007B1E66" w:rsidRPr="00B76EF8" w:rsidTr="004976E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BB5445" w:rsidP="0032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326459" w:rsidRPr="00B76EF8">
              <w:rPr>
                <w:rFonts w:ascii="Courier New" w:hAnsi="Courier New" w:cs="Courier New"/>
                <w:sz w:val="20"/>
                <w:szCs w:val="20"/>
              </w:rPr>
              <w:t>156,</w:t>
            </w:r>
            <w:r w:rsidR="00326459" w:rsidRPr="00B76EF8">
              <w:rPr>
                <w:rFonts w:ascii="Courier New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32645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15930,00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других   организаций   для    последующей    подачи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потребителям 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C57033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1E66" w:rsidRPr="00B76EF8" w:rsidTr="004976E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объем приобретения электрической энергии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C57033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1333,53</w:t>
            </w:r>
          </w:p>
          <w:p w:rsidR="004976E0" w:rsidRPr="00B76EF8" w:rsidRDefault="004976E0" w:rsidP="0049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(197,97 </w:t>
            </w:r>
            <w:proofErr w:type="spellStart"/>
            <w:r w:rsidRPr="00B76EF8">
              <w:rPr>
                <w:rFonts w:ascii="Courier New" w:hAnsi="Courier New" w:cs="Courier New"/>
                <w:sz w:val="20"/>
                <w:szCs w:val="20"/>
              </w:rPr>
              <w:t>тыс.кВт</w:t>
            </w:r>
            <w:proofErr w:type="spell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за год)</w:t>
            </w:r>
          </w:p>
          <w:p w:rsidR="004976E0" w:rsidRPr="00B76EF8" w:rsidRDefault="004976E0" w:rsidP="0049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5,429; 5,825 – стоимость 1 кВт/ч в 1-м полугодии</w:t>
            </w:r>
          </w:p>
          <w:p w:rsidR="004976E0" w:rsidRPr="00B76EF8" w:rsidRDefault="004976E0" w:rsidP="0049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5,972; 6,408 – стоимость 1 кВт/ч во 2-м полугодии</w:t>
            </w:r>
          </w:p>
        </w:tc>
      </w:tr>
      <w:tr w:rsidR="007B1E66" w:rsidRPr="00B76EF8" w:rsidTr="004976E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) расходы на химические реагенты,  используемые  в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технологическом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процессе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C57033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г)  расходы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F571B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6940,18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д)  расходы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социальные  нужды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административно-управленческого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F571B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6047,98</w:t>
            </w:r>
          </w:p>
        </w:tc>
      </w:tr>
      <w:tr w:rsidR="007B1E66" w:rsidRPr="00B76EF8" w:rsidTr="004976E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) расходы на амортизацию основных производственных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F571B6" w:rsidP="00DB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308,</w:t>
            </w:r>
            <w:r w:rsidR="00DB1736" w:rsidRPr="00B76EF8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7B1E66" w:rsidRPr="00B76EF8" w:rsidTr="004976E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ж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) расходы на аренду имущества,  используемого  для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F568A4" w:rsidP="00F5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370,49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отнесенные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к ним расходы на текущий  и  капитальный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ремонт;      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6C2D3D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2948,64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отнесенные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к ним расходы на текущий  и  капитальный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6C2D3D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6229,19</w:t>
            </w:r>
          </w:p>
        </w:tc>
      </w:tr>
      <w:tr w:rsidR="007B1E66" w:rsidRPr="00B76EF8" w:rsidTr="004976E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lastRenderedPageBreak/>
              <w:t>к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) расходы на капитальный и текущий ремонт основных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производственных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средств (в том числе информация об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объемах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товаров и услуг, их  стоимости  и  способах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превышает 20 процентов  суммы  расходов  по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F568A4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631,44</w:t>
            </w:r>
          </w:p>
        </w:tc>
      </w:tr>
      <w:tr w:rsidR="007B1E66" w:rsidRPr="00B76EF8" w:rsidTr="004976E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технологического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процесса (в том  числе  информация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превышает 20 процентов  суммы  расходов  по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4976E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) прочие расходы,  которые  подлежат  отнесению  к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регулируемым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видам деятельности  в  соответствии  с</w:t>
            </w:r>
          </w:p>
          <w:p w:rsidR="007B1E66" w:rsidRPr="00B76EF8" w:rsidRDefault="00D22D68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history="1">
              <w:r w:rsidR="007B1E66" w:rsidRPr="00B76EF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7B1E66" w:rsidRPr="00B76EF8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Правительства Российской  Федерации  от  13.05.2013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N  406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(Официальный    интернет-портал   правовой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AB041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1183,75</w:t>
            </w:r>
          </w:p>
        </w:tc>
      </w:tr>
      <w:tr w:rsidR="007B1E66" w:rsidRPr="00B76EF8" w:rsidTr="004976E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AB041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473,20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том числе за счет ввода в  эксплуатацию  (вывода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эксплуатации)), их переоценки (тыс. рублей)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услуг  по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регулируемому  виду  деятельности  (тыс.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рублей)      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AB041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-4773,53</w:t>
            </w:r>
          </w:p>
        </w:tc>
      </w:tr>
      <w:tr w:rsidR="007B1E66" w:rsidRPr="00B76EF8" w:rsidTr="004976E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47"/>
            <w:bookmarkEnd w:id="7"/>
            <w:r w:rsidRPr="00B76EF8"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раскрывается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регулируемой организацией, выручка от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4976E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DF07F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85,48</w:t>
            </w:r>
          </w:p>
        </w:tc>
      </w:tr>
      <w:tr w:rsidR="007B1E66" w:rsidRPr="00B76EF8" w:rsidTr="004976E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4976E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9)   Объем  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воды,   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пропущенной   через   очистные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DF07F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85,48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10)    Объем    отпущенной    потребителям    воды,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определенном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по приборам учета  и  расчетным  путем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(по нормативам потребления) (тыс. куб. метров)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DF07F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82,58</w:t>
            </w:r>
          </w:p>
        </w:tc>
      </w:tr>
      <w:tr w:rsidR="007B1E66" w:rsidRPr="00B76EF8" w:rsidTr="004976E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11) Потери воды в сетях (процентов)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DF07F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</w:tr>
      <w:tr w:rsidR="007B1E66" w:rsidRPr="00B76EF8" w:rsidTr="004976E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DF07F9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7B1E66" w:rsidRPr="00B76EF8" w:rsidTr="004976E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сеть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(тыс. кВт·ч или тыс. куб. метров)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5012CE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14) 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Расход  воды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на  собственные  (в  том   числе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хозяйственно-бытовые) нужды (процент объема отпуска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воды потребителям)                     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4976E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объектов  (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по  объему  перекачки)  по  отношению  к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пиковому дню отчетного года (процентов)            </w:t>
            </w:r>
          </w:p>
        </w:tc>
        <w:tc>
          <w:tcPr>
            <w:tcW w:w="2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83"/>
      <w:bookmarkEnd w:id="8"/>
      <w:r w:rsidRPr="00B76EF8">
        <w:rPr>
          <w:rFonts w:ascii="Calibri" w:hAnsi="Calibri" w:cs="Calibri"/>
        </w:rPr>
        <w:t>Форма 2.8. Информация об основных потребительских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76EF8">
        <w:rPr>
          <w:rFonts w:ascii="Calibri" w:hAnsi="Calibri" w:cs="Calibri"/>
        </w:rPr>
        <w:t>характеристиках</w:t>
      </w:r>
      <w:proofErr w:type="gramEnd"/>
      <w:r w:rsidRPr="00B76EF8">
        <w:rPr>
          <w:rFonts w:ascii="Calibri" w:hAnsi="Calibri" w:cs="Calibri"/>
        </w:rPr>
        <w:t xml:space="preserve"> регулируемых товаров и услуг регулируемых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76EF8">
        <w:rPr>
          <w:rFonts w:ascii="Calibri" w:hAnsi="Calibri" w:cs="Calibri"/>
        </w:rPr>
        <w:t>организаций</w:t>
      </w:r>
      <w:proofErr w:type="gramEnd"/>
      <w:r w:rsidRPr="00B76EF8">
        <w:rPr>
          <w:rFonts w:ascii="Calibri" w:hAnsi="Calibri" w:cs="Calibri"/>
        </w:rPr>
        <w:t xml:space="preserve"> и их соответствии установленным требованиям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1)  Количество   аварий   на   системах   холодного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6B77D8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160</w:t>
            </w:r>
          </w:p>
        </w:tc>
      </w:tr>
      <w:tr w:rsidR="007B1E66" w:rsidRPr="00B76EF8" w:rsidTr="00BB5445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2) Количество случаев ограничения  подачи  холодной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воды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по графику с указанием  срока  действия  таких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5E1DA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lastRenderedPageBreak/>
              <w:t>3)  Доля  потребителей,  затронутых   ограничениями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4) Общее количестве проведенных проб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качества  воды</w:t>
            </w:r>
            <w:proofErr w:type="gramEnd"/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по следующим показателям: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 w:rsidRPr="00B76EF8"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 w:rsidRPr="00B76EF8"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B76EF8"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несоответствие  холодной  воды  санитарным   нормам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предельно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допустимой концентрации),  по  следующим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 w:rsidRPr="00B76EF8"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 w:rsidRPr="00B76EF8"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B76EF8"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общего количества заключенных договоров  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подключении)   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6B77D8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7) Средняя продолжительности рассмотрения заявлений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6B77D8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38"/>
      <w:bookmarkEnd w:id="9"/>
      <w:r w:rsidRPr="00B76EF8">
        <w:rPr>
          <w:rFonts w:ascii="Calibri" w:hAnsi="Calibri" w:cs="Calibri"/>
        </w:rPr>
        <w:t>Форма 2.9. Информация об инвестиционных программах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76EF8">
        <w:rPr>
          <w:rFonts w:ascii="Calibri" w:hAnsi="Calibri" w:cs="Calibri"/>
        </w:rPr>
        <w:t>и</w:t>
      </w:r>
      <w:proofErr w:type="gramEnd"/>
      <w:r w:rsidRPr="00B76EF8">
        <w:rPr>
          <w:rFonts w:ascii="Calibri" w:hAnsi="Calibri" w:cs="Calibri"/>
        </w:rPr>
        <w:t xml:space="preserve"> отчетах об их реализации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согласовавшего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859"/>
      <w:bookmarkEnd w:id="10"/>
      <w:r w:rsidRPr="00B76EF8">
        <w:rPr>
          <w:rFonts w:ascii="Calibri" w:hAnsi="Calibri" w:cs="Calibri"/>
        </w:rPr>
        <w:t>Потребности в финансовых средствах, необходимых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для реализации инвестиционной программы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7B1E66" w:rsidRPr="00B76EF8" w:rsidTr="00BB5445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на ____ год,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871"/>
      <w:bookmarkEnd w:id="11"/>
      <w:r w:rsidRPr="00B76EF8">
        <w:rPr>
          <w:rFonts w:ascii="Calibri" w:hAnsi="Calibri" w:cs="Calibri"/>
        </w:rPr>
        <w:t>Показатели эффективности реализации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инвестиционной программы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7B1E66" w:rsidRPr="00B76EF8" w:rsidTr="00BB5445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7B1E66" w:rsidRPr="00B76EF8" w:rsidTr="00BB5445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884"/>
      <w:bookmarkEnd w:id="12"/>
      <w:r w:rsidRPr="00B76EF8">
        <w:rPr>
          <w:rFonts w:ascii="Calibri" w:hAnsi="Calibri" w:cs="Calibri"/>
        </w:rPr>
        <w:t>Информация об использовании инвестиционных средств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за отчетный год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7B1E66" w:rsidRPr="00B76EF8" w:rsidTr="00BB5445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использовании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средств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за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отчетный год,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7B1E66" w:rsidRPr="00B76EF8" w:rsidTr="00BB5445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898"/>
      <w:bookmarkEnd w:id="13"/>
      <w:r w:rsidRPr="00B76EF8">
        <w:rPr>
          <w:rFonts w:ascii="Calibri" w:hAnsi="Calibri" w:cs="Calibri"/>
        </w:rPr>
        <w:t>Внесение изменений в инвестиционную программу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7B1E66" w:rsidRPr="00B76EF8" w:rsidTr="00BB5445">
        <w:trPr>
          <w:trHeight w:val="4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7B1E66" w:rsidRPr="00B76EF8" w:rsidTr="00BB5445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42733F" w:rsidRPr="00B76EF8" w:rsidRDefault="0042733F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909"/>
      <w:bookmarkEnd w:id="14"/>
      <w:r w:rsidRPr="00B76EF8">
        <w:rPr>
          <w:rFonts w:ascii="Calibri" w:hAnsi="Calibri" w:cs="Calibri"/>
        </w:rPr>
        <w:t>Форма 2.10. Информация о наличии (отсутствии)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76EF8">
        <w:rPr>
          <w:rFonts w:ascii="Calibri" w:hAnsi="Calibri" w:cs="Calibri"/>
        </w:rPr>
        <w:t>технической</w:t>
      </w:r>
      <w:proofErr w:type="gramEnd"/>
      <w:r w:rsidRPr="00B76EF8">
        <w:rPr>
          <w:rFonts w:ascii="Calibri" w:hAnsi="Calibri" w:cs="Calibri"/>
        </w:rPr>
        <w:t xml:space="preserve"> возможности подключения к централизованной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системе холодного водоснабжения, а также о регистрации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76EF8">
        <w:rPr>
          <w:rFonts w:ascii="Calibri" w:hAnsi="Calibri" w:cs="Calibri"/>
        </w:rPr>
        <w:t>и</w:t>
      </w:r>
      <w:proofErr w:type="gramEnd"/>
      <w:r w:rsidRPr="00B76EF8">
        <w:rPr>
          <w:rFonts w:ascii="Calibri" w:hAnsi="Calibri" w:cs="Calibri"/>
        </w:rPr>
        <w:t xml:space="preserve"> ходе реализации заявок о подключении к централизованной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системе холодного водоснабжения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решение  об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отказе  в  подключении  (с   указанием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системы  холодного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933"/>
      <w:bookmarkEnd w:id="15"/>
      <w:r w:rsidRPr="00B76EF8">
        <w:rPr>
          <w:rFonts w:ascii="Calibri" w:hAnsi="Calibri" w:cs="Calibri"/>
        </w:rPr>
        <w:t>Форма 2.11. Информация об условиях, на которых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осуществляется поставка регулируемых товаров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и (или) оказание регулируемых услуг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RPr="00B76EF8" w:rsidTr="00BB5445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том   числе   договоров   о    подключении    к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946"/>
      <w:bookmarkEnd w:id="16"/>
      <w:r w:rsidRPr="00B76EF8">
        <w:rPr>
          <w:rFonts w:ascii="Calibri" w:hAnsi="Calibri" w:cs="Calibri"/>
        </w:rPr>
        <w:t>Форма 2.12. Информация о порядке выполнения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технологических, технических и других мероприятий,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76EF8">
        <w:rPr>
          <w:rFonts w:ascii="Calibri" w:hAnsi="Calibri" w:cs="Calibri"/>
        </w:rPr>
        <w:t>связанных</w:t>
      </w:r>
      <w:proofErr w:type="gramEnd"/>
      <w:r w:rsidRPr="00B76EF8">
        <w:rPr>
          <w:rFonts w:ascii="Calibri" w:hAnsi="Calibri" w:cs="Calibri"/>
        </w:rPr>
        <w:t xml:space="preserve"> с подключением к централизованной системе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холодного водоснабжения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 w:rsidR="00242DEA" w:rsidRPr="00B76EF8" w:rsidTr="00F16BAA">
        <w:trPr>
          <w:trHeight w:val="400"/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EA" w:rsidRPr="00B76EF8" w:rsidRDefault="00242DEA" w:rsidP="00F1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EF8">
              <w:rPr>
                <w:rFonts w:ascii="Times New Roman" w:hAnsi="Times New Roman"/>
                <w:sz w:val="20"/>
                <w:szCs w:val="20"/>
              </w:rPr>
              <w:t>Заявление о выдаче технических условий на подключение к сетям водоснабжения и водоотведения</w:t>
            </w:r>
          </w:p>
        </w:tc>
      </w:tr>
      <w:tr w:rsidR="00242DEA" w:rsidRPr="00B76EF8" w:rsidTr="00F16BAA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Перечень документов, представляемых </w:t>
            </w: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EA" w:rsidRPr="00B76EF8" w:rsidRDefault="00242DEA" w:rsidP="00F1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EF8">
              <w:rPr>
                <w:rFonts w:ascii="Times New Roman" w:hAnsi="Times New Roman"/>
                <w:sz w:val="20"/>
                <w:szCs w:val="20"/>
              </w:rPr>
              <w:t>Разрешение органов местного самоуправления, Учредительные документы, Правоустанавливающие документы на земельный участок, Ситуационный план расположения объекта, Топографическая карта участка, Баланс водопотребления и водоотведения, Сведения о составе сточных вод и назначении объекта.</w:t>
            </w:r>
          </w:p>
        </w:tc>
      </w:tr>
      <w:tr w:rsidR="00242DEA" w:rsidRPr="00B76EF8" w:rsidTr="00F16BAA">
        <w:trPr>
          <w:trHeight w:val="12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lastRenderedPageBreak/>
              <w:t>Реквизиты     нормативного     правового      акта,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обработке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заявки о подключении  к  централизованной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принятии решения и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уведомлении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о принятом решении 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EA" w:rsidRPr="00B76EF8" w:rsidRDefault="00242DEA" w:rsidP="00F1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EF8">
              <w:rPr>
                <w:rFonts w:ascii="Times New Roman" w:hAnsi="Times New Roman"/>
                <w:sz w:val="20"/>
                <w:szCs w:val="20"/>
              </w:rPr>
              <w:t>Федеральный закон от 07.12.2011г. № 416-ФЗ, Постановление Правительства РФ от 13.02.2006г. № 83, Постановление Правительства РФ от 29.07.2013г. № 644.</w:t>
            </w:r>
          </w:p>
        </w:tc>
      </w:tr>
      <w:tr w:rsidR="00242DEA" w:rsidRPr="00B76EF8" w:rsidTr="00F16BAA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обработку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заявок о подключении  к  централизованной</w:t>
            </w:r>
          </w:p>
          <w:p w:rsidR="00242DEA" w:rsidRPr="00B76EF8" w:rsidRDefault="00242DEA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DEA" w:rsidRPr="00B76EF8" w:rsidRDefault="00242DEA" w:rsidP="00F1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F8">
              <w:rPr>
                <w:rFonts w:ascii="Times New Roman" w:hAnsi="Times New Roman"/>
                <w:sz w:val="20"/>
                <w:szCs w:val="20"/>
              </w:rPr>
              <w:t>8(415-37) 21-2-82, 21-0-52</w:t>
            </w: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973"/>
      <w:bookmarkEnd w:id="17"/>
      <w:r w:rsidRPr="00B76EF8">
        <w:rPr>
          <w:rFonts w:ascii="Calibri" w:hAnsi="Calibri" w:cs="Calibri"/>
        </w:rPr>
        <w:t>Форма 2.13. Информация о способах приобретения,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стоимости и объемах товаров, необходимых для производства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регулируемых товаров и (или) оказания регулируемых услуг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регулируемой организацией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RPr="00B76EF8" w:rsidTr="00BB5445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991"/>
      <w:bookmarkEnd w:id="18"/>
      <w:r w:rsidRPr="00B76EF8">
        <w:rPr>
          <w:rFonts w:ascii="Calibri" w:hAnsi="Calibri" w:cs="Calibri"/>
        </w:rPr>
        <w:t>Форма 2.14. Информация о предложении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регулируемой организации об установлении тарифов в сфере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76EF8">
        <w:rPr>
          <w:rFonts w:ascii="Calibri" w:hAnsi="Calibri" w:cs="Calibri"/>
        </w:rPr>
        <w:t>горячего водоснабжения на очередной период регулирования</w:t>
      </w:r>
    </w:p>
    <w:p w:rsidR="007B1E66" w:rsidRPr="00B76EF8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если их установление предусмотрено выбранным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RPr="00B76EF8" w:rsidTr="00BB5445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организацией  (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>при  их  наличии),   исчисленный   в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соответствии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с  </w:t>
            </w:r>
            <w:hyperlink r:id="rId7" w:history="1">
              <w:r w:rsidRPr="00B76EF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водоснабжения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и   водоотведения,    утвержденными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13 мая 2013 N 406  (Официальный  интернет-портал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1E66" w:rsidTr="00BB5445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учтенных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при  регулировании  тарифов  в  предыдущий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определенном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8" w:history="1">
              <w:r w:rsidRPr="00B76EF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водоснабжения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  и   водоотведения,    утвержденными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EF8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B76EF8">
              <w:rPr>
                <w:rFonts w:ascii="Courier New" w:hAnsi="Courier New" w:cs="Courier New"/>
                <w:sz w:val="20"/>
                <w:szCs w:val="20"/>
              </w:rPr>
              <w:t xml:space="preserve"> 13 мая 2013 N 406  (Официальный  интернет-портал</w:t>
            </w:r>
          </w:p>
          <w:p w:rsidR="007B1E66" w:rsidRPr="00B76EF8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6EF8">
              <w:rPr>
                <w:rFonts w:ascii="Courier New" w:hAnsi="Courier New" w:cs="Courier New"/>
                <w:sz w:val="20"/>
                <w:szCs w:val="20"/>
              </w:rPr>
              <w:t>15.05.2013)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E66" w:rsidRDefault="007B1E66" w:rsidP="00BB5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1E66" w:rsidRDefault="007B1E66" w:rsidP="007B1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5534" w:rsidRDefault="001E5534" w:rsidP="00204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E5534" w:rsidSect="00F16BA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4FD"/>
    <w:multiLevelType w:val="hybridMultilevel"/>
    <w:tmpl w:val="B8868C60"/>
    <w:lvl w:ilvl="0" w:tplc="7BA6EC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37B9B"/>
    <w:multiLevelType w:val="hybridMultilevel"/>
    <w:tmpl w:val="4358E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534"/>
    <w:rsid w:val="0000439B"/>
    <w:rsid w:val="001E5534"/>
    <w:rsid w:val="00204B7A"/>
    <w:rsid w:val="00242DEA"/>
    <w:rsid w:val="00271FEC"/>
    <w:rsid w:val="002F572B"/>
    <w:rsid w:val="00326459"/>
    <w:rsid w:val="00356337"/>
    <w:rsid w:val="003951CB"/>
    <w:rsid w:val="0042733F"/>
    <w:rsid w:val="004976E0"/>
    <w:rsid w:val="004B3510"/>
    <w:rsid w:val="005012CE"/>
    <w:rsid w:val="00526B60"/>
    <w:rsid w:val="00547499"/>
    <w:rsid w:val="00584EA7"/>
    <w:rsid w:val="005E1DAA"/>
    <w:rsid w:val="006B77D8"/>
    <w:rsid w:val="006C2D3D"/>
    <w:rsid w:val="00780E0F"/>
    <w:rsid w:val="007B1E66"/>
    <w:rsid w:val="00835B21"/>
    <w:rsid w:val="00873E1A"/>
    <w:rsid w:val="009364AD"/>
    <w:rsid w:val="00982FF2"/>
    <w:rsid w:val="009E5181"/>
    <w:rsid w:val="00AB0416"/>
    <w:rsid w:val="00B21B93"/>
    <w:rsid w:val="00B76EF8"/>
    <w:rsid w:val="00B94E84"/>
    <w:rsid w:val="00BB5445"/>
    <w:rsid w:val="00C57033"/>
    <w:rsid w:val="00D22D68"/>
    <w:rsid w:val="00D50841"/>
    <w:rsid w:val="00DB1736"/>
    <w:rsid w:val="00DF07F9"/>
    <w:rsid w:val="00E465DB"/>
    <w:rsid w:val="00F16BAA"/>
    <w:rsid w:val="00F568A4"/>
    <w:rsid w:val="00F571B6"/>
    <w:rsid w:val="00F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4162E-9077-4F72-A0B3-CCD06600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CDD4606395C288AAE5978BF9CB64D00437B73AA171EB1E86BC60F0ABF66Ei4i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CDD4606395C288AAE5978BF9CB64D00437B73AA171EB1E86BC60F0ABF66Ei4i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8AAE5978BF9CB64D00437B73AA171EB1E86BC60F0ABF66Ei4i1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32E4-73F9-4AB4-9F62-31B72147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Оськина Надежда Георгиевна</cp:lastModifiedBy>
  <cp:revision>20</cp:revision>
  <cp:lastPrinted>2016-04-26T06:10:00Z</cp:lastPrinted>
  <dcterms:created xsi:type="dcterms:W3CDTF">2014-04-03T22:06:00Z</dcterms:created>
  <dcterms:modified xsi:type="dcterms:W3CDTF">2016-05-05T03:32:00Z</dcterms:modified>
</cp:coreProperties>
</file>