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</w:t>
      </w:r>
      <w:r w:rsidR="0025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мониторинге цен на продоволь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Камчатском крае</w:t>
      </w:r>
      <w:r w:rsidR="00753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2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52BA7" w:rsidRPr="00ED1B61" w:rsidRDefault="00252BA7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753F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041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B6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F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041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3" w:type="pct"/>
        <w:tblLayout w:type="fixed"/>
        <w:tblLook w:val="04A0" w:firstRow="1" w:lastRow="0" w:firstColumn="1" w:lastColumn="0" w:noHBand="0" w:noVBand="1"/>
      </w:tblPr>
      <w:tblGrid>
        <w:gridCol w:w="539"/>
        <w:gridCol w:w="3991"/>
        <w:gridCol w:w="2036"/>
        <w:gridCol w:w="2075"/>
        <w:gridCol w:w="1703"/>
      </w:tblGrid>
      <w:tr w:rsidR="00753FE8" w:rsidRPr="00ED1B61" w:rsidTr="00753FE8">
        <w:trPr>
          <w:tblHeader/>
        </w:trPr>
        <w:tc>
          <w:tcPr>
            <w:tcW w:w="261" w:type="pct"/>
            <w:vMerge w:val="restart"/>
            <w:vAlign w:val="center"/>
          </w:tcPr>
          <w:p w:rsidR="00753FE8" w:rsidRPr="008D2B97" w:rsidRDefault="00753FE8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B9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29" w:type="pct"/>
            <w:vMerge w:val="restart"/>
            <w:vAlign w:val="center"/>
          </w:tcPr>
          <w:p w:rsidR="00753FE8" w:rsidRPr="008D2B97" w:rsidRDefault="00753FE8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B97">
              <w:rPr>
                <w:rFonts w:ascii="Times New Roman" w:eastAsia="Times New Roman" w:hAnsi="Times New Roman" w:cs="Times New Roman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987" w:type="pct"/>
            <w:gridSpan w:val="2"/>
            <w:vAlign w:val="center"/>
          </w:tcPr>
          <w:p w:rsidR="00753FE8" w:rsidRPr="008D2B97" w:rsidRDefault="00753FE8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B97">
              <w:rPr>
                <w:rFonts w:ascii="Times New Roman" w:eastAsia="Times New Roman" w:hAnsi="Times New Roman" w:cs="Times New Roman"/>
                <w:lang w:eastAsia="ru-RU"/>
              </w:rPr>
              <w:t>Средние потребительские цены, руб.</w:t>
            </w:r>
          </w:p>
        </w:tc>
        <w:tc>
          <w:tcPr>
            <w:tcW w:w="823" w:type="pct"/>
            <w:vMerge w:val="restart"/>
            <w:vAlign w:val="center"/>
          </w:tcPr>
          <w:p w:rsidR="00753FE8" w:rsidRPr="008D2B97" w:rsidRDefault="00753FE8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Месячный прирост цен</w:t>
            </w:r>
            <w:r w:rsidRPr="008D2B97">
              <w:rPr>
                <w:rFonts w:ascii="Times New Roman" w:eastAsia="Times New Roman" w:hAnsi="Times New Roman" w:cs="Times New Roman"/>
                <w:lang w:eastAsia="ru-RU"/>
              </w:rPr>
              <w:t>, %</w:t>
            </w:r>
          </w:p>
        </w:tc>
      </w:tr>
      <w:tr w:rsidR="00753FE8" w:rsidRPr="00ED1B61" w:rsidTr="00753FE8">
        <w:trPr>
          <w:tblHeader/>
        </w:trPr>
        <w:tc>
          <w:tcPr>
            <w:tcW w:w="261" w:type="pct"/>
            <w:vMerge/>
            <w:vAlign w:val="center"/>
          </w:tcPr>
          <w:p w:rsidR="00753FE8" w:rsidRPr="008D2B97" w:rsidRDefault="00753FE8" w:rsidP="0070410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pct"/>
            <w:vMerge/>
            <w:vAlign w:val="center"/>
          </w:tcPr>
          <w:p w:rsidR="00753FE8" w:rsidRPr="008D2B97" w:rsidRDefault="00753FE8" w:rsidP="0070410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pct"/>
            <w:vAlign w:val="center"/>
          </w:tcPr>
          <w:p w:rsidR="00753FE8" w:rsidRPr="008D2B97" w:rsidRDefault="00753FE8" w:rsidP="0070410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r w:rsidRPr="008D2B97">
              <w:rPr>
                <w:rFonts w:ascii="Times New Roman" w:eastAsia="Times New Roman" w:hAnsi="Times New Roman" w:cs="Times New Roman"/>
                <w:lang w:eastAsia="ru-RU"/>
              </w:rPr>
              <w:t xml:space="preserve"> 2025 года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vAlign w:val="center"/>
          </w:tcPr>
          <w:p w:rsidR="00753FE8" w:rsidRPr="008D2B97" w:rsidRDefault="00753FE8" w:rsidP="0070410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Pr="008D2B97">
              <w:rPr>
                <w:rFonts w:ascii="Times New Roman" w:eastAsia="Times New Roman" w:hAnsi="Times New Roman" w:cs="Times New Roman"/>
                <w:lang w:eastAsia="ru-RU"/>
              </w:rPr>
              <w:t xml:space="preserve"> 2025 года</w:t>
            </w:r>
          </w:p>
        </w:tc>
        <w:tc>
          <w:tcPr>
            <w:tcW w:w="823" w:type="pct"/>
            <w:vMerge/>
            <w:tcBorders>
              <w:bottom w:val="single" w:sz="4" w:space="0" w:color="auto"/>
            </w:tcBorders>
            <w:vAlign w:val="center"/>
          </w:tcPr>
          <w:p w:rsidR="00753FE8" w:rsidRPr="008D2B97" w:rsidRDefault="00753FE8" w:rsidP="0070410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Говядина (кроме бескостного мяса), кг</w:t>
            </w:r>
          </w:p>
        </w:tc>
        <w:tc>
          <w:tcPr>
            <w:tcW w:w="9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963,68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963,68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0,00%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Свинина (кроме бескостного мяса),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567,02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554,83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-2,15%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Баранина (кроме бескостного мяса),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1 259,66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1 300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0E5F7F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929A7" w:rsidRPr="006929A7">
              <w:rPr>
                <w:rFonts w:ascii="Times New Roman" w:hAnsi="Times New Roman" w:cs="Times New Roman"/>
              </w:rPr>
              <w:t>3,20%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Куры охлажденные и мороженые,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381,42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375,18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-1,64%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Рыба мороженая неразделанная,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327,86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330,87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0E5F7F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929A7" w:rsidRPr="006929A7">
              <w:rPr>
                <w:rFonts w:ascii="Times New Roman" w:hAnsi="Times New Roman" w:cs="Times New Roman"/>
              </w:rPr>
              <w:t>0,92%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Масло сливочное,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1 696,81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1 713,79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0E5F7F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929A7" w:rsidRPr="006929A7">
              <w:rPr>
                <w:rFonts w:ascii="Times New Roman" w:hAnsi="Times New Roman" w:cs="Times New Roman"/>
              </w:rPr>
              <w:t>1,00%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Масло подсолнечное, л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201,90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203,77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0E5F7F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929A7" w:rsidRPr="006929A7">
              <w:rPr>
                <w:rFonts w:ascii="Times New Roman" w:hAnsi="Times New Roman" w:cs="Times New Roman"/>
              </w:rPr>
              <w:t>0,93%</w:t>
            </w:r>
          </w:p>
        </w:tc>
      </w:tr>
      <w:tr w:rsidR="006929A7" w:rsidRPr="00ED1B61" w:rsidTr="006929A7">
        <w:trPr>
          <w:trHeight w:val="375"/>
        </w:trPr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Молоко питьевое цельное пастеризованное 2,5-3,2% жирности, л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131,49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136,76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0E5F7F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929A7" w:rsidRPr="006929A7">
              <w:rPr>
                <w:rFonts w:ascii="Times New Roman" w:hAnsi="Times New Roman" w:cs="Times New Roman"/>
              </w:rPr>
              <w:t>4,01%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Яйца куриные, 10 шт.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189,28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182,76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-3,44%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Сахар-песок,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110,28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110,53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0E5F7F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929A7" w:rsidRPr="006929A7">
              <w:rPr>
                <w:rFonts w:ascii="Times New Roman" w:hAnsi="Times New Roman" w:cs="Times New Roman"/>
              </w:rPr>
              <w:t>0,23%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Соль поваренная пищевая,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55,82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56,62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0E5F7F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929A7" w:rsidRPr="006929A7">
              <w:rPr>
                <w:rFonts w:ascii="Times New Roman" w:hAnsi="Times New Roman" w:cs="Times New Roman"/>
              </w:rPr>
              <w:t>1,43%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Чай черный байховый,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1 361,81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1 478,09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0E5F7F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929A7" w:rsidRPr="006929A7">
              <w:rPr>
                <w:rFonts w:ascii="Times New Roman" w:hAnsi="Times New Roman" w:cs="Times New Roman"/>
              </w:rPr>
              <w:t>8,54%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Мука пшеничная,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90,73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91,38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0E5F7F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929A7" w:rsidRPr="006929A7">
              <w:rPr>
                <w:rFonts w:ascii="Times New Roman" w:hAnsi="Times New Roman" w:cs="Times New Roman"/>
              </w:rPr>
              <w:t>0,72%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Хлеб из ржаной муки и из смеси муки ржаной и пшеничной,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146,34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148,02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0E5F7F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929A7" w:rsidRPr="006929A7">
              <w:rPr>
                <w:rFonts w:ascii="Times New Roman" w:hAnsi="Times New Roman" w:cs="Times New Roman"/>
              </w:rPr>
              <w:t>1,15%</w:t>
            </w:r>
          </w:p>
        </w:tc>
      </w:tr>
      <w:tr w:rsidR="006929A7" w:rsidRPr="00ED1B61" w:rsidTr="006929A7">
        <w:trPr>
          <w:trHeight w:val="487"/>
        </w:trPr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Хлеб и булочные изделия из пшеничной муки различных сортов,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158,62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161,33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0E5F7F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929A7" w:rsidRPr="006929A7">
              <w:rPr>
                <w:rFonts w:ascii="Times New Roman" w:hAnsi="Times New Roman" w:cs="Times New Roman"/>
              </w:rPr>
              <w:t>1,71%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Рис шлифованный,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139,79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139,45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-0,24%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Пшено,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115,05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112,63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-2,10%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Крупа гречневая-ядрица,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105,06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109,1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0E5F7F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929A7" w:rsidRPr="006929A7">
              <w:rPr>
                <w:rFonts w:ascii="Times New Roman" w:hAnsi="Times New Roman" w:cs="Times New Roman"/>
              </w:rPr>
              <w:t>3,85%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Вермишель,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213,27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227,15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0E5F7F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929A7" w:rsidRPr="006929A7">
              <w:rPr>
                <w:rFonts w:ascii="Times New Roman" w:hAnsi="Times New Roman" w:cs="Times New Roman"/>
              </w:rPr>
              <w:t>6,51%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Картофель,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90,80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93,05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0E5F7F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929A7" w:rsidRPr="006929A7">
              <w:rPr>
                <w:rFonts w:ascii="Times New Roman" w:hAnsi="Times New Roman" w:cs="Times New Roman"/>
              </w:rPr>
              <w:t>2,48%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Капуста белокочанная свежая,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116,01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119,21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0E5F7F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929A7" w:rsidRPr="006929A7">
              <w:rPr>
                <w:rFonts w:ascii="Times New Roman" w:hAnsi="Times New Roman" w:cs="Times New Roman"/>
              </w:rPr>
              <w:t>2,76%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Лук репчатый,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97,94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96,98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-0,98%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29" w:type="pct"/>
            <w:tcBorders>
              <w:bottom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Морковь,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124,88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122,38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-2,00%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Яблоки, кг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349,32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341,2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-2,32%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Огурцы свежие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597,37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548,46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-8,19%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Помидоры свежие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808,50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-1,01%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Консервы мясные для детского питания, кг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1 629,64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1 654,78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0E5F7F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929A7" w:rsidRPr="006929A7">
              <w:rPr>
                <w:rFonts w:ascii="Times New Roman" w:hAnsi="Times New Roman" w:cs="Times New Roman"/>
              </w:rPr>
              <w:t>1,54%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B14B66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29" w:type="pct"/>
            <w:tcBorders>
              <w:top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Смеси сухие молочные для детского питания, кг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1 779,09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1 774,62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-0,25%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B14B66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29" w:type="pct"/>
            <w:tcBorders>
              <w:top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Консервы овощные для детского питания, кг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1 130,46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1 146,63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0E5F7F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929A7" w:rsidRPr="006929A7">
              <w:rPr>
                <w:rFonts w:ascii="Times New Roman" w:hAnsi="Times New Roman" w:cs="Times New Roman"/>
              </w:rPr>
              <w:t>1,43%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B14B66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29" w:type="pct"/>
            <w:tcBorders>
              <w:top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Консервы фруктово-ягодные для детского питания, кг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881,34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895,84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0E5F7F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6929A7" w:rsidRPr="006929A7">
              <w:rPr>
                <w:rFonts w:ascii="Times New Roman" w:hAnsi="Times New Roman" w:cs="Times New Roman"/>
              </w:rPr>
              <w:t>1,65%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B14B66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29" w:type="pct"/>
            <w:tcBorders>
              <w:top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Дизельное топливо, л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87,99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87,99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0,00%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B14B66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29" w:type="pct"/>
            <w:tcBorders>
              <w:top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Бензин автомобильный марки АИ-92, л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71,01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71,01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0,00%</w:t>
            </w:r>
          </w:p>
        </w:tc>
      </w:tr>
      <w:tr w:rsidR="006929A7" w:rsidRPr="00ED1B61" w:rsidTr="006929A7">
        <w:tc>
          <w:tcPr>
            <w:tcW w:w="261" w:type="pct"/>
            <w:vAlign w:val="center"/>
          </w:tcPr>
          <w:p w:rsidR="006929A7" w:rsidRPr="008D2B97" w:rsidRDefault="00B14B66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29" w:type="pct"/>
            <w:tcBorders>
              <w:top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Бензин автомобильный марки АИ-95, л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73,23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73,23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0,00%</w:t>
            </w:r>
          </w:p>
        </w:tc>
      </w:tr>
    </w:tbl>
    <w:p w:rsidR="008D2B97" w:rsidRDefault="008D2B9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B97" w:rsidRDefault="008D2B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D2B97" w:rsidRPr="00ED1B61" w:rsidRDefault="008D2B97" w:rsidP="008D2B9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Средние потребительские цены по Камчатскому краю за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</w:t>
      </w:r>
      <w:r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3" w:type="pct"/>
        <w:tblLayout w:type="fixed"/>
        <w:tblLook w:val="04A0" w:firstRow="1" w:lastRow="0" w:firstColumn="1" w:lastColumn="0" w:noHBand="0" w:noVBand="1"/>
      </w:tblPr>
      <w:tblGrid>
        <w:gridCol w:w="539"/>
        <w:gridCol w:w="3991"/>
        <w:gridCol w:w="2036"/>
        <w:gridCol w:w="2077"/>
        <w:gridCol w:w="1701"/>
      </w:tblGrid>
      <w:tr w:rsidR="00753FE8" w:rsidRPr="008D2B97" w:rsidTr="006929A7">
        <w:trPr>
          <w:tblHeader/>
        </w:trPr>
        <w:tc>
          <w:tcPr>
            <w:tcW w:w="261" w:type="pct"/>
            <w:vMerge w:val="restart"/>
            <w:vAlign w:val="center"/>
          </w:tcPr>
          <w:p w:rsidR="00753FE8" w:rsidRPr="008D2B97" w:rsidRDefault="00753FE8" w:rsidP="0010309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B9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29" w:type="pct"/>
            <w:vMerge w:val="restart"/>
            <w:vAlign w:val="center"/>
          </w:tcPr>
          <w:p w:rsidR="00753FE8" w:rsidRPr="008D2B97" w:rsidRDefault="00753FE8" w:rsidP="0010309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B97">
              <w:rPr>
                <w:rFonts w:ascii="Times New Roman" w:eastAsia="Times New Roman" w:hAnsi="Times New Roman" w:cs="Times New Roman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988" w:type="pct"/>
            <w:gridSpan w:val="2"/>
            <w:vAlign w:val="center"/>
          </w:tcPr>
          <w:p w:rsidR="00753FE8" w:rsidRPr="008D2B97" w:rsidRDefault="00753FE8" w:rsidP="0010309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B97">
              <w:rPr>
                <w:rFonts w:ascii="Times New Roman" w:eastAsia="Times New Roman" w:hAnsi="Times New Roman" w:cs="Times New Roman"/>
                <w:lang w:eastAsia="ru-RU"/>
              </w:rPr>
              <w:t>Средние потребительские цены, руб.</w:t>
            </w:r>
          </w:p>
        </w:tc>
        <w:tc>
          <w:tcPr>
            <w:tcW w:w="822" w:type="pct"/>
            <w:vMerge w:val="restart"/>
            <w:vAlign w:val="center"/>
          </w:tcPr>
          <w:p w:rsidR="00753FE8" w:rsidRPr="008D2B97" w:rsidRDefault="00753FE8" w:rsidP="00753FE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Годовой прирост нарастающим итогом</w:t>
            </w:r>
            <w:r w:rsidRPr="008D2B97">
              <w:rPr>
                <w:rFonts w:ascii="Times New Roman" w:eastAsia="Times New Roman" w:hAnsi="Times New Roman" w:cs="Times New Roman"/>
                <w:lang w:eastAsia="ru-RU"/>
              </w:rPr>
              <w:t>, %</w:t>
            </w:r>
          </w:p>
        </w:tc>
      </w:tr>
      <w:tr w:rsidR="00753FE8" w:rsidRPr="008D2B97" w:rsidTr="006929A7">
        <w:trPr>
          <w:tblHeader/>
        </w:trPr>
        <w:tc>
          <w:tcPr>
            <w:tcW w:w="261" w:type="pct"/>
            <w:vMerge/>
            <w:vAlign w:val="center"/>
          </w:tcPr>
          <w:p w:rsidR="00753FE8" w:rsidRPr="008D2B97" w:rsidRDefault="00753FE8" w:rsidP="0010309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9" w:type="pct"/>
            <w:vMerge/>
            <w:vAlign w:val="center"/>
          </w:tcPr>
          <w:p w:rsidR="00753FE8" w:rsidRPr="008D2B97" w:rsidRDefault="00753FE8" w:rsidP="0010309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pct"/>
            <w:vAlign w:val="center"/>
          </w:tcPr>
          <w:p w:rsidR="00753FE8" w:rsidRPr="008D2B97" w:rsidRDefault="00753FE8" w:rsidP="00753FE8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  <w:r w:rsidRPr="008D2B97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D2B97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vAlign w:val="center"/>
          </w:tcPr>
          <w:p w:rsidR="00753FE8" w:rsidRPr="008D2B97" w:rsidRDefault="00753FE8" w:rsidP="0010309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Pr="008D2B97">
              <w:rPr>
                <w:rFonts w:ascii="Times New Roman" w:eastAsia="Times New Roman" w:hAnsi="Times New Roman" w:cs="Times New Roman"/>
                <w:lang w:eastAsia="ru-RU"/>
              </w:rPr>
              <w:t xml:space="preserve"> 2025 года</w:t>
            </w:r>
          </w:p>
        </w:tc>
        <w:tc>
          <w:tcPr>
            <w:tcW w:w="822" w:type="pct"/>
            <w:vMerge/>
            <w:tcBorders>
              <w:bottom w:val="single" w:sz="4" w:space="0" w:color="auto"/>
            </w:tcBorders>
            <w:vAlign w:val="center"/>
          </w:tcPr>
          <w:p w:rsidR="00753FE8" w:rsidRPr="008D2B97" w:rsidRDefault="00753FE8" w:rsidP="0010309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Говядина (кроме бескостного мяса), кг</w:t>
            </w:r>
          </w:p>
        </w:tc>
        <w:tc>
          <w:tcPr>
            <w:tcW w:w="9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914,03</w:t>
            </w:r>
          </w:p>
        </w:tc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963,68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5,43%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Свинина (кроме бескостного мяса),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570,07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554,83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-2,67%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Баранина (кроме бескостного мяса),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1 283,83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1 300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1,26%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Куры охлажденные и мороженые,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387,72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375,18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-3,23%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Рыба мороженая неразделанная,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320,2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330,87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3,33%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Масло сливочное,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1 582,86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1 713,79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8,27%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Масло подсолнечное, л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191, 42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203,77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6,45%</w:t>
            </w:r>
          </w:p>
        </w:tc>
      </w:tr>
      <w:tr w:rsidR="006929A7" w:rsidRPr="008D2B97" w:rsidTr="006929A7">
        <w:trPr>
          <w:trHeight w:val="375"/>
        </w:trPr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Молоко питьевое цельное пастеризованное 2,5-3,2% жирности, л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127,54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136,76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7,23%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Яйца куриные, 10 шт.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202,44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182,76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-9,72%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Сахар-песок,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112,74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110,53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-1,96%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Соль поваренная пищевая,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54,13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56,62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4,60%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Чай черный байховый,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1 407,45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1 478,09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5,02%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Мука пшеничная,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85,58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91,38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6,78%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Хлеб из ржаной муки и из смеси муки ржаной и пшеничной,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141,62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148,02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4,52%</w:t>
            </w:r>
          </w:p>
        </w:tc>
      </w:tr>
      <w:tr w:rsidR="006929A7" w:rsidRPr="008D2B97" w:rsidTr="006929A7">
        <w:trPr>
          <w:trHeight w:val="487"/>
        </w:trPr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Хлеб и булочные изделия из пшеничной муки различных сортов,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134,74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161,33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19,73%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Рис шлифованный,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139,76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139,45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-0,22%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Пшено,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111,08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112,63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1,40%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Крупа гречневая-ядрица,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109,42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109,1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-0,29%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Вермишель,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210,86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227,15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7,73%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Картофель,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86,84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93,05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7,15%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Капуста белокочанная свежая,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109,27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119,21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9,10%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29" w:type="pct"/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Лук репчатый,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99,02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96,98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-2,06%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29" w:type="pct"/>
            <w:tcBorders>
              <w:bottom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Морковь, кг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125,85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122,38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-2,76%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Яблоки, кг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332,09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341,2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2,74%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Огурцы свежие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587,27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548,46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-6,61%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Помидоры свежие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769,42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800,3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4,01%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6929A7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 w:rsidRPr="008D2B9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Консервы мясные для детского питания, кг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1 648,25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1 654,78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0,40%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B14B66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29" w:type="pct"/>
            <w:tcBorders>
              <w:top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Смеси сухие молочные для детского питания, кг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1 780,24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1 774,62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 w:rsidRPr="006929A7">
              <w:rPr>
                <w:rFonts w:ascii="Times New Roman" w:hAnsi="Times New Roman" w:cs="Times New Roman"/>
              </w:rPr>
              <w:t>-0,32%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B14B66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29" w:type="pct"/>
            <w:tcBorders>
              <w:top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Консервы овощные для детского питания, кг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1 121,52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1 146,63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2,24%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B14B66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29" w:type="pct"/>
            <w:tcBorders>
              <w:top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Консервы фруктово-ягодные для детского питания, кг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862,38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895,84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3,88%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B14B66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29" w:type="pct"/>
            <w:tcBorders>
              <w:top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Дизельное топливо, л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86,02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87,99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2,29%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B14B66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29" w:type="pct"/>
            <w:tcBorders>
              <w:top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Бензин автомобильный марки АИ-92, л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68,29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3,98%</w:t>
            </w:r>
          </w:p>
        </w:tc>
      </w:tr>
      <w:tr w:rsidR="006929A7" w:rsidRPr="008D2B97" w:rsidTr="006929A7">
        <w:tc>
          <w:tcPr>
            <w:tcW w:w="261" w:type="pct"/>
            <w:vAlign w:val="center"/>
          </w:tcPr>
          <w:p w:rsidR="006929A7" w:rsidRPr="008D2B97" w:rsidRDefault="00B14B66" w:rsidP="006929A7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  <w:bookmarkStart w:id="0" w:name="_GoBack"/>
            <w:bookmarkEnd w:id="0"/>
          </w:p>
        </w:tc>
        <w:tc>
          <w:tcPr>
            <w:tcW w:w="1929" w:type="pct"/>
            <w:tcBorders>
              <w:top w:val="single" w:sz="4" w:space="0" w:color="auto"/>
            </w:tcBorders>
            <w:vAlign w:val="center"/>
          </w:tcPr>
          <w:p w:rsidR="006929A7" w:rsidRPr="008D2B97" w:rsidRDefault="006929A7" w:rsidP="006929A7">
            <w:pPr>
              <w:rPr>
                <w:rFonts w:ascii="Times New Roman" w:hAnsi="Times New Roman" w:cs="Times New Roman"/>
                <w:color w:val="000000"/>
              </w:rPr>
            </w:pPr>
            <w:r w:rsidRPr="008D2B97">
              <w:rPr>
                <w:rFonts w:ascii="Times New Roman" w:hAnsi="Times New Roman" w:cs="Times New Roman"/>
                <w:color w:val="000000"/>
              </w:rPr>
              <w:t>Бензин автомобильный марки АИ-95, л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71,73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9A7" w:rsidRPr="008D2B97" w:rsidRDefault="006929A7" w:rsidP="00692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73,23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A7" w:rsidRPr="006929A7" w:rsidRDefault="006929A7" w:rsidP="0069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929A7">
              <w:rPr>
                <w:rFonts w:ascii="Times New Roman" w:hAnsi="Times New Roman" w:cs="Times New Roman"/>
              </w:rPr>
              <w:t>2,09%</w:t>
            </w:r>
          </w:p>
        </w:tc>
      </w:tr>
    </w:tbl>
    <w:p w:rsidR="00104FD7" w:rsidRPr="00ED1B61" w:rsidRDefault="00104FD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4FD7" w:rsidRPr="00ED1B61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0B" w:rsidRDefault="00C84B0B" w:rsidP="00F147D0">
      <w:pPr>
        <w:spacing w:after="0" w:line="240" w:lineRule="auto"/>
      </w:pPr>
      <w:r>
        <w:separator/>
      </w:r>
    </w:p>
  </w:endnote>
  <w:endnote w:type="continuationSeparator" w:id="0">
    <w:p w:rsidR="00C84B0B" w:rsidRDefault="00C84B0B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0B" w:rsidRDefault="00C84B0B" w:rsidP="00F147D0">
      <w:pPr>
        <w:spacing w:after="0" w:line="240" w:lineRule="auto"/>
      </w:pPr>
      <w:r>
        <w:separator/>
      </w:r>
    </w:p>
  </w:footnote>
  <w:footnote w:type="continuationSeparator" w:id="0">
    <w:p w:rsidR="00C84B0B" w:rsidRDefault="00C84B0B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4B6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72493"/>
    <w:rsid w:val="0009039A"/>
    <w:rsid w:val="000937BA"/>
    <w:rsid w:val="00095A40"/>
    <w:rsid w:val="000B0B41"/>
    <w:rsid w:val="000C458C"/>
    <w:rsid w:val="000D064B"/>
    <w:rsid w:val="000E02FB"/>
    <w:rsid w:val="000E5F7F"/>
    <w:rsid w:val="000E73DC"/>
    <w:rsid w:val="00100687"/>
    <w:rsid w:val="00100DB7"/>
    <w:rsid w:val="001038B6"/>
    <w:rsid w:val="00104FD7"/>
    <w:rsid w:val="00105123"/>
    <w:rsid w:val="00111D24"/>
    <w:rsid w:val="001120BD"/>
    <w:rsid w:val="0012241D"/>
    <w:rsid w:val="00122975"/>
    <w:rsid w:val="00126F5E"/>
    <w:rsid w:val="00146284"/>
    <w:rsid w:val="00161BA1"/>
    <w:rsid w:val="00161F12"/>
    <w:rsid w:val="00165057"/>
    <w:rsid w:val="00166627"/>
    <w:rsid w:val="00193756"/>
    <w:rsid w:val="001A552D"/>
    <w:rsid w:val="001B6FE8"/>
    <w:rsid w:val="001B778E"/>
    <w:rsid w:val="001C0A4B"/>
    <w:rsid w:val="001D3E59"/>
    <w:rsid w:val="001D55A6"/>
    <w:rsid w:val="001E0FE2"/>
    <w:rsid w:val="001E23C2"/>
    <w:rsid w:val="00231884"/>
    <w:rsid w:val="00234D3F"/>
    <w:rsid w:val="00236995"/>
    <w:rsid w:val="00242576"/>
    <w:rsid w:val="00245992"/>
    <w:rsid w:val="00252BA7"/>
    <w:rsid w:val="00262EDC"/>
    <w:rsid w:val="002A11FD"/>
    <w:rsid w:val="002C04F9"/>
    <w:rsid w:val="002C08C0"/>
    <w:rsid w:val="002C560C"/>
    <w:rsid w:val="002D27BA"/>
    <w:rsid w:val="002D7D60"/>
    <w:rsid w:val="002F0F93"/>
    <w:rsid w:val="002F4860"/>
    <w:rsid w:val="00306368"/>
    <w:rsid w:val="0031523A"/>
    <w:rsid w:val="00316F45"/>
    <w:rsid w:val="00320CE5"/>
    <w:rsid w:val="00334197"/>
    <w:rsid w:val="003374E6"/>
    <w:rsid w:val="003429C3"/>
    <w:rsid w:val="00381DE4"/>
    <w:rsid w:val="00386334"/>
    <w:rsid w:val="003A7416"/>
    <w:rsid w:val="003E30E3"/>
    <w:rsid w:val="003E63D1"/>
    <w:rsid w:val="003F5C08"/>
    <w:rsid w:val="00406A78"/>
    <w:rsid w:val="0041089F"/>
    <w:rsid w:val="004137E1"/>
    <w:rsid w:val="00413935"/>
    <w:rsid w:val="00414B2A"/>
    <w:rsid w:val="00433D50"/>
    <w:rsid w:val="00446FA1"/>
    <w:rsid w:val="00465D8E"/>
    <w:rsid w:val="004A6B22"/>
    <w:rsid w:val="004A701C"/>
    <w:rsid w:val="004B21F4"/>
    <w:rsid w:val="004B4AB1"/>
    <w:rsid w:val="004C7D54"/>
    <w:rsid w:val="004F0743"/>
    <w:rsid w:val="004F438E"/>
    <w:rsid w:val="004F7568"/>
    <w:rsid w:val="0050333E"/>
    <w:rsid w:val="00542D3B"/>
    <w:rsid w:val="00545BCC"/>
    <w:rsid w:val="00564675"/>
    <w:rsid w:val="00573285"/>
    <w:rsid w:val="005B24D2"/>
    <w:rsid w:val="005B3CAE"/>
    <w:rsid w:val="005D2908"/>
    <w:rsid w:val="005E0B6D"/>
    <w:rsid w:val="005E7940"/>
    <w:rsid w:val="0060176A"/>
    <w:rsid w:val="006022FA"/>
    <w:rsid w:val="00602A92"/>
    <w:rsid w:val="00605355"/>
    <w:rsid w:val="00615A54"/>
    <w:rsid w:val="00631517"/>
    <w:rsid w:val="00643723"/>
    <w:rsid w:val="006508EC"/>
    <w:rsid w:val="00653E20"/>
    <w:rsid w:val="00676174"/>
    <w:rsid w:val="006846F4"/>
    <w:rsid w:val="00685524"/>
    <w:rsid w:val="006929A7"/>
    <w:rsid w:val="006A12A1"/>
    <w:rsid w:val="006A735C"/>
    <w:rsid w:val="006B2091"/>
    <w:rsid w:val="006B3B1C"/>
    <w:rsid w:val="006C61DD"/>
    <w:rsid w:val="006C7631"/>
    <w:rsid w:val="006C7D4F"/>
    <w:rsid w:val="006D279B"/>
    <w:rsid w:val="006D568C"/>
    <w:rsid w:val="00704108"/>
    <w:rsid w:val="00753FE8"/>
    <w:rsid w:val="007572E6"/>
    <w:rsid w:val="00770099"/>
    <w:rsid w:val="007817BB"/>
    <w:rsid w:val="007A7625"/>
    <w:rsid w:val="007B2D40"/>
    <w:rsid w:val="007B335D"/>
    <w:rsid w:val="007C5D64"/>
    <w:rsid w:val="007E5C27"/>
    <w:rsid w:val="007F521D"/>
    <w:rsid w:val="00836CD1"/>
    <w:rsid w:val="00837313"/>
    <w:rsid w:val="008418DC"/>
    <w:rsid w:val="00865ACC"/>
    <w:rsid w:val="008768A7"/>
    <w:rsid w:val="00893C25"/>
    <w:rsid w:val="008C5671"/>
    <w:rsid w:val="008D1515"/>
    <w:rsid w:val="008D1E2F"/>
    <w:rsid w:val="008D2B97"/>
    <w:rsid w:val="008E7C69"/>
    <w:rsid w:val="009045FB"/>
    <w:rsid w:val="0090604C"/>
    <w:rsid w:val="00906B40"/>
    <w:rsid w:val="00915DBB"/>
    <w:rsid w:val="0092325F"/>
    <w:rsid w:val="00935E8B"/>
    <w:rsid w:val="00956168"/>
    <w:rsid w:val="009678BF"/>
    <w:rsid w:val="009A44DF"/>
    <w:rsid w:val="009C0EA0"/>
    <w:rsid w:val="00A1007B"/>
    <w:rsid w:val="00A27FB0"/>
    <w:rsid w:val="00A7472B"/>
    <w:rsid w:val="00A82AAF"/>
    <w:rsid w:val="00A915E9"/>
    <w:rsid w:val="00AB24D5"/>
    <w:rsid w:val="00AB398E"/>
    <w:rsid w:val="00AE67BD"/>
    <w:rsid w:val="00AF6895"/>
    <w:rsid w:val="00B14B66"/>
    <w:rsid w:val="00B203A6"/>
    <w:rsid w:val="00B4212E"/>
    <w:rsid w:val="00B53F45"/>
    <w:rsid w:val="00B55FB2"/>
    <w:rsid w:val="00B6754A"/>
    <w:rsid w:val="00B67602"/>
    <w:rsid w:val="00BA793E"/>
    <w:rsid w:val="00BB0438"/>
    <w:rsid w:val="00BD13A4"/>
    <w:rsid w:val="00BD159A"/>
    <w:rsid w:val="00BE02F8"/>
    <w:rsid w:val="00BF1983"/>
    <w:rsid w:val="00C02A1B"/>
    <w:rsid w:val="00C206B0"/>
    <w:rsid w:val="00C30F48"/>
    <w:rsid w:val="00C4533B"/>
    <w:rsid w:val="00C45722"/>
    <w:rsid w:val="00C7163E"/>
    <w:rsid w:val="00C84B0B"/>
    <w:rsid w:val="00C95F90"/>
    <w:rsid w:val="00CA3991"/>
    <w:rsid w:val="00CC1387"/>
    <w:rsid w:val="00CC3442"/>
    <w:rsid w:val="00CD0EAE"/>
    <w:rsid w:val="00CD2942"/>
    <w:rsid w:val="00CE1D91"/>
    <w:rsid w:val="00CF13D7"/>
    <w:rsid w:val="00D05420"/>
    <w:rsid w:val="00D305B1"/>
    <w:rsid w:val="00D30A4A"/>
    <w:rsid w:val="00D55ED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350E8"/>
    <w:rsid w:val="00E71A88"/>
    <w:rsid w:val="00E84837"/>
    <w:rsid w:val="00E958C9"/>
    <w:rsid w:val="00EA27B0"/>
    <w:rsid w:val="00EC35C6"/>
    <w:rsid w:val="00ED1B61"/>
    <w:rsid w:val="00ED60ED"/>
    <w:rsid w:val="00EE40F7"/>
    <w:rsid w:val="00EE44E3"/>
    <w:rsid w:val="00EF2506"/>
    <w:rsid w:val="00F05B07"/>
    <w:rsid w:val="00F05FA7"/>
    <w:rsid w:val="00F10765"/>
    <w:rsid w:val="00F147D0"/>
    <w:rsid w:val="00F16D5F"/>
    <w:rsid w:val="00F20AEF"/>
    <w:rsid w:val="00F21D14"/>
    <w:rsid w:val="00F43859"/>
    <w:rsid w:val="00F45DF9"/>
    <w:rsid w:val="00F72F6D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077594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Брагин Кирилл Валерьевич</cp:lastModifiedBy>
  <cp:revision>228</cp:revision>
  <cp:lastPrinted>2024-12-15T02:24:00Z</cp:lastPrinted>
  <dcterms:created xsi:type="dcterms:W3CDTF">2021-02-11T23:25:00Z</dcterms:created>
  <dcterms:modified xsi:type="dcterms:W3CDTF">2025-04-16T05:31:00Z</dcterms:modified>
</cp:coreProperties>
</file>