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247" w:rsidRDefault="00BD5C7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0247" w:rsidRDefault="00DC0247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DC0247" w:rsidRDefault="00DC024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DC0247" w:rsidRDefault="00DC0247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C0247" w:rsidRDefault="00BD5C7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DC0247" w:rsidRDefault="00BD5C7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DC0247" w:rsidRDefault="00BD5C7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DC0247" w:rsidRDefault="005A5E6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  <w:r w:rsidR="008D1FD7"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Я</w:t>
      </w:r>
    </w:p>
    <w:p w:rsidR="00DC0247" w:rsidRDefault="00DC0247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C024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DC0247" w:rsidRDefault="00BD5C7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DC024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C0247" w:rsidRDefault="00BD5C7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DC024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C0247" w:rsidRDefault="00DC02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C0247" w:rsidRDefault="00DC0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DC024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DC0247" w:rsidRDefault="005A5E64" w:rsidP="00DF15C3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5A5E64">
              <w:rPr>
                <w:rFonts w:ascii="Times New Roman" w:hAnsi="Times New Roman"/>
                <w:b/>
                <w:sz w:val="28"/>
              </w:rPr>
              <w:t>О внесении изменений в постановлени</w:t>
            </w:r>
            <w:r w:rsidR="00DF15C3">
              <w:rPr>
                <w:rFonts w:ascii="Times New Roman" w:hAnsi="Times New Roman"/>
                <w:b/>
                <w:sz w:val="28"/>
              </w:rPr>
              <w:t>е</w:t>
            </w:r>
            <w:r w:rsidRPr="005A5E64">
              <w:rPr>
                <w:rFonts w:ascii="Times New Roman" w:hAnsi="Times New Roman"/>
                <w:b/>
                <w:sz w:val="28"/>
              </w:rPr>
              <w:t xml:space="preserve"> Региональной службы по тарифам и ценам Камчатского края</w:t>
            </w:r>
            <w:r w:rsidR="00DF15C3">
              <w:rPr>
                <w:rFonts w:ascii="Times New Roman" w:hAnsi="Times New Roman"/>
                <w:b/>
                <w:sz w:val="28"/>
              </w:rPr>
              <w:t xml:space="preserve"> от 29.10</w:t>
            </w:r>
            <w:bookmarkStart w:id="1" w:name="_GoBack"/>
            <w:bookmarkEnd w:id="1"/>
            <w:r w:rsidR="00DF15C3">
              <w:rPr>
                <w:rFonts w:ascii="Times New Roman" w:hAnsi="Times New Roman"/>
                <w:b/>
                <w:sz w:val="28"/>
              </w:rPr>
              <w:t>.2021 № 177 «</w:t>
            </w:r>
            <w:r w:rsidR="00DF15C3" w:rsidRPr="00DF15C3">
              <w:rPr>
                <w:rFonts w:ascii="Times New Roman" w:hAnsi="Times New Roman"/>
                <w:b/>
                <w:sz w:val="28"/>
              </w:rPr>
              <w:t>Об утверждении инвестиционной программы КГУП «Камчатский водоканал» в сфере водоснабжения и водоотведения на 2022-2026 годы</w:t>
            </w:r>
            <w:r w:rsidR="00DF15C3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DC0247" w:rsidRDefault="00DC0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C0247" w:rsidRDefault="00DC0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C0247" w:rsidRPr="00B94BFA" w:rsidRDefault="00DF15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5C3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 водоснабжении и водоотведении», постановлениями Правительства Российской Федерации от 13.05.2013 № 406 «О государственном регулировании тарифов в сфере водоснабжения и водоотведения», от 29.07.2013 №641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="00B94BFA" w:rsidRPr="00B94BFA">
        <w:rPr>
          <w:rFonts w:ascii="Times New Roman" w:hAnsi="Times New Roman"/>
          <w:sz w:val="28"/>
          <w:szCs w:val="28"/>
        </w:rPr>
        <w:t xml:space="preserve">, </w:t>
      </w:r>
      <w:r w:rsidR="008D1FD7" w:rsidRPr="008D1FD7">
        <w:rPr>
          <w:rFonts w:ascii="Times New Roman" w:hAnsi="Times New Roman"/>
          <w:sz w:val="28"/>
          <w:szCs w:val="28"/>
        </w:rPr>
        <w:t>постановлением Правительства Камчатского края от 07.04.2023 № 204-П «Об утверждении Положения о Региональной службе по тарифам и ценам Камчатского края»,</w:t>
      </w:r>
      <w:r w:rsidR="005765D7">
        <w:rPr>
          <w:rFonts w:ascii="Times New Roman" w:hAnsi="Times New Roman"/>
          <w:sz w:val="28"/>
          <w:szCs w:val="28"/>
        </w:rPr>
        <w:t xml:space="preserve"> </w:t>
      </w:r>
      <w:r w:rsidR="005765D7" w:rsidRPr="008D1FD7">
        <w:rPr>
          <w:rFonts w:ascii="Times New Roman" w:hAnsi="Times New Roman"/>
          <w:sz w:val="28"/>
          <w:szCs w:val="28"/>
        </w:rPr>
        <w:t>постановлением Правительства Камчатского края</w:t>
      </w:r>
      <w:r w:rsidR="005765D7">
        <w:rPr>
          <w:rFonts w:ascii="Times New Roman" w:hAnsi="Times New Roman"/>
          <w:sz w:val="28"/>
          <w:szCs w:val="28"/>
        </w:rPr>
        <w:t xml:space="preserve"> от 11.05.2023 №265-П «Об утверждении Положения о Министерстве жилищно-коммунального хозяйства и энергетики Камчатского края», </w:t>
      </w:r>
      <w:r w:rsidR="00B94BFA" w:rsidRPr="00B94BFA">
        <w:rPr>
          <w:rFonts w:ascii="Times New Roman" w:hAnsi="Times New Roman"/>
          <w:sz w:val="28"/>
          <w:szCs w:val="28"/>
        </w:rPr>
        <w:t xml:space="preserve"> протоколом Правления Региональной службы по тарифам и ценам Камчатского края от </w:t>
      </w:r>
      <w:r w:rsidR="00CD2CB2">
        <w:rPr>
          <w:rFonts w:ascii="Times New Roman" w:hAnsi="Times New Roman"/>
          <w:sz w:val="28"/>
          <w:szCs w:val="28"/>
        </w:rPr>
        <w:t>ХХ.</w:t>
      </w:r>
      <w:r w:rsidR="005A5E64">
        <w:rPr>
          <w:rFonts w:ascii="Times New Roman" w:hAnsi="Times New Roman"/>
          <w:sz w:val="28"/>
          <w:szCs w:val="28"/>
        </w:rPr>
        <w:t>01</w:t>
      </w:r>
      <w:r w:rsidR="00B94BFA">
        <w:rPr>
          <w:rFonts w:ascii="Times New Roman" w:hAnsi="Times New Roman"/>
          <w:sz w:val="28"/>
          <w:szCs w:val="28"/>
        </w:rPr>
        <w:t>.202</w:t>
      </w:r>
      <w:r w:rsidR="005A5E64">
        <w:rPr>
          <w:rFonts w:ascii="Times New Roman" w:hAnsi="Times New Roman"/>
          <w:sz w:val="28"/>
          <w:szCs w:val="28"/>
        </w:rPr>
        <w:t>4</w:t>
      </w:r>
      <w:r w:rsidR="00B94BFA" w:rsidRPr="00B94BFA">
        <w:rPr>
          <w:rFonts w:ascii="Times New Roman" w:hAnsi="Times New Roman"/>
          <w:sz w:val="28"/>
          <w:szCs w:val="28"/>
        </w:rPr>
        <w:t xml:space="preserve"> №</w:t>
      </w:r>
      <w:r w:rsidR="00CD2CB2">
        <w:rPr>
          <w:rFonts w:ascii="Times New Roman" w:hAnsi="Times New Roman"/>
          <w:sz w:val="28"/>
          <w:szCs w:val="28"/>
        </w:rPr>
        <w:t> </w:t>
      </w:r>
      <w:r w:rsidR="00B94BFA">
        <w:rPr>
          <w:rFonts w:ascii="Times New Roman" w:hAnsi="Times New Roman"/>
          <w:sz w:val="28"/>
          <w:szCs w:val="28"/>
        </w:rPr>
        <w:t>ХХ</w:t>
      </w:r>
    </w:p>
    <w:p w:rsidR="00DC0247" w:rsidRDefault="00DC0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C0247" w:rsidRDefault="00BD5C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DC0247" w:rsidRDefault="00DC0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F15C3" w:rsidRDefault="005A5E64" w:rsidP="00DF15C3">
      <w:pPr>
        <w:pStyle w:val="af1"/>
        <w:numPr>
          <w:ilvl w:val="0"/>
          <w:numId w:val="34"/>
        </w:numPr>
        <w:tabs>
          <w:tab w:val="left" w:pos="709"/>
        </w:tabs>
        <w:ind w:left="0" w:firstLine="709"/>
        <w:jc w:val="both"/>
        <w:rPr>
          <w:szCs w:val="28"/>
        </w:rPr>
      </w:pPr>
      <w:r w:rsidRPr="005A5E64">
        <w:rPr>
          <w:szCs w:val="28"/>
        </w:rPr>
        <w:t xml:space="preserve">Признать </w:t>
      </w:r>
      <w:r w:rsidR="00DF15C3" w:rsidRPr="00DF15C3">
        <w:rPr>
          <w:szCs w:val="28"/>
        </w:rPr>
        <w:t>постановление Региональной службы по тарифам и ценам Камчатского края от 29.10.2021 № 177 «Об утверждении инвестиционной программы КГУП «Камчатский водоканал» в сфере водоснабжения и водоотведения на 2022-2026 годы»</w:t>
      </w:r>
      <w:r w:rsidR="00DF15C3">
        <w:rPr>
          <w:szCs w:val="28"/>
        </w:rPr>
        <w:t xml:space="preserve"> утратившим силу в части 2024-2026 годов.</w:t>
      </w:r>
    </w:p>
    <w:p w:rsidR="00B94BFA" w:rsidRPr="005A5E64" w:rsidRDefault="00B94BFA" w:rsidP="005A5E64">
      <w:pPr>
        <w:pStyle w:val="af1"/>
        <w:suppressAutoHyphens/>
        <w:adjustRightInd w:val="0"/>
        <w:ind w:left="0" w:firstLine="709"/>
        <w:jc w:val="both"/>
        <w:rPr>
          <w:szCs w:val="28"/>
        </w:rPr>
      </w:pPr>
      <w:r w:rsidRPr="005A5E64">
        <w:rPr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DC0247" w:rsidRDefault="00DC024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C0247" w:rsidRDefault="00DC024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DC0247" w:rsidTr="005765D7">
        <w:trPr>
          <w:trHeight w:val="1276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DC0247" w:rsidRDefault="00F969A7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</w:t>
            </w:r>
            <w:r w:rsidR="00BD5C78">
              <w:rPr>
                <w:rFonts w:ascii="Times New Roman" w:hAnsi="Times New Roman"/>
                <w:sz w:val="28"/>
              </w:rPr>
              <w:t>у</w:t>
            </w:r>
            <w:r>
              <w:rPr>
                <w:rStyle w:val="1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DC0247" w:rsidRDefault="00BD5C7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DC0247" w:rsidRDefault="00DC024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DC0247" w:rsidRDefault="00BD5C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DC0247" w:rsidRDefault="00DC0247" w:rsidP="00532141"/>
    <w:sectPr w:rsidR="00DC0247" w:rsidSect="00C90F2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0B87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3C66748"/>
    <w:multiLevelType w:val="multilevel"/>
    <w:tmpl w:val="AB6845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47647A2"/>
    <w:multiLevelType w:val="hybridMultilevel"/>
    <w:tmpl w:val="46E42134"/>
    <w:lvl w:ilvl="0" w:tplc="94505D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9E3FB0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07B67DBA"/>
    <w:multiLevelType w:val="hybridMultilevel"/>
    <w:tmpl w:val="27CC1D68"/>
    <w:lvl w:ilvl="0" w:tplc="3DC88A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347849"/>
    <w:multiLevelType w:val="hybridMultilevel"/>
    <w:tmpl w:val="3DAEC6AC"/>
    <w:lvl w:ilvl="0" w:tplc="5CFA573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DE0B2E"/>
    <w:multiLevelType w:val="multilevel"/>
    <w:tmpl w:val="077210B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5312EE7"/>
    <w:multiLevelType w:val="hybridMultilevel"/>
    <w:tmpl w:val="A24228F8"/>
    <w:lvl w:ilvl="0" w:tplc="1B363C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BE1730"/>
    <w:multiLevelType w:val="multilevel"/>
    <w:tmpl w:val="10086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FC20325"/>
    <w:multiLevelType w:val="hybridMultilevel"/>
    <w:tmpl w:val="A522B9B4"/>
    <w:lvl w:ilvl="0" w:tplc="B28E7B90">
      <w:start w:val="1"/>
      <w:numFmt w:val="decimal"/>
      <w:lvlText w:val="%1."/>
      <w:lvlJc w:val="left"/>
      <w:pPr>
        <w:ind w:left="77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0" w15:restartNumberingAfterBreak="0">
    <w:nsid w:val="22624D12"/>
    <w:multiLevelType w:val="multilevel"/>
    <w:tmpl w:val="0472E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DD03BA3"/>
    <w:multiLevelType w:val="singleLevel"/>
    <w:tmpl w:val="8410F25E"/>
    <w:lvl w:ilvl="0">
      <w:start w:val="2"/>
      <w:numFmt w:val="decimal"/>
      <w:lvlText w:val="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1083FC9"/>
    <w:multiLevelType w:val="hybridMultilevel"/>
    <w:tmpl w:val="5322C402"/>
    <w:lvl w:ilvl="0" w:tplc="21B6A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42530EE"/>
    <w:multiLevelType w:val="hybridMultilevel"/>
    <w:tmpl w:val="E2A0B63E"/>
    <w:lvl w:ilvl="0" w:tplc="20CCB7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AA0970"/>
    <w:multiLevelType w:val="multilevel"/>
    <w:tmpl w:val="8206A4B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20" w:hanging="2160"/>
      </w:pPr>
      <w:rPr>
        <w:rFonts w:hint="default"/>
      </w:rPr>
    </w:lvl>
  </w:abstractNum>
  <w:abstractNum w:abstractNumId="15" w15:restartNumberingAfterBreak="0">
    <w:nsid w:val="39C62093"/>
    <w:multiLevelType w:val="multilevel"/>
    <w:tmpl w:val="21062FD4"/>
    <w:lvl w:ilvl="0">
      <w:start w:val="1"/>
      <w:numFmt w:val="decimal"/>
      <w:lvlText w:val="%1."/>
      <w:lvlJc w:val="left"/>
      <w:pPr>
        <w:ind w:left="1460" w:hanging="75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6" w15:restartNumberingAfterBreak="0">
    <w:nsid w:val="42F62252"/>
    <w:multiLevelType w:val="multilevel"/>
    <w:tmpl w:val="722C92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 w15:restartNumberingAfterBreak="0">
    <w:nsid w:val="4DBD1B03"/>
    <w:multiLevelType w:val="hybridMultilevel"/>
    <w:tmpl w:val="E7380F0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2C14A8"/>
    <w:multiLevelType w:val="hybridMultilevel"/>
    <w:tmpl w:val="E7380F0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B609BC"/>
    <w:multiLevelType w:val="hybridMultilevel"/>
    <w:tmpl w:val="5274813C"/>
    <w:lvl w:ilvl="0" w:tplc="29B46B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E77DD"/>
    <w:multiLevelType w:val="hybridMultilevel"/>
    <w:tmpl w:val="5322C402"/>
    <w:lvl w:ilvl="0" w:tplc="21B6A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6653950"/>
    <w:multiLevelType w:val="hybridMultilevel"/>
    <w:tmpl w:val="EB2CA25C"/>
    <w:lvl w:ilvl="0" w:tplc="04190001">
      <w:start w:val="1"/>
      <w:numFmt w:val="bullet"/>
      <w:lvlText w:val=""/>
      <w:lvlJc w:val="left"/>
      <w:pPr>
        <w:ind w:left="12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7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7820" w:hanging="360"/>
      </w:pPr>
      <w:rPr>
        <w:rFonts w:ascii="Wingdings" w:hAnsi="Wingdings" w:hint="default"/>
      </w:rPr>
    </w:lvl>
  </w:abstractNum>
  <w:abstractNum w:abstractNumId="22" w15:restartNumberingAfterBreak="0">
    <w:nsid w:val="5A2A504E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617A6204"/>
    <w:multiLevelType w:val="hybridMultilevel"/>
    <w:tmpl w:val="63EA8232"/>
    <w:lvl w:ilvl="0" w:tplc="E86C2C7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3A111A"/>
    <w:multiLevelType w:val="hybridMultilevel"/>
    <w:tmpl w:val="A24228F8"/>
    <w:lvl w:ilvl="0" w:tplc="1B363C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2C43A8C"/>
    <w:multiLevelType w:val="hybridMultilevel"/>
    <w:tmpl w:val="C58E88A2"/>
    <w:lvl w:ilvl="0" w:tplc="F79A7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DA2A99"/>
    <w:multiLevelType w:val="hybridMultilevel"/>
    <w:tmpl w:val="87D8F4E0"/>
    <w:lvl w:ilvl="0" w:tplc="8F949DAE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FC52FF9"/>
    <w:multiLevelType w:val="hybridMultilevel"/>
    <w:tmpl w:val="25184E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2433BA4"/>
    <w:multiLevelType w:val="hybridMultilevel"/>
    <w:tmpl w:val="F18C4B7C"/>
    <w:lvl w:ilvl="0" w:tplc="CDAA9F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7C106DB"/>
    <w:multiLevelType w:val="hybridMultilevel"/>
    <w:tmpl w:val="11BC9EF0"/>
    <w:lvl w:ilvl="0" w:tplc="948C27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9A504E9"/>
    <w:multiLevelType w:val="multilevel"/>
    <w:tmpl w:val="10086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BCB72A4"/>
    <w:multiLevelType w:val="hybridMultilevel"/>
    <w:tmpl w:val="16EA908C"/>
    <w:lvl w:ilvl="0" w:tplc="A6767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DEE6233"/>
    <w:multiLevelType w:val="multilevel"/>
    <w:tmpl w:val="10086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E500DDD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 w15:restartNumberingAfterBreak="0">
    <w:nsid w:val="7F3D1F0A"/>
    <w:multiLevelType w:val="hybridMultilevel"/>
    <w:tmpl w:val="E81619C2"/>
    <w:lvl w:ilvl="0" w:tplc="C1824D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33"/>
  </w:num>
  <w:num w:numId="3">
    <w:abstractNumId w:val="27"/>
  </w:num>
  <w:num w:numId="4">
    <w:abstractNumId w:val="34"/>
  </w:num>
  <w:num w:numId="5">
    <w:abstractNumId w:val="0"/>
  </w:num>
  <w:num w:numId="6">
    <w:abstractNumId w:val="11"/>
  </w:num>
  <w:num w:numId="7">
    <w:abstractNumId w:val="1"/>
  </w:num>
  <w:num w:numId="8">
    <w:abstractNumId w:val="9"/>
  </w:num>
  <w:num w:numId="9">
    <w:abstractNumId w:val="23"/>
  </w:num>
  <w:num w:numId="10">
    <w:abstractNumId w:val="5"/>
  </w:num>
  <w:num w:numId="11">
    <w:abstractNumId w:val="24"/>
  </w:num>
  <w:num w:numId="12">
    <w:abstractNumId w:val="13"/>
  </w:num>
  <w:num w:numId="13">
    <w:abstractNumId w:val="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9"/>
  </w:num>
  <w:num w:numId="17">
    <w:abstractNumId w:val="6"/>
  </w:num>
  <w:num w:numId="18">
    <w:abstractNumId w:val="32"/>
  </w:num>
  <w:num w:numId="19">
    <w:abstractNumId w:val="30"/>
  </w:num>
  <w:num w:numId="20">
    <w:abstractNumId w:val="8"/>
  </w:num>
  <w:num w:numId="21">
    <w:abstractNumId w:val="4"/>
  </w:num>
  <w:num w:numId="22">
    <w:abstractNumId w:val="14"/>
  </w:num>
  <w:num w:numId="23">
    <w:abstractNumId w:val="16"/>
  </w:num>
  <w:num w:numId="24">
    <w:abstractNumId w:val="10"/>
  </w:num>
  <w:num w:numId="25">
    <w:abstractNumId w:val="18"/>
  </w:num>
  <w:num w:numId="26">
    <w:abstractNumId w:val="12"/>
  </w:num>
  <w:num w:numId="27">
    <w:abstractNumId w:val="29"/>
  </w:num>
  <w:num w:numId="28">
    <w:abstractNumId w:val="20"/>
  </w:num>
  <w:num w:numId="29">
    <w:abstractNumId w:val="15"/>
  </w:num>
  <w:num w:numId="30">
    <w:abstractNumId w:val="26"/>
  </w:num>
  <w:num w:numId="31">
    <w:abstractNumId w:val="3"/>
  </w:num>
  <w:num w:numId="32">
    <w:abstractNumId w:val="22"/>
  </w:num>
  <w:num w:numId="33">
    <w:abstractNumId w:val="21"/>
  </w:num>
  <w:num w:numId="34">
    <w:abstractNumId w:val="28"/>
  </w:num>
  <w:num w:numId="35">
    <w:abstractNumId w:val="2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47"/>
    <w:rsid w:val="000111B0"/>
    <w:rsid w:val="00073B42"/>
    <w:rsid w:val="00085A92"/>
    <w:rsid w:val="000B3274"/>
    <w:rsid w:val="001579AE"/>
    <w:rsid w:val="00196417"/>
    <w:rsid w:val="001D4D7E"/>
    <w:rsid w:val="00233186"/>
    <w:rsid w:val="002504B9"/>
    <w:rsid w:val="002C45D4"/>
    <w:rsid w:val="003B40D8"/>
    <w:rsid w:val="0040332A"/>
    <w:rsid w:val="0044246B"/>
    <w:rsid w:val="004726DF"/>
    <w:rsid w:val="0047574F"/>
    <w:rsid w:val="004C2A7E"/>
    <w:rsid w:val="004F6958"/>
    <w:rsid w:val="00532141"/>
    <w:rsid w:val="005549F1"/>
    <w:rsid w:val="005765D7"/>
    <w:rsid w:val="005821B6"/>
    <w:rsid w:val="005A4D71"/>
    <w:rsid w:val="005A5E64"/>
    <w:rsid w:val="005D4FBC"/>
    <w:rsid w:val="00661C12"/>
    <w:rsid w:val="006B51BC"/>
    <w:rsid w:val="006D0485"/>
    <w:rsid w:val="006E12FD"/>
    <w:rsid w:val="00721E61"/>
    <w:rsid w:val="007574F8"/>
    <w:rsid w:val="00771868"/>
    <w:rsid w:val="007B65BE"/>
    <w:rsid w:val="008D1FD7"/>
    <w:rsid w:val="008E504F"/>
    <w:rsid w:val="00905E14"/>
    <w:rsid w:val="009353AD"/>
    <w:rsid w:val="009D6D8F"/>
    <w:rsid w:val="00A519F8"/>
    <w:rsid w:val="00A52B47"/>
    <w:rsid w:val="00AC35C1"/>
    <w:rsid w:val="00AD3247"/>
    <w:rsid w:val="00AD7D7C"/>
    <w:rsid w:val="00B622B6"/>
    <w:rsid w:val="00B73B68"/>
    <w:rsid w:val="00B94BFA"/>
    <w:rsid w:val="00BA429C"/>
    <w:rsid w:val="00BA4364"/>
    <w:rsid w:val="00BD51AC"/>
    <w:rsid w:val="00BD5C78"/>
    <w:rsid w:val="00C10A84"/>
    <w:rsid w:val="00C112C6"/>
    <w:rsid w:val="00C839AB"/>
    <w:rsid w:val="00C90F22"/>
    <w:rsid w:val="00CC7893"/>
    <w:rsid w:val="00CD12CA"/>
    <w:rsid w:val="00CD2CB2"/>
    <w:rsid w:val="00D516F6"/>
    <w:rsid w:val="00D52080"/>
    <w:rsid w:val="00D9358F"/>
    <w:rsid w:val="00DC0247"/>
    <w:rsid w:val="00DC739A"/>
    <w:rsid w:val="00DE022A"/>
    <w:rsid w:val="00DF15C3"/>
    <w:rsid w:val="00E76FD8"/>
    <w:rsid w:val="00E771F0"/>
    <w:rsid w:val="00F443AD"/>
    <w:rsid w:val="00F72B80"/>
    <w:rsid w:val="00F7724F"/>
    <w:rsid w:val="00F969A7"/>
    <w:rsid w:val="00FA5426"/>
    <w:rsid w:val="00FC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FE42"/>
  <w15:docId w15:val="{588F0927-05C2-48D0-BC98-2DC9E8C9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uiPriority w:val="3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B94BFA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8"/>
      <w:szCs w:val="24"/>
    </w:rPr>
  </w:style>
  <w:style w:type="paragraph" w:customStyle="1" w:styleId="ConsPlusTitle">
    <w:name w:val="ConsPlusTitle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5821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2">
    <w:name w:val="Гипертекстовая ссылка"/>
    <w:uiPriority w:val="99"/>
    <w:rsid w:val="005821B6"/>
    <w:rPr>
      <w:b/>
      <w:bCs/>
      <w:color w:val="008000"/>
      <w:sz w:val="20"/>
      <w:szCs w:val="20"/>
      <w:u w:val="single"/>
    </w:rPr>
  </w:style>
  <w:style w:type="paragraph" w:customStyle="1" w:styleId="af3">
    <w:name w:val="Комментарий"/>
    <w:basedOn w:val="a"/>
    <w:next w:val="a"/>
    <w:rsid w:val="005821B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4">
    <w:name w:val="endnote text"/>
    <w:basedOn w:val="a"/>
    <w:link w:val="af5"/>
    <w:uiPriority w:val="99"/>
    <w:rsid w:val="005821B6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rsid w:val="005821B6"/>
    <w:rPr>
      <w:rFonts w:ascii="Times New Roman" w:hAnsi="Times New Roman"/>
      <w:color w:val="auto"/>
      <w:sz w:val="20"/>
    </w:rPr>
  </w:style>
  <w:style w:type="character" w:styleId="af6">
    <w:name w:val="endnote reference"/>
    <w:uiPriority w:val="99"/>
    <w:rsid w:val="005821B6"/>
    <w:rPr>
      <w:vertAlign w:val="superscript"/>
    </w:rPr>
  </w:style>
  <w:style w:type="paragraph" w:customStyle="1" w:styleId="ConsPlusNonformat">
    <w:name w:val="ConsPlusNonformat"/>
    <w:rsid w:val="005821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7">
    <w:name w:val="No Spacing"/>
    <w:qFormat/>
    <w:rsid w:val="005821B6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styleId="af8">
    <w:name w:val="Body Text"/>
    <w:basedOn w:val="a"/>
    <w:link w:val="af9"/>
    <w:rsid w:val="005821B6"/>
    <w:pPr>
      <w:spacing w:after="0" w:line="240" w:lineRule="auto"/>
      <w:jc w:val="both"/>
    </w:pPr>
    <w:rPr>
      <w:rFonts w:ascii="Times New Roman" w:hAnsi="Times New Roman"/>
      <w:b/>
      <w:bCs/>
      <w:color w:val="auto"/>
      <w:sz w:val="28"/>
      <w:szCs w:val="24"/>
      <w:lang w:val="x-none"/>
    </w:rPr>
  </w:style>
  <w:style w:type="character" w:customStyle="1" w:styleId="af9">
    <w:name w:val="Основной текст Знак"/>
    <w:basedOn w:val="a0"/>
    <w:link w:val="af8"/>
    <w:rsid w:val="005821B6"/>
    <w:rPr>
      <w:rFonts w:ascii="Times New Roman" w:hAnsi="Times New Roman"/>
      <w:b/>
      <w:bCs/>
      <w:color w:val="auto"/>
      <w:sz w:val="28"/>
      <w:szCs w:val="24"/>
      <w:lang w:val="x-none"/>
    </w:rPr>
  </w:style>
  <w:style w:type="paragraph" w:styleId="afa">
    <w:name w:val="Body Text Indent"/>
    <w:basedOn w:val="a"/>
    <w:link w:val="afb"/>
    <w:rsid w:val="005821B6"/>
    <w:pPr>
      <w:spacing w:after="120" w:line="240" w:lineRule="auto"/>
      <w:ind w:left="283"/>
    </w:pPr>
    <w:rPr>
      <w:rFonts w:ascii="Times New Roman" w:hAnsi="Times New Roman"/>
      <w:color w:val="auto"/>
      <w:sz w:val="24"/>
      <w:szCs w:val="24"/>
      <w:lang w:val="x-none"/>
    </w:rPr>
  </w:style>
  <w:style w:type="character" w:customStyle="1" w:styleId="afb">
    <w:name w:val="Основной текст с отступом Знак"/>
    <w:basedOn w:val="a0"/>
    <w:link w:val="afa"/>
    <w:rsid w:val="005821B6"/>
    <w:rPr>
      <w:rFonts w:ascii="Times New Roman" w:hAnsi="Times New Roman"/>
      <w:color w:val="auto"/>
      <w:sz w:val="24"/>
      <w:szCs w:val="24"/>
      <w:lang w:val="x-none"/>
    </w:rPr>
  </w:style>
  <w:style w:type="paragraph" w:customStyle="1" w:styleId="1c">
    <w:name w:val="Знак1 Знак Знак Знак"/>
    <w:basedOn w:val="a"/>
    <w:rsid w:val="005821B6"/>
    <w:pPr>
      <w:spacing w:line="240" w:lineRule="exact"/>
    </w:pPr>
    <w:rPr>
      <w:rFonts w:ascii="Verdana" w:hAnsi="Verdana"/>
      <w:color w:val="auto"/>
      <w:sz w:val="20"/>
      <w:lang w:val="en-US" w:eastAsia="en-US"/>
    </w:rPr>
  </w:style>
  <w:style w:type="paragraph" w:styleId="33">
    <w:name w:val="Body Text 3"/>
    <w:basedOn w:val="a"/>
    <w:link w:val="34"/>
    <w:rsid w:val="005821B6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/>
    </w:rPr>
  </w:style>
  <w:style w:type="character" w:customStyle="1" w:styleId="34">
    <w:name w:val="Основной текст 3 Знак"/>
    <w:basedOn w:val="a0"/>
    <w:link w:val="33"/>
    <w:rsid w:val="005821B6"/>
    <w:rPr>
      <w:rFonts w:ascii="Times New Roman" w:hAnsi="Times New Roman"/>
      <w:color w:val="auto"/>
      <w:sz w:val="16"/>
      <w:szCs w:val="16"/>
      <w:lang w:val="x-none"/>
    </w:rPr>
  </w:style>
  <w:style w:type="paragraph" w:customStyle="1" w:styleId="Style6">
    <w:name w:val="Style6"/>
    <w:basedOn w:val="a"/>
    <w:uiPriority w:val="99"/>
    <w:rsid w:val="005821B6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hAnsi="Times New Roman"/>
      <w:color w:val="auto"/>
      <w:sz w:val="24"/>
      <w:szCs w:val="24"/>
    </w:rPr>
  </w:style>
  <w:style w:type="character" w:customStyle="1" w:styleId="FontStyle26">
    <w:name w:val="Font Style26"/>
    <w:uiPriority w:val="99"/>
    <w:rsid w:val="005821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5821B6"/>
    <w:rPr>
      <w:rFonts w:ascii="Times New Roman" w:hAnsi="Times New Roman" w:cs="Times New Roman"/>
      <w:b/>
      <w:bCs/>
      <w:smallCaps/>
      <w:sz w:val="26"/>
      <w:szCs w:val="26"/>
    </w:rPr>
  </w:style>
  <w:style w:type="paragraph" w:customStyle="1" w:styleId="Style1">
    <w:name w:val="Style1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2">
    <w:name w:val="Style2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3">
    <w:name w:val="Style3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5">
    <w:name w:val="Style5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7">
    <w:name w:val="Style7"/>
    <w:basedOn w:val="a"/>
    <w:uiPriority w:val="99"/>
    <w:rsid w:val="005821B6"/>
    <w:pPr>
      <w:widowControl w:val="0"/>
      <w:autoSpaceDE w:val="0"/>
      <w:autoSpaceDN w:val="0"/>
      <w:adjustRightInd w:val="0"/>
      <w:spacing w:after="0" w:line="309" w:lineRule="exact"/>
      <w:ind w:firstLine="792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8">
    <w:name w:val="Style8"/>
    <w:basedOn w:val="a"/>
    <w:uiPriority w:val="99"/>
    <w:rsid w:val="005821B6"/>
    <w:pPr>
      <w:widowControl w:val="0"/>
      <w:autoSpaceDE w:val="0"/>
      <w:autoSpaceDN w:val="0"/>
      <w:adjustRightInd w:val="0"/>
      <w:spacing w:after="0" w:line="307" w:lineRule="exact"/>
      <w:ind w:firstLine="682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9">
    <w:name w:val="Style9"/>
    <w:basedOn w:val="a"/>
    <w:uiPriority w:val="99"/>
    <w:rsid w:val="005821B6"/>
    <w:pPr>
      <w:widowControl w:val="0"/>
      <w:autoSpaceDE w:val="0"/>
      <w:autoSpaceDN w:val="0"/>
      <w:adjustRightInd w:val="0"/>
      <w:spacing w:after="0" w:line="312" w:lineRule="exact"/>
      <w:ind w:firstLine="672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10">
    <w:name w:val="Style10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11">
    <w:name w:val="Style11"/>
    <w:basedOn w:val="a"/>
    <w:uiPriority w:val="99"/>
    <w:rsid w:val="005821B6"/>
    <w:pPr>
      <w:widowControl w:val="0"/>
      <w:autoSpaceDE w:val="0"/>
      <w:autoSpaceDN w:val="0"/>
      <w:adjustRightInd w:val="0"/>
      <w:spacing w:after="0" w:line="308" w:lineRule="exact"/>
      <w:ind w:firstLine="331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12">
    <w:name w:val="Style12"/>
    <w:basedOn w:val="a"/>
    <w:uiPriority w:val="99"/>
    <w:rsid w:val="005821B6"/>
    <w:pPr>
      <w:widowControl w:val="0"/>
      <w:autoSpaceDE w:val="0"/>
      <w:autoSpaceDN w:val="0"/>
      <w:adjustRightInd w:val="0"/>
      <w:spacing w:after="0" w:line="269" w:lineRule="exact"/>
      <w:ind w:firstLine="365"/>
    </w:pPr>
    <w:rPr>
      <w:rFonts w:ascii="Times New Roman" w:hAnsi="Times New Roman"/>
      <w:color w:val="auto"/>
      <w:sz w:val="24"/>
      <w:szCs w:val="24"/>
    </w:rPr>
  </w:style>
  <w:style w:type="paragraph" w:customStyle="1" w:styleId="Style14">
    <w:name w:val="Style14"/>
    <w:basedOn w:val="a"/>
    <w:uiPriority w:val="99"/>
    <w:rsid w:val="005821B6"/>
    <w:pPr>
      <w:widowControl w:val="0"/>
      <w:autoSpaceDE w:val="0"/>
      <w:autoSpaceDN w:val="0"/>
      <w:adjustRightInd w:val="0"/>
      <w:spacing w:after="0" w:line="310" w:lineRule="exact"/>
      <w:ind w:firstLine="1085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15">
    <w:name w:val="Style15"/>
    <w:basedOn w:val="a"/>
    <w:uiPriority w:val="99"/>
    <w:rsid w:val="005821B6"/>
    <w:pPr>
      <w:widowControl w:val="0"/>
      <w:autoSpaceDE w:val="0"/>
      <w:autoSpaceDN w:val="0"/>
      <w:adjustRightInd w:val="0"/>
      <w:spacing w:after="0" w:line="259" w:lineRule="exact"/>
      <w:ind w:firstLine="677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20">
    <w:name w:val="Style20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22">
    <w:name w:val="Style22"/>
    <w:basedOn w:val="a"/>
    <w:uiPriority w:val="99"/>
    <w:rsid w:val="005821B6"/>
    <w:pPr>
      <w:widowControl w:val="0"/>
      <w:autoSpaceDE w:val="0"/>
      <w:autoSpaceDN w:val="0"/>
      <w:adjustRightInd w:val="0"/>
      <w:spacing w:after="0" w:line="269" w:lineRule="exact"/>
      <w:ind w:firstLine="677"/>
    </w:pPr>
    <w:rPr>
      <w:rFonts w:ascii="Times New Roman" w:hAnsi="Times New Roman"/>
      <w:color w:val="auto"/>
      <w:sz w:val="24"/>
      <w:szCs w:val="24"/>
    </w:rPr>
  </w:style>
  <w:style w:type="character" w:customStyle="1" w:styleId="FontStyle28">
    <w:name w:val="Font Style28"/>
    <w:uiPriority w:val="99"/>
    <w:rsid w:val="005821B6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5821B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uiPriority w:val="99"/>
    <w:rsid w:val="005821B6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sid w:val="005821B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uiPriority w:val="99"/>
    <w:rsid w:val="005821B6"/>
    <w:rPr>
      <w:rFonts w:ascii="Georgia" w:hAnsi="Georgia" w:cs="Georgia"/>
      <w:sz w:val="22"/>
      <w:szCs w:val="22"/>
    </w:rPr>
  </w:style>
  <w:style w:type="character" w:customStyle="1" w:styleId="FontStyle39">
    <w:name w:val="Font Style39"/>
    <w:uiPriority w:val="99"/>
    <w:rsid w:val="005821B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5821B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uiPriority w:val="99"/>
    <w:rsid w:val="005821B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uiPriority w:val="99"/>
    <w:rsid w:val="005821B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5821B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5821B6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5821B6"/>
    <w:rPr>
      <w:rFonts w:ascii="Georgia" w:hAnsi="Georgia" w:cs="Georgia"/>
      <w:sz w:val="22"/>
      <w:szCs w:val="22"/>
    </w:rPr>
  </w:style>
  <w:style w:type="character" w:customStyle="1" w:styleId="FontStyle17">
    <w:name w:val="Font Style17"/>
    <w:uiPriority w:val="99"/>
    <w:rsid w:val="005821B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5821B6"/>
    <w:rPr>
      <w:rFonts w:ascii="Georgia" w:hAnsi="Georgia" w:cs="Georgia"/>
      <w:sz w:val="14"/>
      <w:szCs w:val="14"/>
    </w:rPr>
  </w:style>
  <w:style w:type="character" w:customStyle="1" w:styleId="FontStyle19">
    <w:name w:val="Font Style19"/>
    <w:uiPriority w:val="99"/>
    <w:rsid w:val="005821B6"/>
    <w:rPr>
      <w:rFonts w:ascii="Times New Roman" w:hAnsi="Times New Roman" w:cs="Times New Roman"/>
      <w:b/>
      <w:bCs/>
      <w:sz w:val="14"/>
      <w:szCs w:val="14"/>
    </w:rPr>
  </w:style>
  <w:style w:type="paragraph" w:styleId="25">
    <w:name w:val="Body Text 2"/>
    <w:basedOn w:val="a"/>
    <w:link w:val="26"/>
    <w:rsid w:val="005821B6"/>
    <w:pPr>
      <w:spacing w:after="120" w:line="480" w:lineRule="auto"/>
    </w:pPr>
    <w:rPr>
      <w:rFonts w:ascii="Times New Roman" w:hAnsi="Times New Roman"/>
      <w:color w:val="auto"/>
      <w:sz w:val="24"/>
      <w:szCs w:val="24"/>
      <w:lang w:val="x-none"/>
    </w:rPr>
  </w:style>
  <w:style w:type="character" w:customStyle="1" w:styleId="26">
    <w:name w:val="Основной текст 2 Знак"/>
    <w:basedOn w:val="a0"/>
    <w:link w:val="25"/>
    <w:rsid w:val="005821B6"/>
    <w:rPr>
      <w:rFonts w:ascii="Times New Roman" w:hAnsi="Times New Roman"/>
      <w:color w:val="auto"/>
      <w:sz w:val="24"/>
      <w:szCs w:val="24"/>
      <w:lang w:val="x-none"/>
    </w:rPr>
  </w:style>
  <w:style w:type="paragraph" w:customStyle="1" w:styleId="afc">
    <w:name w:val="Таблицы (моноширинный)"/>
    <w:basedOn w:val="a"/>
    <w:next w:val="a"/>
    <w:rsid w:val="005821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color w:val="auto"/>
      <w:sz w:val="24"/>
      <w:szCs w:val="24"/>
    </w:rPr>
  </w:style>
  <w:style w:type="character" w:styleId="afd">
    <w:name w:val="Emphasis"/>
    <w:qFormat/>
    <w:rsid w:val="005821B6"/>
    <w:rPr>
      <w:i/>
      <w:iCs/>
    </w:rPr>
  </w:style>
  <w:style w:type="character" w:customStyle="1" w:styleId="afe">
    <w:name w:val="Цветовое выделение"/>
    <w:uiPriority w:val="99"/>
    <w:rsid w:val="005821B6"/>
    <w:rPr>
      <w:b/>
      <w:color w:val="000080"/>
    </w:rPr>
  </w:style>
  <w:style w:type="paragraph" w:customStyle="1" w:styleId="aff">
    <w:name w:val="Нормальный (таблица)"/>
    <w:basedOn w:val="a"/>
    <w:next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4"/>
      <w:szCs w:val="24"/>
    </w:rPr>
  </w:style>
  <w:style w:type="paragraph" w:styleId="aff1">
    <w:name w:val="footnote text"/>
    <w:basedOn w:val="a"/>
    <w:link w:val="aff2"/>
    <w:uiPriority w:val="99"/>
    <w:unhideWhenUsed/>
    <w:rsid w:val="005821B6"/>
    <w:pPr>
      <w:spacing w:after="0" w:line="240" w:lineRule="auto"/>
    </w:pPr>
    <w:rPr>
      <w:rFonts w:ascii="Times New Roman" w:hAnsi="Times New Roman"/>
      <w:color w:val="auto"/>
      <w:sz w:val="20"/>
      <w:lang w:val="x-none" w:eastAsia="x-none"/>
    </w:rPr>
  </w:style>
  <w:style w:type="character" w:customStyle="1" w:styleId="aff2">
    <w:name w:val="Текст сноски Знак"/>
    <w:basedOn w:val="a0"/>
    <w:link w:val="aff1"/>
    <w:uiPriority w:val="99"/>
    <w:rsid w:val="005821B6"/>
    <w:rPr>
      <w:rFonts w:ascii="Times New Roman" w:hAnsi="Times New Roman"/>
      <w:color w:val="auto"/>
      <w:sz w:val="20"/>
      <w:lang w:val="x-none" w:eastAsia="x-none"/>
    </w:rPr>
  </w:style>
  <w:style w:type="character" w:styleId="aff3">
    <w:name w:val="footnote reference"/>
    <w:uiPriority w:val="99"/>
    <w:unhideWhenUsed/>
    <w:rsid w:val="005821B6"/>
    <w:rPr>
      <w:vertAlign w:val="superscript"/>
    </w:rPr>
  </w:style>
  <w:style w:type="paragraph" w:customStyle="1" w:styleId="ConsPlusCell">
    <w:name w:val="ConsPlusCell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auto"/>
      <w:szCs w:val="22"/>
    </w:rPr>
  </w:style>
  <w:style w:type="character" w:customStyle="1" w:styleId="1d">
    <w:name w:val="Основной текст с отступом Знак1"/>
    <w:uiPriority w:val="99"/>
    <w:semiHidden/>
    <w:rsid w:val="00582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5821B6"/>
    <w:pPr>
      <w:widowControl w:val="0"/>
      <w:autoSpaceDE w:val="0"/>
      <w:autoSpaceDN w:val="0"/>
      <w:spacing w:after="0" w:line="240" w:lineRule="auto"/>
    </w:pPr>
    <w:rPr>
      <w:rFonts w:ascii="Tahoma" w:hAnsi="Tahoma" w:cs="Tahoma"/>
      <w:color w:val="auto"/>
      <w:sz w:val="20"/>
    </w:rPr>
  </w:style>
  <w:style w:type="numbering" w:customStyle="1" w:styleId="1e">
    <w:name w:val="Нет списка1"/>
    <w:next w:val="a2"/>
    <w:uiPriority w:val="99"/>
    <w:semiHidden/>
    <w:unhideWhenUsed/>
    <w:rsid w:val="005821B6"/>
  </w:style>
  <w:style w:type="paragraph" w:styleId="aff4">
    <w:name w:val="Normal (Web)"/>
    <w:basedOn w:val="a"/>
    <w:uiPriority w:val="99"/>
    <w:unhideWhenUsed/>
    <w:rsid w:val="005821B6"/>
    <w:pPr>
      <w:spacing w:before="100" w:beforeAutospacing="1" w:after="119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ff5">
    <w:name w:val="Placeholder Text"/>
    <w:basedOn w:val="a0"/>
    <w:uiPriority w:val="99"/>
    <w:semiHidden/>
    <w:rsid w:val="005821B6"/>
    <w:rPr>
      <w:color w:val="808080"/>
    </w:rPr>
  </w:style>
  <w:style w:type="table" w:customStyle="1" w:styleId="110">
    <w:name w:val="Сетка таблицы11"/>
    <w:basedOn w:val="a1"/>
    <w:next w:val="af0"/>
    <w:uiPriority w:val="39"/>
    <w:rsid w:val="005821B6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0"/>
    <w:uiPriority w:val="39"/>
    <w:rsid w:val="005821B6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0"/>
    <w:uiPriority w:val="39"/>
    <w:rsid w:val="005821B6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0"/>
    <w:uiPriority w:val="39"/>
    <w:rsid w:val="005821B6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Затюра Ольга Борисовна</dc:creator>
  <cp:lastModifiedBy>Затюра Ольга Борисовна</cp:lastModifiedBy>
  <cp:revision>3</cp:revision>
  <cp:lastPrinted>2023-10-17T20:59:00Z</cp:lastPrinted>
  <dcterms:created xsi:type="dcterms:W3CDTF">2024-01-09T23:09:00Z</dcterms:created>
  <dcterms:modified xsi:type="dcterms:W3CDTF">2024-01-09T23:18:00Z</dcterms:modified>
</cp:coreProperties>
</file>