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A8" w:rsidRDefault="002E7C6D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4A8" w:rsidRDefault="007B54A8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</w:p>
    <w:p w:rsidR="007B54A8" w:rsidRDefault="007B54A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B54A8" w:rsidRDefault="007B54A8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:rsidR="007B54A8" w:rsidRDefault="002E7C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7B54A8" w:rsidRDefault="002E7C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7B54A8" w:rsidRDefault="002E7C6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7B54A8" w:rsidRDefault="00462C2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2E7C6D">
        <w:rPr>
          <w:rFonts w:ascii="Times New Roman" w:hAnsi="Times New Roman"/>
          <w:sz w:val="28"/>
        </w:rPr>
        <w:t>ПОСТАНОВЛЕНИЕ</w:t>
      </w:r>
    </w:p>
    <w:p w:rsidR="007B54A8" w:rsidRDefault="007B54A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B54A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B54A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B54A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B54A8" w:rsidRDefault="007B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7B54A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B54A8" w:rsidRDefault="002E7C6D" w:rsidP="002E7C6D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установлении платы за технологическое присоединение к электрическим сетям ПАО «Камчатскэнерго»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устройств объекта заявителя «Распределительные сети Октябрьского РЭС», расположенного по адресу: Камчатский край,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-Большерецкий район, п. Октябрьский» по индивидуальному проекту</w:t>
            </w:r>
          </w:p>
        </w:tc>
      </w:tr>
    </w:tbl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54A8" w:rsidRDefault="002E7C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30.06.2022 № 490/22 «Об утверждении Методических указаний по определению размера платы за технологическое присоединение к электрическим сетям»,</w:t>
      </w:r>
      <w:r w:rsidR="00462C20">
        <w:rPr>
          <w:rFonts w:ascii="Times New Roman" w:hAnsi="Times New Roman"/>
          <w:sz w:val="28"/>
        </w:rPr>
        <w:t xml:space="preserve"> </w:t>
      </w:r>
      <w:r w:rsidR="00462C20" w:rsidRPr="00462C20">
        <w:rPr>
          <w:rFonts w:ascii="Times New Roman" w:hAnsi="Times New Roman"/>
          <w:sz w:val="28"/>
        </w:rPr>
        <w:t xml:space="preserve">постановлением Правительства Камчатского края от 07.04.2023 № 204-П «Об утверждении Положения о Региональной службе по тарифам и ценам Камчатского края», </w:t>
      </w:r>
      <w:r w:rsidRPr="002E7C6D">
        <w:rPr>
          <w:rFonts w:ascii="Times New Roman" w:hAnsi="Times New Roman"/>
          <w:sz w:val="28"/>
        </w:rPr>
        <w:t xml:space="preserve"> протоколом Правления Региональной службы по тарифам и</w:t>
      </w:r>
      <w:r>
        <w:rPr>
          <w:rFonts w:ascii="Times New Roman" w:hAnsi="Times New Roman"/>
          <w:sz w:val="28"/>
        </w:rPr>
        <w:t xml:space="preserve"> ценам Камчатского края от ХХ.ХХ</w:t>
      </w:r>
      <w:r w:rsidRPr="002E7C6D">
        <w:rPr>
          <w:rFonts w:ascii="Times New Roman" w:hAnsi="Times New Roman"/>
          <w:sz w:val="28"/>
        </w:rPr>
        <w:t>.2023 № ХХ</w:t>
      </w:r>
    </w:p>
    <w:p w:rsidR="007B54A8" w:rsidRDefault="007B54A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7B54A8" w:rsidRDefault="002E7C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7C6D" w:rsidRPr="002E7C6D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2E7C6D">
        <w:rPr>
          <w:rFonts w:ascii="Times New Roman" w:hAnsi="Times New Roman"/>
          <w:sz w:val="28"/>
        </w:rPr>
        <w:t xml:space="preserve">Установить плату за технологическое присоединение к электрическим сетям ПАО «Камчатскэнерго» </w:t>
      </w:r>
      <w:proofErr w:type="spellStart"/>
      <w:r w:rsidRPr="002E7C6D">
        <w:rPr>
          <w:rFonts w:ascii="Times New Roman" w:hAnsi="Times New Roman"/>
          <w:sz w:val="28"/>
        </w:rPr>
        <w:t>энергопринимающих</w:t>
      </w:r>
      <w:proofErr w:type="spellEnd"/>
      <w:r w:rsidRPr="002E7C6D">
        <w:rPr>
          <w:rFonts w:ascii="Times New Roman" w:hAnsi="Times New Roman"/>
          <w:sz w:val="28"/>
        </w:rPr>
        <w:t xml:space="preserve"> устройств объекта заявителя «Распределительные сети Октябрьского РЭС», расположенного по адресу: Камчатский край, </w:t>
      </w:r>
      <w:proofErr w:type="spellStart"/>
      <w:r w:rsidRPr="002E7C6D">
        <w:rPr>
          <w:rFonts w:ascii="Times New Roman" w:hAnsi="Times New Roman"/>
          <w:sz w:val="28"/>
        </w:rPr>
        <w:t>Усть</w:t>
      </w:r>
      <w:proofErr w:type="spellEnd"/>
      <w:r w:rsidRPr="002E7C6D">
        <w:rPr>
          <w:rFonts w:ascii="Times New Roman" w:hAnsi="Times New Roman"/>
          <w:sz w:val="28"/>
        </w:rPr>
        <w:t xml:space="preserve">-Большерецкий район, п. Октябрьский» по индивидуальному проекту в размере </w:t>
      </w:r>
      <w:r>
        <w:rPr>
          <w:rFonts w:ascii="Times New Roman" w:hAnsi="Times New Roman"/>
          <w:sz w:val="28"/>
        </w:rPr>
        <w:t>39,097</w:t>
      </w:r>
      <w:r w:rsidRPr="002E7C6D">
        <w:rPr>
          <w:rFonts w:ascii="Times New Roman" w:hAnsi="Times New Roman"/>
          <w:sz w:val="28"/>
        </w:rPr>
        <w:t xml:space="preserve"> тыс. руб. за одно присоединение (без НДС), в том числе:</w:t>
      </w:r>
    </w:p>
    <w:p w:rsidR="002E7C6D" w:rsidRPr="002E7C6D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 xml:space="preserve">1) Расходы ПАО «Камчатскэнерго» 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30.06.2022 № 490/22,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</w:t>
      </w:r>
      <w:r w:rsidRPr="002E7C6D">
        <w:rPr>
          <w:rFonts w:ascii="Times New Roman" w:hAnsi="Times New Roman"/>
          <w:sz w:val="28"/>
        </w:rPr>
        <w:lastRenderedPageBreak/>
        <w:t xml:space="preserve">год, в котором устанавливается плата, в размере </w:t>
      </w:r>
      <w:r>
        <w:rPr>
          <w:rFonts w:ascii="Times New Roman" w:hAnsi="Times New Roman"/>
          <w:sz w:val="28"/>
        </w:rPr>
        <w:t>39,097</w:t>
      </w:r>
      <w:r w:rsidRPr="002E7C6D">
        <w:rPr>
          <w:rFonts w:ascii="Times New Roman" w:hAnsi="Times New Roman"/>
          <w:sz w:val="28"/>
        </w:rPr>
        <w:t xml:space="preserve"> тыс. руб. за одно присоединение (без НДС), в том числе:</w:t>
      </w:r>
    </w:p>
    <w:p w:rsidR="002E7C6D" w:rsidRPr="002E7C6D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>а) покрытие расходов сетевой организации на подготовку и выдачу сетевой организацией технических условий заявителю в размере 8,035 тыс. руб. за одно присоединение (без НДС);</w:t>
      </w:r>
    </w:p>
    <w:p w:rsidR="002E7C6D" w:rsidRPr="002E7C6D" w:rsidRDefault="0011643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покрытие расходов на проверку выполнения технических условий </w:t>
      </w:r>
      <w:r w:rsidR="002E7C6D" w:rsidRPr="002E7C6D">
        <w:rPr>
          <w:rFonts w:ascii="Times New Roman" w:hAnsi="Times New Roman"/>
          <w:sz w:val="28"/>
        </w:rPr>
        <w:t>Заявител</w:t>
      </w:r>
      <w:r w:rsidR="001817CA">
        <w:rPr>
          <w:rFonts w:ascii="Times New Roman" w:hAnsi="Times New Roman"/>
          <w:sz w:val="28"/>
        </w:rPr>
        <w:t>е</w:t>
      </w:r>
      <w:r w:rsidR="002E7C6D" w:rsidRPr="002E7C6D">
        <w:rPr>
          <w:rFonts w:ascii="Times New Roman" w:hAnsi="Times New Roman"/>
          <w:sz w:val="28"/>
        </w:rPr>
        <w:t xml:space="preserve">м, указанным в абзаце </w:t>
      </w:r>
      <w:r w:rsidR="001817CA">
        <w:rPr>
          <w:rFonts w:ascii="Times New Roman" w:hAnsi="Times New Roman"/>
          <w:sz w:val="28"/>
        </w:rPr>
        <w:t>седьмом</w:t>
      </w:r>
      <w:r w:rsidR="002E7C6D" w:rsidRPr="002E7C6D">
        <w:rPr>
          <w:rFonts w:ascii="Times New Roman" w:hAnsi="Times New Roman"/>
          <w:sz w:val="28"/>
        </w:rPr>
        <w:t xml:space="preserve"> пункта 24 Методических указаний по определению размера платы за технологическое присоединение к электрическим сетям в размере </w:t>
      </w:r>
      <w:r w:rsidR="002E7C6D">
        <w:rPr>
          <w:rFonts w:ascii="Times New Roman" w:hAnsi="Times New Roman"/>
          <w:sz w:val="28"/>
        </w:rPr>
        <w:t>31,062</w:t>
      </w:r>
      <w:r w:rsidR="002E7C6D" w:rsidRPr="002E7C6D">
        <w:rPr>
          <w:rFonts w:ascii="Times New Roman" w:hAnsi="Times New Roman"/>
          <w:sz w:val="28"/>
        </w:rPr>
        <w:t xml:space="preserve"> тыс. руб. за одно присоединение (без НДС);</w:t>
      </w:r>
    </w:p>
    <w:p w:rsidR="002E7C6D" w:rsidRPr="002E7C6D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>2. Расходы ПАО «Камчатскэнерго» на реконструкцию объектов электросетевого хозяйства, связанные с осуществлением технологического присоединения</w:t>
      </w:r>
      <w:bookmarkStart w:id="1" w:name="_GoBack"/>
      <w:bookmarkEnd w:id="1"/>
      <w:r w:rsidRPr="002E7C6D">
        <w:rPr>
          <w:rFonts w:ascii="Times New Roman" w:hAnsi="Times New Roman"/>
          <w:sz w:val="28"/>
        </w:rPr>
        <w:t xml:space="preserve"> заявителя «Распределительные сети Октябрьского РЭС», расположенного по адресу: Камчатский край, </w:t>
      </w:r>
      <w:proofErr w:type="spellStart"/>
      <w:r w:rsidRPr="002E7C6D">
        <w:rPr>
          <w:rFonts w:ascii="Times New Roman" w:hAnsi="Times New Roman"/>
          <w:sz w:val="28"/>
        </w:rPr>
        <w:t>Усть</w:t>
      </w:r>
      <w:proofErr w:type="spellEnd"/>
      <w:r w:rsidRPr="002E7C6D">
        <w:rPr>
          <w:rFonts w:ascii="Times New Roman" w:hAnsi="Times New Roman"/>
          <w:sz w:val="28"/>
        </w:rPr>
        <w:t xml:space="preserve">-Большерецкий район, п. Октябрьский» к электрическим сетям ПАО «Камчатскэнерго» и не включаемые в плату за технологическое присоединение </w:t>
      </w:r>
      <w:proofErr w:type="spellStart"/>
      <w:r w:rsidRPr="002E7C6D">
        <w:rPr>
          <w:rFonts w:ascii="Times New Roman" w:hAnsi="Times New Roman"/>
          <w:sz w:val="28"/>
        </w:rPr>
        <w:t>энергопринимающих</w:t>
      </w:r>
      <w:proofErr w:type="spellEnd"/>
      <w:r w:rsidRPr="002E7C6D">
        <w:rPr>
          <w:rFonts w:ascii="Times New Roman" w:hAnsi="Times New Roman"/>
          <w:sz w:val="28"/>
        </w:rPr>
        <w:t xml:space="preserve"> устройств </w:t>
      </w:r>
      <w:r>
        <w:rPr>
          <w:rFonts w:ascii="Times New Roman" w:hAnsi="Times New Roman"/>
          <w:sz w:val="28"/>
        </w:rPr>
        <w:t xml:space="preserve">объекта </w:t>
      </w:r>
      <w:r w:rsidRPr="002E7C6D">
        <w:rPr>
          <w:rFonts w:ascii="Times New Roman" w:hAnsi="Times New Roman"/>
          <w:sz w:val="28"/>
        </w:rPr>
        <w:t xml:space="preserve">заявителя «Распределительные сети Октябрьского РЭС», расположенного по адресу: Камчатский край, </w:t>
      </w:r>
      <w:proofErr w:type="spellStart"/>
      <w:r w:rsidRPr="002E7C6D">
        <w:rPr>
          <w:rFonts w:ascii="Times New Roman" w:hAnsi="Times New Roman"/>
          <w:sz w:val="28"/>
        </w:rPr>
        <w:t>Усть</w:t>
      </w:r>
      <w:proofErr w:type="spellEnd"/>
      <w:r w:rsidRPr="002E7C6D">
        <w:rPr>
          <w:rFonts w:ascii="Times New Roman" w:hAnsi="Times New Roman"/>
          <w:sz w:val="28"/>
        </w:rPr>
        <w:t xml:space="preserve">-Большерецкий район, п. Октябрьский», и подлежащие учету при установлении тарифов на услуги по передаче электрической энергии, составят </w:t>
      </w:r>
      <w:r w:rsidR="00544B78">
        <w:rPr>
          <w:rFonts w:ascii="Times New Roman" w:hAnsi="Times New Roman"/>
          <w:sz w:val="28"/>
        </w:rPr>
        <w:t>521 471,917</w:t>
      </w:r>
      <w:r w:rsidRPr="002E7C6D">
        <w:rPr>
          <w:rFonts w:ascii="Times New Roman" w:hAnsi="Times New Roman"/>
          <w:sz w:val="28"/>
        </w:rPr>
        <w:t xml:space="preserve"> тыс. руб. (без НДС).</w:t>
      </w:r>
    </w:p>
    <w:p w:rsidR="007B54A8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2E7C6D">
        <w:rPr>
          <w:rFonts w:ascii="Times New Roman" w:hAnsi="Times New Roman"/>
          <w:sz w:val="28"/>
        </w:rPr>
        <w:t>Настоящее постановление вступает в силу со дня его официального опубликования.</w:t>
      </w:r>
    </w:p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643D" w:rsidRDefault="001164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7B54A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d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7B54A8" w:rsidRDefault="007B54A8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7B54A8" w:rsidRDefault="007B54A8">
      <w:pPr>
        <w:widowControl w:val="0"/>
        <w:spacing w:after="0" w:line="240" w:lineRule="auto"/>
        <w:ind w:firstLine="709"/>
        <w:jc w:val="both"/>
      </w:pPr>
    </w:p>
    <w:sectPr w:rsidR="007B54A8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A8"/>
    <w:rsid w:val="0011643D"/>
    <w:rsid w:val="001817CA"/>
    <w:rsid w:val="002E7C6D"/>
    <w:rsid w:val="00462C20"/>
    <w:rsid w:val="00544B78"/>
    <w:rsid w:val="007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7A95"/>
  <w15:docId w15:val="{2A448C37-33CF-4FCC-A58A-D70C7327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31">
    <w:name w:val="Основной шрифт абзаца3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34">
    <w:name w:val="Гиперссылка3"/>
    <w:link w:val="a7"/>
    <w:rPr>
      <w:color w:val="0000FF"/>
      <w:u w:val="single"/>
    </w:rPr>
  </w:style>
  <w:style w:type="character" w:styleId="a7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6</cp:revision>
  <dcterms:created xsi:type="dcterms:W3CDTF">2023-10-16T02:25:00Z</dcterms:created>
  <dcterms:modified xsi:type="dcterms:W3CDTF">2023-11-24T04:01:00Z</dcterms:modified>
</cp:coreProperties>
</file>