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3648A3" w:rsidP="00CC6AD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648A3">
              <w:rPr>
                <w:rFonts w:ascii="Times New Roman" w:hAnsi="Times New Roman"/>
                <w:b/>
                <w:sz w:val="28"/>
              </w:rPr>
              <w:t xml:space="preserve">Об установлении тарифов в сфере теплоснабжения МАУ «Строительства, благоустройства и ЖКХ» потребителям п. </w:t>
            </w:r>
            <w:proofErr w:type="spellStart"/>
            <w:r w:rsidRPr="003648A3">
              <w:rPr>
                <w:rFonts w:ascii="Times New Roman" w:hAnsi="Times New Roman"/>
                <w:b/>
                <w:sz w:val="28"/>
              </w:rPr>
              <w:t>Начики</w:t>
            </w:r>
            <w:proofErr w:type="spellEnd"/>
            <w:r w:rsidRPr="003648A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3648A3">
              <w:rPr>
                <w:rFonts w:ascii="Times New Roman" w:hAnsi="Times New Roman"/>
                <w:b/>
                <w:sz w:val="28"/>
              </w:rPr>
              <w:t>Начикинского</w:t>
            </w:r>
            <w:proofErr w:type="spellEnd"/>
            <w:r w:rsidRPr="003648A3">
              <w:rPr>
                <w:rFonts w:ascii="Times New Roman" w:hAnsi="Times New Roman"/>
                <w:b/>
                <w:sz w:val="28"/>
              </w:rPr>
              <w:t xml:space="preserve"> сельского поселения </w:t>
            </w:r>
            <w:proofErr w:type="spellStart"/>
            <w:r w:rsidRPr="003648A3">
              <w:rPr>
                <w:rFonts w:ascii="Times New Roman" w:hAnsi="Times New Roman"/>
                <w:b/>
                <w:sz w:val="28"/>
              </w:rPr>
              <w:t>Елизовского</w:t>
            </w:r>
            <w:proofErr w:type="spellEnd"/>
            <w:r w:rsidRPr="003648A3">
              <w:rPr>
                <w:rFonts w:ascii="Times New Roman" w:hAnsi="Times New Roman"/>
                <w:b/>
                <w:sz w:val="28"/>
              </w:rPr>
              <w:t xml:space="preserve"> муниципального района, 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 w:rsidRPr="003648A3">
              <w:rPr>
                <w:rFonts w:ascii="Times New Roman" w:hAnsi="Times New Roman"/>
                <w:b/>
                <w:sz w:val="28"/>
              </w:rPr>
              <w:t>на 20</w:t>
            </w:r>
            <w:r w:rsidR="00CC6AD4">
              <w:rPr>
                <w:rFonts w:ascii="Times New Roman" w:hAnsi="Times New Roman"/>
                <w:b/>
                <w:sz w:val="28"/>
              </w:rPr>
              <w:t>24</w:t>
            </w:r>
            <w:r w:rsidRPr="003648A3">
              <w:rPr>
                <w:rFonts w:ascii="Times New Roman" w:hAnsi="Times New Roman"/>
                <w:b/>
                <w:sz w:val="28"/>
              </w:rPr>
              <w:t>-202</w:t>
            </w:r>
            <w:r w:rsidR="00CC6AD4">
              <w:rPr>
                <w:rFonts w:ascii="Times New Roman" w:hAnsi="Times New Roman"/>
                <w:b/>
                <w:sz w:val="28"/>
              </w:rPr>
              <w:t>8</w:t>
            </w:r>
            <w:r w:rsidRPr="003648A3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Pr="00605BEB" w:rsidRDefault="00A6646B" w:rsidP="00A664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46B">
        <w:rPr>
          <w:rFonts w:ascii="Times New Roman" w:hAnsi="Times New Roman"/>
          <w:sz w:val="28"/>
        </w:rPr>
        <w:t>В соответствии с Федеральными з</w:t>
      </w:r>
      <w:r>
        <w:rPr>
          <w:rFonts w:ascii="Times New Roman" w:hAnsi="Times New Roman"/>
          <w:sz w:val="28"/>
        </w:rPr>
        <w:t xml:space="preserve">аконами от 27.07.2010 № 190-ФЗ </w:t>
      </w:r>
      <w:r w:rsidRPr="00A6646B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теплоснабжении», постановлениями Правительства Российской Федерации от 22.10.2012 № 1075 «О ценообраз</w:t>
      </w:r>
      <w:r w:rsidR="00026137">
        <w:rPr>
          <w:rFonts w:ascii="Times New Roman" w:hAnsi="Times New Roman"/>
          <w:sz w:val="28"/>
        </w:rPr>
        <w:t xml:space="preserve">овании в сфере теплоснабжения», </w:t>
      </w:r>
      <w:r w:rsidRPr="00A6646B">
        <w:rPr>
          <w:rFonts w:ascii="Times New Roman" w:hAnsi="Times New Roman"/>
          <w:sz w:val="28"/>
        </w:rPr>
        <w:t>от</w:t>
      </w:r>
      <w:r w:rsidR="00026137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66353B">
        <w:rPr>
          <w:rFonts w:ascii="Times New Roman" w:hAnsi="Times New Roman"/>
          <w:sz w:val="28"/>
        </w:rPr>
        <w:br/>
      </w:r>
      <w:r w:rsidRPr="00A6646B">
        <w:rPr>
          <w:rFonts w:ascii="Times New Roman" w:hAnsi="Times New Roman"/>
          <w:sz w:val="28"/>
        </w:rPr>
        <w:t>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07.04.2023 №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</w:t>
      </w:r>
      <w:r>
        <w:rPr>
          <w:rFonts w:ascii="Times New Roman" w:hAnsi="Times New Roman"/>
          <w:sz w:val="28"/>
        </w:rPr>
        <w:t>23 №</w:t>
      </w:r>
      <w:r w:rsidR="006635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ХХ, </w:t>
      </w:r>
      <w:r w:rsidR="003648A3">
        <w:rPr>
          <w:rFonts w:ascii="Times New Roman" w:hAnsi="Times New Roman"/>
          <w:sz w:val="28"/>
        </w:rPr>
        <w:t>по инициативе органа регулирования</w:t>
      </w:r>
      <w:r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F5152" w:rsidRPr="00CC6AD4" w:rsidRDefault="00581B2B" w:rsidP="00CC6AD4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Установить</w:t>
      </w:r>
      <w:r w:rsidR="00FF5152" w:rsidRPr="00FF5152">
        <w:rPr>
          <w:sz w:val="28"/>
        </w:rPr>
        <w:t xml:space="preserve"> долгосрочные параметры регулирования для</w:t>
      </w:r>
      <w:r w:rsidR="003648A3">
        <w:rPr>
          <w:sz w:val="28"/>
        </w:rPr>
        <w:t xml:space="preserve"> </w:t>
      </w:r>
      <w:r w:rsidR="003648A3" w:rsidRPr="003648A3">
        <w:rPr>
          <w:sz w:val="28"/>
        </w:rPr>
        <w:t>МАУ «Строительства, благоустройства и ЖКХ»</w:t>
      </w:r>
      <w:r w:rsidR="00FF5152" w:rsidRPr="00FF5152">
        <w:rPr>
          <w:sz w:val="28"/>
        </w:rPr>
        <w:t>, устанавливаемые</w:t>
      </w:r>
      <w:r w:rsidR="005029FD">
        <w:rPr>
          <w:sz w:val="28"/>
        </w:rPr>
        <w:t xml:space="preserve"> </w:t>
      </w:r>
      <w:r w:rsidR="00CC6AD4" w:rsidRPr="00CC6AD4">
        <w:rPr>
          <w:sz w:val="28"/>
        </w:rPr>
        <w:t xml:space="preserve">потребителям </w:t>
      </w:r>
      <w:r w:rsidR="00CC6AD4">
        <w:rPr>
          <w:sz w:val="28"/>
        </w:rPr>
        <w:br/>
      </w:r>
      <w:r w:rsidR="00CC6AD4" w:rsidRPr="00CC6AD4">
        <w:rPr>
          <w:sz w:val="28"/>
        </w:rPr>
        <w:t xml:space="preserve">п. </w:t>
      </w:r>
      <w:proofErr w:type="spellStart"/>
      <w:r w:rsidR="00CC6AD4" w:rsidRPr="00CC6AD4">
        <w:rPr>
          <w:sz w:val="28"/>
        </w:rPr>
        <w:t>Начики</w:t>
      </w:r>
      <w:proofErr w:type="spellEnd"/>
      <w:r w:rsidR="00CC6AD4" w:rsidRPr="00CC6AD4">
        <w:rPr>
          <w:sz w:val="28"/>
        </w:rPr>
        <w:t xml:space="preserve"> </w:t>
      </w:r>
      <w:proofErr w:type="spellStart"/>
      <w:r w:rsidR="00CC6AD4" w:rsidRPr="00CC6AD4">
        <w:rPr>
          <w:sz w:val="28"/>
        </w:rPr>
        <w:t>Начикинского</w:t>
      </w:r>
      <w:proofErr w:type="spellEnd"/>
      <w:r w:rsidR="00CC6AD4" w:rsidRPr="00CC6AD4">
        <w:rPr>
          <w:sz w:val="28"/>
        </w:rPr>
        <w:t xml:space="preserve"> сельского поселения </w:t>
      </w:r>
      <w:proofErr w:type="spellStart"/>
      <w:r w:rsidR="00CC6AD4" w:rsidRPr="00CC6AD4">
        <w:rPr>
          <w:sz w:val="28"/>
        </w:rPr>
        <w:t>Елизовского</w:t>
      </w:r>
      <w:proofErr w:type="spellEnd"/>
      <w:r w:rsidR="00CC6AD4" w:rsidRPr="00CC6AD4">
        <w:rPr>
          <w:sz w:val="28"/>
        </w:rPr>
        <w:t xml:space="preserve"> муниципального района, на 20</w:t>
      </w:r>
      <w:r w:rsidR="00CC6AD4">
        <w:rPr>
          <w:sz w:val="28"/>
        </w:rPr>
        <w:t>2</w:t>
      </w:r>
      <w:r w:rsidR="00CC6AD4" w:rsidRPr="00CC6AD4">
        <w:rPr>
          <w:sz w:val="28"/>
        </w:rPr>
        <w:t>4-202</w:t>
      </w:r>
      <w:r w:rsidR="00CC6AD4">
        <w:rPr>
          <w:sz w:val="28"/>
        </w:rPr>
        <w:t>8</w:t>
      </w:r>
      <w:r w:rsidR="00CC6AD4" w:rsidRPr="00CC6AD4">
        <w:rPr>
          <w:sz w:val="28"/>
        </w:rPr>
        <w:t xml:space="preserve"> годы</w:t>
      </w:r>
      <w:r w:rsidR="005029FD" w:rsidRPr="00CC6AD4">
        <w:rPr>
          <w:sz w:val="28"/>
        </w:rPr>
        <w:t xml:space="preserve"> </w:t>
      </w:r>
      <w:r w:rsidR="00CC6AD4" w:rsidRPr="00CC6AD4">
        <w:rPr>
          <w:sz w:val="28"/>
        </w:rPr>
        <w:t>для формирования тарифов</w:t>
      </w:r>
      <w:r w:rsidR="005029FD" w:rsidRPr="00CC6AD4">
        <w:rPr>
          <w:sz w:val="28"/>
        </w:rPr>
        <w:t xml:space="preserve"> в сфере теплоснабжения </w:t>
      </w:r>
      <w:r w:rsidR="00FF5152" w:rsidRPr="00CC6AD4">
        <w:rPr>
          <w:sz w:val="28"/>
        </w:rPr>
        <w:t>с применением метода индексации установленных</w:t>
      </w:r>
      <w:r w:rsidR="00CC6AD4">
        <w:rPr>
          <w:sz w:val="28"/>
        </w:rPr>
        <w:t xml:space="preserve"> тарифов, согласно приложению 1.</w:t>
      </w:r>
    </w:p>
    <w:p w:rsidR="00A10B18" w:rsidRPr="00A10B18" w:rsidRDefault="00581B2B" w:rsidP="00A10B18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Установить</w:t>
      </w:r>
      <w:r w:rsidR="00A10B18" w:rsidRPr="00A10B18">
        <w:rPr>
          <w:sz w:val="28"/>
        </w:rPr>
        <w:t xml:space="preserve"> экономически обоснованные тарифы на тепловую энергию, поставляемую </w:t>
      </w:r>
      <w:r w:rsidR="00CC6AD4" w:rsidRPr="003648A3">
        <w:rPr>
          <w:sz w:val="28"/>
        </w:rPr>
        <w:t>МАУ «Строительства, благоустройства и ЖКХ»</w:t>
      </w:r>
      <w:r w:rsidR="00A10B18" w:rsidRPr="00A10B18">
        <w:rPr>
          <w:sz w:val="28"/>
        </w:rPr>
        <w:t xml:space="preserve"> потребителям на территории </w:t>
      </w:r>
      <w:r w:rsidR="00CC6AD4" w:rsidRPr="00CC6AD4">
        <w:rPr>
          <w:sz w:val="28"/>
        </w:rPr>
        <w:t xml:space="preserve">п. </w:t>
      </w:r>
      <w:proofErr w:type="spellStart"/>
      <w:r w:rsidR="00CC6AD4" w:rsidRPr="00CC6AD4">
        <w:rPr>
          <w:sz w:val="28"/>
        </w:rPr>
        <w:t>Начики</w:t>
      </w:r>
      <w:proofErr w:type="spellEnd"/>
      <w:r w:rsidR="00CC6AD4" w:rsidRPr="00CC6AD4">
        <w:rPr>
          <w:sz w:val="28"/>
        </w:rPr>
        <w:t xml:space="preserve"> </w:t>
      </w:r>
      <w:proofErr w:type="spellStart"/>
      <w:r w:rsidR="00CC6AD4" w:rsidRPr="00CC6AD4">
        <w:rPr>
          <w:sz w:val="28"/>
        </w:rPr>
        <w:t>Начикинского</w:t>
      </w:r>
      <w:proofErr w:type="spellEnd"/>
      <w:r w:rsidR="00CC6AD4" w:rsidRPr="00CC6AD4">
        <w:rPr>
          <w:sz w:val="28"/>
        </w:rPr>
        <w:t xml:space="preserve"> сельского поселения </w:t>
      </w:r>
      <w:proofErr w:type="spellStart"/>
      <w:r w:rsidR="00CC6AD4" w:rsidRPr="00CC6AD4">
        <w:rPr>
          <w:sz w:val="28"/>
        </w:rPr>
        <w:t>Елизовского</w:t>
      </w:r>
      <w:proofErr w:type="spellEnd"/>
      <w:r w:rsidR="00CC6AD4" w:rsidRPr="00CC6AD4">
        <w:rPr>
          <w:sz w:val="28"/>
        </w:rPr>
        <w:t xml:space="preserve"> муниципального района, на 20</w:t>
      </w:r>
      <w:r w:rsidR="00CC6AD4">
        <w:rPr>
          <w:sz w:val="28"/>
        </w:rPr>
        <w:t>2</w:t>
      </w:r>
      <w:r w:rsidR="00CC6AD4" w:rsidRPr="00CC6AD4">
        <w:rPr>
          <w:sz w:val="28"/>
        </w:rPr>
        <w:t>4-202</w:t>
      </w:r>
      <w:r w:rsidR="00CC6AD4">
        <w:rPr>
          <w:sz w:val="28"/>
        </w:rPr>
        <w:t>8</w:t>
      </w:r>
      <w:r w:rsidR="00CC6AD4" w:rsidRPr="00CC6AD4">
        <w:rPr>
          <w:sz w:val="28"/>
        </w:rPr>
        <w:t xml:space="preserve"> годы </w:t>
      </w:r>
      <w:r w:rsidR="00A10B18" w:rsidRPr="00A10B18">
        <w:rPr>
          <w:sz w:val="28"/>
        </w:rPr>
        <w:t>согласно приложению 2.</w:t>
      </w:r>
    </w:p>
    <w:p w:rsidR="00A63B9B" w:rsidRPr="00FF5152" w:rsidRDefault="009D1D41" w:rsidP="00FF5152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FF5152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51EB6" w:rsidRDefault="00551EB6" w:rsidP="007D4AD1">
      <w:pPr>
        <w:spacing w:after="0" w:line="240" w:lineRule="auto"/>
        <w:ind w:left="9214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>Приложение 1</w:t>
      </w: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551EB6" w:rsidRPr="00026137" w:rsidRDefault="00551EB6" w:rsidP="007D4AD1">
      <w:pPr>
        <w:spacing w:after="0" w:line="240" w:lineRule="auto"/>
        <w:ind w:left="9214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551EB6" w:rsidRPr="00026137" w:rsidRDefault="00551EB6" w:rsidP="007D4AD1">
      <w:pPr>
        <w:spacing w:after="0" w:line="240" w:lineRule="auto"/>
        <w:ind w:left="9214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551EB6" w:rsidRPr="00026137" w:rsidRDefault="00551EB6" w:rsidP="007D4AD1">
      <w:pPr>
        <w:spacing w:after="0" w:line="240" w:lineRule="auto"/>
        <w:ind w:left="9214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551EB6" w:rsidRDefault="00551EB6" w:rsidP="007D4AD1">
      <w:pPr>
        <w:spacing w:after="0" w:line="240" w:lineRule="auto"/>
        <w:ind w:left="9214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551EB6" w:rsidRDefault="00551EB6" w:rsidP="00551EB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551EB6" w:rsidRDefault="00551EB6" w:rsidP="005537C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pacing w:val="-4"/>
          <w:sz w:val="28"/>
          <w:szCs w:val="24"/>
        </w:rPr>
      </w:pPr>
      <w:r w:rsidRPr="00551EB6">
        <w:rPr>
          <w:rFonts w:ascii="Times New Roman" w:hAnsi="Times New Roman"/>
          <w:color w:val="auto"/>
          <w:spacing w:val="-4"/>
          <w:sz w:val="28"/>
          <w:szCs w:val="24"/>
        </w:rPr>
        <w:t xml:space="preserve">Долгосрочные параметры регулирования </w:t>
      </w:r>
      <w:r w:rsidR="005537CC" w:rsidRPr="005537CC">
        <w:rPr>
          <w:rFonts w:ascii="Times New Roman" w:hAnsi="Times New Roman"/>
          <w:color w:val="auto"/>
          <w:spacing w:val="-4"/>
          <w:sz w:val="28"/>
          <w:szCs w:val="24"/>
        </w:rPr>
        <w:t xml:space="preserve">для МАУ «Строительства, благоустройства и ЖКХ», устанавливаемые потребителям </w:t>
      </w:r>
      <w:bookmarkStart w:id="2" w:name="_GoBack"/>
      <w:bookmarkEnd w:id="2"/>
      <w:r w:rsidR="005537CC" w:rsidRPr="005537CC">
        <w:rPr>
          <w:rFonts w:ascii="Times New Roman" w:hAnsi="Times New Roman"/>
          <w:color w:val="auto"/>
          <w:spacing w:val="-4"/>
          <w:sz w:val="28"/>
          <w:szCs w:val="24"/>
        </w:rPr>
        <w:t xml:space="preserve">п. </w:t>
      </w:r>
      <w:proofErr w:type="spellStart"/>
      <w:r w:rsidR="005537CC" w:rsidRPr="005537CC">
        <w:rPr>
          <w:rFonts w:ascii="Times New Roman" w:hAnsi="Times New Roman"/>
          <w:color w:val="auto"/>
          <w:spacing w:val="-4"/>
          <w:sz w:val="28"/>
          <w:szCs w:val="24"/>
        </w:rPr>
        <w:t>Начики</w:t>
      </w:r>
      <w:proofErr w:type="spellEnd"/>
      <w:r w:rsidR="005537CC" w:rsidRPr="005537CC">
        <w:rPr>
          <w:rFonts w:ascii="Times New Roman" w:hAnsi="Times New Roman"/>
          <w:color w:val="auto"/>
          <w:spacing w:val="-4"/>
          <w:sz w:val="28"/>
          <w:szCs w:val="24"/>
        </w:rPr>
        <w:t xml:space="preserve"> </w:t>
      </w:r>
      <w:proofErr w:type="spellStart"/>
      <w:r w:rsidR="005537CC" w:rsidRPr="005537CC">
        <w:rPr>
          <w:rFonts w:ascii="Times New Roman" w:hAnsi="Times New Roman"/>
          <w:color w:val="auto"/>
          <w:spacing w:val="-4"/>
          <w:sz w:val="28"/>
          <w:szCs w:val="24"/>
        </w:rPr>
        <w:t>Начикинского</w:t>
      </w:r>
      <w:proofErr w:type="spellEnd"/>
      <w:r w:rsidR="005537CC" w:rsidRPr="005537CC">
        <w:rPr>
          <w:rFonts w:ascii="Times New Roman" w:hAnsi="Times New Roman"/>
          <w:color w:val="auto"/>
          <w:spacing w:val="-4"/>
          <w:sz w:val="28"/>
          <w:szCs w:val="24"/>
        </w:rPr>
        <w:t xml:space="preserve"> сельского поселения </w:t>
      </w:r>
      <w:proofErr w:type="spellStart"/>
      <w:r w:rsidR="005537CC" w:rsidRPr="005537CC">
        <w:rPr>
          <w:rFonts w:ascii="Times New Roman" w:hAnsi="Times New Roman"/>
          <w:color w:val="auto"/>
          <w:spacing w:val="-4"/>
          <w:sz w:val="28"/>
          <w:szCs w:val="24"/>
        </w:rPr>
        <w:t>Елизовского</w:t>
      </w:r>
      <w:proofErr w:type="spellEnd"/>
      <w:r w:rsidR="005537CC" w:rsidRPr="005537CC">
        <w:rPr>
          <w:rFonts w:ascii="Times New Roman" w:hAnsi="Times New Roman"/>
          <w:color w:val="auto"/>
          <w:spacing w:val="-4"/>
          <w:sz w:val="28"/>
          <w:szCs w:val="24"/>
        </w:rPr>
        <w:t xml:space="preserve"> муниципального района, на 2024-2028 годы </w:t>
      </w:r>
    </w:p>
    <w:p w:rsidR="003F004D" w:rsidRPr="00026137" w:rsidRDefault="003F004D" w:rsidP="00551EB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Style w:val="1b"/>
        <w:tblW w:w="15217" w:type="dxa"/>
        <w:tblLayout w:type="fixed"/>
        <w:tblLook w:val="0000" w:firstRow="0" w:lastRow="0" w:firstColumn="0" w:lastColumn="0" w:noHBand="0" w:noVBand="0"/>
      </w:tblPr>
      <w:tblGrid>
        <w:gridCol w:w="554"/>
        <w:gridCol w:w="2659"/>
        <w:gridCol w:w="979"/>
        <w:gridCol w:w="1259"/>
        <w:gridCol w:w="1065"/>
        <w:gridCol w:w="992"/>
        <w:gridCol w:w="2268"/>
        <w:gridCol w:w="2126"/>
        <w:gridCol w:w="1134"/>
        <w:gridCol w:w="1276"/>
        <w:gridCol w:w="905"/>
      </w:tblGrid>
      <w:tr w:rsidR="003F004D" w:rsidRPr="003467EC" w:rsidTr="003F004D">
        <w:trPr>
          <w:trHeight w:val="348"/>
        </w:trPr>
        <w:tc>
          <w:tcPr>
            <w:tcW w:w="554" w:type="dxa"/>
            <w:vMerge w:val="restart"/>
            <w:vAlign w:val="center"/>
          </w:tcPr>
          <w:p w:rsidR="00551EB6" w:rsidRPr="00551EB6" w:rsidRDefault="003F004D" w:rsidP="003F004D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551EB6" w:rsidRPr="00551EB6">
              <w:t xml:space="preserve"> п/п</w:t>
            </w:r>
          </w:p>
        </w:tc>
        <w:tc>
          <w:tcPr>
            <w:tcW w:w="2659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Наименование регулируемого вида деятельности организации</w:t>
            </w:r>
          </w:p>
        </w:tc>
        <w:tc>
          <w:tcPr>
            <w:tcW w:w="979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Год</w:t>
            </w:r>
          </w:p>
        </w:tc>
        <w:tc>
          <w:tcPr>
            <w:tcW w:w="1259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Базовый уровень операционных расходов</w:t>
            </w:r>
          </w:p>
        </w:tc>
        <w:tc>
          <w:tcPr>
            <w:tcW w:w="1065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Индекс эффективности операционных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Нормативный уровень прибыли</w:t>
            </w:r>
          </w:p>
        </w:tc>
        <w:tc>
          <w:tcPr>
            <w:tcW w:w="5528" w:type="dxa"/>
            <w:gridSpan w:val="3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Показатели энергосбережения и энергетической эффективности*</w:t>
            </w:r>
          </w:p>
        </w:tc>
        <w:tc>
          <w:tcPr>
            <w:tcW w:w="1276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905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Динамика изменения расходов на топливо**</w:t>
            </w:r>
          </w:p>
        </w:tc>
      </w:tr>
      <w:tr w:rsidR="003F004D" w:rsidRPr="003467EC" w:rsidTr="003F004D">
        <w:trPr>
          <w:trHeight w:val="1745"/>
        </w:trPr>
        <w:tc>
          <w:tcPr>
            <w:tcW w:w="554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659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79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65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34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Величина технологических потерь при передаче тепловой энергии</w:t>
            </w:r>
          </w:p>
        </w:tc>
        <w:tc>
          <w:tcPr>
            <w:tcW w:w="1276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004D" w:rsidRPr="003467EC" w:rsidTr="003F004D">
        <w:trPr>
          <w:trHeight w:val="61"/>
        </w:trPr>
        <w:tc>
          <w:tcPr>
            <w:tcW w:w="554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659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79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тыс. руб.</w:t>
            </w:r>
          </w:p>
        </w:tc>
        <w:tc>
          <w:tcPr>
            <w:tcW w:w="1065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%</w:t>
            </w:r>
          </w:p>
        </w:tc>
        <w:tc>
          <w:tcPr>
            <w:tcW w:w="992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%</w:t>
            </w:r>
          </w:p>
        </w:tc>
        <w:tc>
          <w:tcPr>
            <w:tcW w:w="2268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 xml:space="preserve">кг </w:t>
            </w:r>
            <w:proofErr w:type="spellStart"/>
            <w:r w:rsidRPr="00551EB6">
              <w:t>у.т</w:t>
            </w:r>
            <w:proofErr w:type="spellEnd"/>
            <w:r w:rsidRPr="00551EB6">
              <w:t>./Гкал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Гкал/кв. м</w:t>
            </w:r>
          </w:p>
        </w:tc>
        <w:tc>
          <w:tcPr>
            <w:tcW w:w="1134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Гкал</w:t>
            </w:r>
          </w:p>
        </w:tc>
        <w:tc>
          <w:tcPr>
            <w:tcW w:w="1276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5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</w:tr>
      <w:tr w:rsidR="003F004D" w:rsidRPr="003467EC" w:rsidTr="003F004D">
        <w:trPr>
          <w:trHeight w:val="70"/>
        </w:trPr>
        <w:tc>
          <w:tcPr>
            <w:tcW w:w="554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1</w:t>
            </w:r>
          </w:p>
        </w:tc>
        <w:tc>
          <w:tcPr>
            <w:tcW w:w="265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2</w:t>
            </w:r>
          </w:p>
        </w:tc>
        <w:tc>
          <w:tcPr>
            <w:tcW w:w="97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3</w:t>
            </w:r>
          </w:p>
        </w:tc>
        <w:tc>
          <w:tcPr>
            <w:tcW w:w="125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4</w:t>
            </w:r>
          </w:p>
        </w:tc>
        <w:tc>
          <w:tcPr>
            <w:tcW w:w="1065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5</w:t>
            </w:r>
          </w:p>
        </w:tc>
        <w:tc>
          <w:tcPr>
            <w:tcW w:w="992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6</w:t>
            </w:r>
          </w:p>
        </w:tc>
        <w:tc>
          <w:tcPr>
            <w:tcW w:w="2268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7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8</w:t>
            </w:r>
          </w:p>
        </w:tc>
        <w:tc>
          <w:tcPr>
            <w:tcW w:w="1134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9</w:t>
            </w:r>
          </w:p>
        </w:tc>
        <w:tc>
          <w:tcPr>
            <w:tcW w:w="1276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10</w:t>
            </w:r>
          </w:p>
        </w:tc>
        <w:tc>
          <w:tcPr>
            <w:tcW w:w="905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11</w:t>
            </w:r>
          </w:p>
        </w:tc>
      </w:tr>
      <w:tr w:rsidR="003F004D" w:rsidRPr="003467EC" w:rsidTr="007D4AD1">
        <w:trPr>
          <w:trHeight w:val="167"/>
        </w:trPr>
        <w:tc>
          <w:tcPr>
            <w:tcW w:w="554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1</w:t>
            </w:r>
          </w:p>
        </w:tc>
        <w:tc>
          <w:tcPr>
            <w:tcW w:w="2659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 xml:space="preserve">Поставка тепловой энергии (мощности) потребителям </w:t>
            </w:r>
          </w:p>
        </w:tc>
        <w:tc>
          <w:tcPr>
            <w:tcW w:w="97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 w:rsidR="003F004D">
              <w:t>4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551EB6" w:rsidRPr="00551EB6" w:rsidRDefault="00CC6AD4" w:rsidP="00CC6AD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1 392,18</w:t>
            </w:r>
          </w:p>
        </w:tc>
        <w:tc>
          <w:tcPr>
            <w:tcW w:w="106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551EB6" w:rsidRPr="00551EB6" w:rsidRDefault="00CC6AD4" w:rsidP="003F004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551EB6" w:rsidRPr="00551EB6" w:rsidRDefault="00CC6AD4" w:rsidP="003F004D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27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</w:tr>
      <w:tr w:rsidR="003F004D" w:rsidRPr="003467EC" w:rsidTr="007D4AD1">
        <w:trPr>
          <w:trHeight w:val="241"/>
        </w:trPr>
        <w:tc>
          <w:tcPr>
            <w:tcW w:w="554" w:type="dxa"/>
            <w:vMerge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 w:rsidR="003F004D">
              <w:t>5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EB6" w:rsidRPr="00551EB6" w:rsidRDefault="00CC6AD4" w:rsidP="00CC6AD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1 436,14</w:t>
            </w:r>
          </w:p>
        </w:tc>
        <w:tc>
          <w:tcPr>
            <w:tcW w:w="106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551EB6" w:rsidRPr="00551EB6" w:rsidRDefault="00CC6AD4" w:rsidP="003F004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551EB6" w:rsidRPr="00551EB6" w:rsidRDefault="00CC6AD4" w:rsidP="003F004D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27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</w:tr>
      <w:tr w:rsidR="003F004D" w:rsidRPr="003467EC" w:rsidTr="007D4AD1">
        <w:trPr>
          <w:trHeight w:val="70"/>
        </w:trPr>
        <w:tc>
          <w:tcPr>
            <w:tcW w:w="554" w:type="dxa"/>
            <w:vMerge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9" w:type="dxa"/>
            <w:vMerge/>
            <w:vAlign w:val="center"/>
            <w:hideMark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9" w:type="dxa"/>
            <w:vAlign w:val="center"/>
            <w:hideMark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 w:rsidR="003F004D">
              <w:t>6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EB6" w:rsidRPr="00551EB6" w:rsidRDefault="00CC6AD4" w:rsidP="003F00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1 478,65</w:t>
            </w:r>
          </w:p>
        </w:tc>
        <w:tc>
          <w:tcPr>
            <w:tcW w:w="106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551EB6" w:rsidRPr="00551EB6" w:rsidRDefault="00CC6AD4" w:rsidP="003F004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551EB6" w:rsidRPr="00551EB6" w:rsidRDefault="00CC6AD4" w:rsidP="003F004D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27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</w:tr>
      <w:tr w:rsidR="003F004D" w:rsidRPr="003467EC" w:rsidTr="007D4AD1">
        <w:trPr>
          <w:trHeight w:val="110"/>
        </w:trPr>
        <w:tc>
          <w:tcPr>
            <w:tcW w:w="554" w:type="dxa"/>
            <w:vMerge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 w:rsidR="003F004D">
              <w:t>7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EB6" w:rsidRPr="00551EB6" w:rsidRDefault="00CC6AD4" w:rsidP="003F00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1 522,42</w:t>
            </w:r>
          </w:p>
        </w:tc>
        <w:tc>
          <w:tcPr>
            <w:tcW w:w="106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551EB6" w:rsidRPr="00551EB6" w:rsidRDefault="00CC6AD4" w:rsidP="003F004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551EB6" w:rsidRPr="00551EB6" w:rsidRDefault="00CC6AD4" w:rsidP="003F004D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27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</w:tr>
      <w:tr w:rsidR="003F004D" w:rsidRPr="003467EC" w:rsidTr="007D4AD1">
        <w:trPr>
          <w:trHeight w:val="70"/>
        </w:trPr>
        <w:tc>
          <w:tcPr>
            <w:tcW w:w="554" w:type="dxa"/>
            <w:vMerge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 w:rsidR="003F004D">
              <w:t>8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551EB6" w:rsidRPr="00551EB6" w:rsidRDefault="00CC6AD4" w:rsidP="003F00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1 567,48</w:t>
            </w:r>
          </w:p>
        </w:tc>
        <w:tc>
          <w:tcPr>
            <w:tcW w:w="106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551EB6" w:rsidRPr="00551EB6" w:rsidRDefault="00CC6AD4" w:rsidP="003F004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551EB6" w:rsidRPr="00551EB6" w:rsidRDefault="00CC6AD4" w:rsidP="003F004D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27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</w:tr>
    </w:tbl>
    <w:p w:rsidR="00551EB6" w:rsidRPr="00026137" w:rsidRDefault="00551EB6" w:rsidP="00551EB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551EB6" w:rsidRPr="00551EB6" w:rsidRDefault="00551EB6" w:rsidP="00551EB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51EB6">
        <w:rPr>
          <w:rFonts w:ascii="Times New Roman" w:hAnsi="Times New Roman"/>
          <w:color w:val="auto"/>
          <w:sz w:val="24"/>
          <w:szCs w:val="24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551EB6" w:rsidRPr="00551EB6" w:rsidRDefault="00551EB6" w:rsidP="00551EB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51EB6">
        <w:rPr>
          <w:rFonts w:ascii="Times New Roman" w:hAnsi="Times New Roman"/>
          <w:color w:val="auto"/>
          <w:sz w:val="24"/>
          <w:szCs w:val="24"/>
        </w:rPr>
        <w:t>** Заполняется в случае, если орган регулирования применяет понижающий коэффициент на переходный период в соответствии</w:t>
      </w:r>
    </w:p>
    <w:p w:rsidR="008D6DCB" w:rsidRDefault="00551EB6" w:rsidP="00551EB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51EB6">
        <w:rPr>
          <w:rFonts w:ascii="Times New Roman" w:hAnsi="Times New Roman"/>
          <w:color w:val="auto"/>
          <w:sz w:val="24"/>
          <w:szCs w:val="24"/>
        </w:rPr>
        <w:t>с Правилами распределения расхода топлива.</w:t>
      </w:r>
    </w:p>
    <w:p w:rsidR="00551EB6" w:rsidRDefault="00551EB6" w:rsidP="00551EB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</w:p>
    <w:p w:rsidR="00551EB6" w:rsidRDefault="00551EB6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  <w:sectPr w:rsidR="00551EB6" w:rsidSect="00551EB6">
          <w:pgSz w:w="16848" w:h="11908" w:orient="landscape"/>
          <w:pgMar w:top="1701" w:right="1134" w:bottom="567" w:left="1134" w:header="709" w:footer="709" w:gutter="0"/>
          <w:cols w:space="720"/>
          <w:docGrid w:linePitch="299"/>
        </w:sectPr>
      </w:pPr>
    </w:p>
    <w:p w:rsidR="005216A2" w:rsidRDefault="00D52F89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 xml:space="preserve">Приложение </w:t>
      </w:r>
      <w:r w:rsidR="00551EB6">
        <w:rPr>
          <w:rFonts w:ascii="Times New Roman" w:eastAsia="Calibri" w:hAnsi="Times New Roman"/>
          <w:color w:val="auto"/>
          <w:sz w:val="28"/>
          <w:szCs w:val="28"/>
          <w:highlight w:val="yellow"/>
        </w:rPr>
        <w:t>2</w:t>
      </w:r>
      <w:r w:rsidR="00026137"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CC6AD4" w:rsidRPr="00CC6AD4" w:rsidRDefault="00CC6AD4" w:rsidP="00CC6AD4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pacing w:val="-4"/>
          <w:sz w:val="28"/>
          <w:szCs w:val="24"/>
        </w:rPr>
      </w:pPr>
      <w:r w:rsidRPr="00CC6AD4">
        <w:rPr>
          <w:rFonts w:ascii="Times New Roman" w:hAnsi="Times New Roman"/>
          <w:color w:val="auto"/>
          <w:spacing w:val="-4"/>
          <w:sz w:val="28"/>
          <w:szCs w:val="24"/>
        </w:rPr>
        <w:t>Экономически обоснованные тарифы на тепловую энергию,</w:t>
      </w:r>
    </w:p>
    <w:p w:rsidR="00CC6AD4" w:rsidRPr="00CC6AD4" w:rsidRDefault="00CC6AD4" w:rsidP="00CC6AD4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pacing w:val="-4"/>
          <w:sz w:val="28"/>
          <w:szCs w:val="24"/>
        </w:rPr>
      </w:pPr>
      <w:r w:rsidRPr="00CC6AD4">
        <w:rPr>
          <w:rFonts w:ascii="Times New Roman" w:hAnsi="Times New Roman"/>
          <w:color w:val="auto"/>
          <w:spacing w:val="-4"/>
          <w:sz w:val="28"/>
          <w:szCs w:val="24"/>
        </w:rPr>
        <w:t>поставляемую МАУ «Строительства, благоустройства и ЖКХ» потребителям</w:t>
      </w:r>
    </w:p>
    <w:p w:rsidR="00026137" w:rsidRDefault="00CC6AD4" w:rsidP="00CC6AD4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pacing w:val="-4"/>
          <w:sz w:val="28"/>
          <w:szCs w:val="24"/>
        </w:rPr>
      </w:pPr>
      <w:r w:rsidRPr="00CC6AD4">
        <w:rPr>
          <w:rFonts w:ascii="Times New Roman" w:hAnsi="Times New Roman"/>
          <w:color w:val="auto"/>
          <w:spacing w:val="-4"/>
          <w:sz w:val="28"/>
          <w:szCs w:val="24"/>
        </w:rPr>
        <w:t xml:space="preserve">п. </w:t>
      </w:r>
      <w:proofErr w:type="spellStart"/>
      <w:r w:rsidRPr="00CC6AD4">
        <w:rPr>
          <w:rFonts w:ascii="Times New Roman" w:hAnsi="Times New Roman"/>
          <w:color w:val="auto"/>
          <w:spacing w:val="-4"/>
          <w:sz w:val="28"/>
          <w:szCs w:val="24"/>
        </w:rPr>
        <w:t>Начики</w:t>
      </w:r>
      <w:proofErr w:type="spellEnd"/>
      <w:r w:rsidRPr="00CC6AD4">
        <w:rPr>
          <w:rFonts w:ascii="Times New Roman" w:hAnsi="Times New Roman"/>
          <w:color w:val="auto"/>
          <w:spacing w:val="-4"/>
          <w:sz w:val="28"/>
          <w:szCs w:val="24"/>
        </w:rPr>
        <w:t xml:space="preserve"> </w:t>
      </w:r>
      <w:proofErr w:type="spellStart"/>
      <w:r w:rsidRPr="00CC6AD4">
        <w:rPr>
          <w:rFonts w:ascii="Times New Roman" w:hAnsi="Times New Roman"/>
          <w:color w:val="auto"/>
          <w:spacing w:val="-4"/>
          <w:sz w:val="28"/>
          <w:szCs w:val="24"/>
        </w:rPr>
        <w:t>Начикинского</w:t>
      </w:r>
      <w:proofErr w:type="spellEnd"/>
      <w:r w:rsidRPr="00CC6AD4">
        <w:rPr>
          <w:rFonts w:ascii="Times New Roman" w:hAnsi="Times New Roman"/>
          <w:color w:val="auto"/>
          <w:spacing w:val="-4"/>
          <w:sz w:val="28"/>
          <w:szCs w:val="24"/>
        </w:rPr>
        <w:t xml:space="preserve"> сельского поселения </w:t>
      </w:r>
      <w:proofErr w:type="spellStart"/>
      <w:r w:rsidRPr="00CC6AD4">
        <w:rPr>
          <w:rFonts w:ascii="Times New Roman" w:hAnsi="Times New Roman"/>
          <w:color w:val="auto"/>
          <w:spacing w:val="-4"/>
          <w:sz w:val="28"/>
          <w:szCs w:val="24"/>
        </w:rPr>
        <w:t>Елизовского</w:t>
      </w:r>
      <w:proofErr w:type="spellEnd"/>
      <w:r w:rsidRPr="00CC6AD4">
        <w:rPr>
          <w:rFonts w:ascii="Times New Roman" w:hAnsi="Times New Roman"/>
          <w:color w:val="auto"/>
          <w:spacing w:val="-4"/>
          <w:sz w:val="28"/>
          <w:szCs w:val="24"/>
        </w:rPr>
        <w:t xml:space="preserve"> муниципального района, на 20</w:t>
      </w:r>
      <w:r>
        <w:rPr>
          <w:rFonts w:ascii="Times New Roman" w:hAnsi="Times New Roman"/>
          <w:color w:val="auto"/>
          <w:spacing w:val="-4"/>
          <w:sz w:val="28"/>
          <w:szCs w:val="24"/>
        </w:rPr>
        <w:t>24</w:t>
      </w:r>
      <w:r w:rsidRPr="00CC6AD4">
        <w:rPr>
          <w:rFonts w:ascii="Times New Roman" w:hAnsi="Times New Roman"/>
          <w:color w:val="auto"/>
          <w:spacing w:val="-4"/>
          <w:sz w:val="28"/>
          <w:szCs w:val="24"/>
        </w:rPr>
        <w:t>-202</w:t>
      </w:r>
      <w:r>
        <w:rPr>
          <w:rFonts w:ascii="Times New Roman" w:hAnsi="Times New Roman"/>
          <w:color w:val="auto"/>
          <w:spacing w:val="-4"/>
          <w:sz w:val="28"/>
          <w:szCs w:val="24"/>
        </w:rPr>
        <w:t>8</w:t>
      </w:r>
      <w:r w:rsidRPr="00CC6AD4">
        <w:rPr>
          <w:rFonts w:ascii="Times New Roman" w:hAnsi="Times New Roman"/>
          <w:color w:val="auto"/>
          <w:spacing w:val="-4"/>
          <w:sz w:val="28"/>
          <w:szCs w:val="24"/>
        </w:rPr>
        <w:t xml:space="preserve"> годы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67"/>
        <w:gridCol w:w="2201"/>
        <w:gridCol w:w="1279"/>
        <w:gridCol w:w="1136"/>
        <w:gridCol w:w="571"/>
        <w:gridCol w:w="710"/>
        <w:gridCol w:w="709"/>
        <w:gridCol w:w="709"/>
        <w:gridCol w:w="851"/>
      </w:tblGrid>
      <w:tr w:rsidR="00CC6AD4" w:rsidRPr="00CC6AD4" w:rsidTr="00366CEB">
        <w:trPr>
          <w:trHeight w:val="639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CC6AD4" w:rsidRPr="00CC6AD4" w:rsidTr="00366CEB">
        <w:trPr>
          <w:trHeight w:val="1022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CC6AD4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CC6AD4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CC6AD4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CC6AD4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CC6AD4" w:rsidRPr="00CC6AD4" w:rsidTr="00366CEB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733" w:type="dxa"/>
            <w:gridSpan w:val="9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C6AD4" w:rsidRPr="00CC6AD4" w:rsidTr="00366CEB">
        <w:trPr>
          <w:trHeight w:val="317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CC6AD4">
              <w:rPr>
                <w:rFonts w:ascii="Times New Roman" w:eastAsia="Calibri" w:hAnsi="Times New Roman"/>
                <w:bCs/>
                <w:color w:val="auto"/>
                <w:sz w:val="28"/>
                <w:szCs w:val="28"/>
              </w:rPr>
              <w:t>МАУ «Строительства, благоустройства и ЖКХ»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trHeight w:val="317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CC6AD4" w:rsidRDefault="00CC6AD4" w:rsidP="00CC6AD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1 425,00</w:t>
            </w: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E031F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1 441,48</w:t>
            </w: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CC6AD4" w:rsidRDefault="00E031FD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E031F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1 441,48</w:t>
            </w: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CC6AD4" w:rsidRDefault="00E031FD" w:rsidP="00CC6AD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1 614,30</w:t>
            </w: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trHeight w:val="221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-30.06.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CC6AD4" w:rsidRDefault="00E031FD" w:rsidP="00CC6AD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1 614,30</w:t>
            </w: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  31.12.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CC6AD4" w:rsidRDefault="00E031FD" w:rsidP="00CC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hAnsi="Times New Roman"/>
                <w:sz w:val="24"/>
                <w:szCs w:val="24"/>
                <w:highlight w:val="yellow"/>
              </w:rPr>
              <w:t>1 525,72</w:t>
            </w: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trHeight w:val="29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CC6AD4" w:rsidRDefault="00E031FD" w:rsidP="00CC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hAnsi="Times New Roman"/>
                <w:sz w:val="24"/>
                <w:szCs w:val="24"/>
                <w:highlight w:val="yellow"/>
              </w:rPr>
              <w:t>1 525,72</w:t>
            </w: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CC6AD4" w:rsidRDefault="00E031FD" w:rsidP="00CC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hAnsi="Times New Roman"/>
                <w:sz w:val="24"/>
                <w:szCs w:val="24"/>
                <w:highlight w:val="yellow"/>
              </w:rPr>
              <w:t>1 822,08</w:t>
            </w: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trHeight w:val="24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C042C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C6AD4" w:rsidRDefault="00CC6AD4" w:rsidP="00CC6AD4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CC6AD4" w:rsidRDefault="00E031FD" w:rsidP="00CC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hAnsi="Times New Roman"/>
                <w:sz w:val="24"/>
                <w:szCs w:val="24"/>
                <w:highlight w:val="yellow"/>
              </w:rPr>
              <w:t>1 822,08</w:t>
            </w: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C042C4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E031FD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C6AD4" w:rsidRDefault="00CC6AD4" w:rsidP="00CC6AD4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C6AD4" w:rsidRPr="00E031FD" w:rsidRDefault="00E031FD" w:rsidP="00CC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hAnsi="Times New Roman"/>
                <w:sz w:val="24"/>
                <w:szCs w:val="24"/>
                <w:highlight w:val="yellow"/>
              </w:rPr>
              <w:t>1 768,54</w:t>
            </w: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trHeight w:val="280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CC6AD4" w:rsidRPr="00CC6AD4" w:rsidTr="00366CEB">
        <w:trPr>
          <w:trHeight w:val="333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trHeight w:val="766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cantSplit/>
          <w:trHeight w:val="443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16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E031FD" w:rsidRPr="00CC6AD4" w:rsidTr="00366CEB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031FD" w:rsidRPr="00CC6AD4" w:rsidTr="00366CEB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1.17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1 425,00</w:t>
            </w: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031FD" w:rsidRPr="00CC6AD4" w:rsidTr="00366CEB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1.18</w:t>
            </w:r>
          </w:p>
        </w:tc>
        <w:tc>
          <w:tcPr>
            <w:tcW w:w="567" w:type="dxa"/>
            <w:vMerge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E031F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1 441,48</w:t>
            </w: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031FD" w:rsidRPr="00CC6AD4" w:rsidTr="00366CEB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1.19</w:t>
            </w:r>
          </w:p>
        </w:tc>
        <w:tc>
          <w:tcPr>
            <w:tcW w:w="567" w:type="dxa"/>
            <w:vMerge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031FD" w:rsidRPr="00CC6AD4" w:rsidTr="00366CEB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1.20</w:t>
            </w:r>
          </w:p>
        </w:tc>
        <w:tc>
          <w:tcPr>
            <w:tcW w:w="567" w:type="dxa"/>
            <w:vMerge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E031F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1 441,48</w:t>
            </w: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031FD" w:rsidRPr="00CC6AD4" w:rsidTr="00366CEB">
        <w:trPr>
          <w:trHeight w:val="55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1.21</w:t>
            </w:r>
          </w:p>
        </w:tc>
        <w:tc>
          <w:tcPr>
            <w:tcW w:w="567" w:type="dxa"/>
            <w:vMerge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1 614,30</w:t>
            </w: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031FD" w:rsidRPr="00CC6AD4" w:rsidTr="00366CEB">
        <w:trPr>
          <w:trHeight w:val="270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1.22</w:t>
            </w:r>
          </w:p>
        </w:tc>
        <w:tc>
          <w:tcPr>
            <w:tcW w:w="567" w:type="dxa"/>
            <w:vMerge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031FD" w:rsidRPr="00CC6AD4" w:rsidTr="00366CEB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1.23</w:t>
            </w:r>
          </w:p>
        </w:tc>
        <w:tc>
          <w:tcPr>
            <w:tcW w:w="567" w:type="dxa"/>
            <w:vMerge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-30.06.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1 614,30</w:t>
            </w: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031FD" w:rsidRPr="00CC6AD4" w:rsidTr="00366CEB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1.24</w:t>
            </w:r>
          </w:p>
        </w:tc>
        <w:tc>
          <w:tcPr>
            <w:tcW w:w="567" w:type="dxa"/>
            <w:vMerge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 xml:space="preserve">26 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-  31.12.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hAnsi="Times New Roman"/>
                <w:sz w:val="24"/>
                <w:szCs w:val="24"/>
                <w:highlight w:val="yellow"/>
              </w:rPr>
              <w:t>1 525,72</w:t>
            </w: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031FD" w:rsidRPr="00CC6AD4" w:rsidTr="00366CEB">
        <w:trPr>
          <w:trHeight w:val="26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1.25</w:t>
            </w:r>
          </w:p>
        </w:tc>
        <w:tc>
          <w:tcPr>
            <w:tcW w:w="567" w:type="dxa"/>
            <w:vMerge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031FD" w:rsidRPr="00CC6AD4" w:rsidTr="00366CEB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1.26</w:t>
            </w:r>
          </w:p>
        </w:tc>
        <w:tc>
          <w:tcPr>
            <w:tcW w:w="567" w:type="dxa"/>
            <w:vMerge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hAnsi="Times New Roman"/>
                <w:sz w:val="24"/>
                <w:szCs w:val="24"/>
                <w:highlight w:val="yellow"/>
              </w:rPr>
              <w:t>1 525,72</w:t>
            </w: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031FD" w:rsidRPr="00CC6AD4" w:rsidTr="00366CEB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1.27</w:t>
            </w:r>
          </w:p>
        </w:tc>
        <w:tc>
          <w:tcPr>
            <w:tcW w:w="567" w:type="dxa"/>
            <w:vMerge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hAnsi="Times New Roman"/>
                <w:sz w:val="24"/>
                <w:szCs w:val="24"/>
                <w:highlight w:val="yellow"/>
              </w:rPr>
              <w:t>1 822,08</w:t>
            </w: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031FD" w:rsidRPr="00CC6AD4" w:rsidTr="00366CEB">
        <w:trPr>
          <w:trHeight w:val="261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1.28</w:t>
            </w:r>
          </w:p>
        </w:tc>
        <w:tc>
          <w:tcPr>
            <w:tcW w:w="567" w:type="dxa"/>
            <w:vMerge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031FD" w:rsidRPr="00CC6AD4" w:rsidTr="00FB5446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1.29</w:t>
            </w:r>
          </w:p>
        </w:tc>
        <w:tc>
          <w:tcPr>
            <w:tcW w:w="567" w:type="dxa"/>
            <w:vMerge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031FD" w:rsidRDefault="00E031FD" w:rsidP="00E031FD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hAnsi="Times New Roman"/>
                <w:sz w:val="24"/>
                <w:szCs w:val="24"/>
                <w:highlight w:val="yellow"/>
              </w:rPr>
              <w:t>1 822,08</w:t>
            </w: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031FD" w:rsidRPr="00CC6AD4" w:rsidTr="00FB5446">
        <w:trPr>
          <w:trHeight w:val="562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E031FD" w:rsidRPr="00CC6AD4" w:rsidRDefault="00E031FD" w:rsidP="00E03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1.30</w:t>
            </w:r>
          </w:p>
        </w:tc>
        <w:tc>
          <w:tcPr>
            <w:tcW w:w="567" w:type="dxa"/>
            <w:vMerge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031FD" w:rsidRDefault="00E031FD" w:rsidP="00E031FD"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031FD" w:rsidRPr="00E031FD" w:rsidRDefault="00E031FD" w:rsidP="00E03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1FD">
              <w:rPr>
                <w:rFonts w:ascii="Times New Roman" w:hAnsi="Times New Roman"/>
                <w:sz w:val="24"/>
                <w:szCs w:val="24"/>
                <w:highlight w:val="yellow"/>
              </w:rPr>
              <w:t>1 768,54</w:t>
            </w:r>
          </w:p>
        </w:tc>
        <w:tc>
          <w:tcPr>
            <w:tcW w:w="57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1FD" w:rsidRPr="00CC6AD4" w:rsidRDefault="00E031FD" w:rsidP="00E031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trHeight w:val="280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CC6AD4" w:rsidRPr="00CC6AD4" w:rsidTr="00366CEB">
        <w:trPr>
          <w:trHeight w:val="183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C6AD4" w:rsidRPr="00CC6AD4" w:rsidTr="00366CEB">
        <w:trPr>
          <w:trHeight w:val="545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CC6AD4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6AD4" w:rsidRPr="00CC6AD4" w:rsidRDefault="00CC6AD4" w:rsidP="00CC6A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CC6AD4" w:rsidRDefault="00CC6AD4" w:rsidP="00CC6AD4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CC6AD4" w:rsidRPr="00026137" w:rsidRDefault="00CC6AD4" w:rsidP="00CC6AD4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026137" w:rsidRDefault="00026137" w:rsidP="000261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26137">
        <w:rPr>
          <w:rFonts w:ascii="Times New Roman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605BEB" w:rsidRDefault="00605BEB" w:rsidP="000261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05BEB" w:rsidRPr="00026137" w:rsidRDefault="00E031FD" w:rsidP="000261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031FD">
        <w:rPr>
          <w:rFonts w:ascii="Times New Roman" w:hAnsi="Times New Roman"/>
          <w:color w:val="auto"/>
          <w:sz w:val="24"/>
          <w:szCs w:val="24"/>
        </w:rPr>
        <w:t>Примечание: МАУ «Строительства, благоустройства и ЖК</w:t>
      </w:r>
      <w:r>
        <w:rPr>
          <w:rFonts w:ascii="Times New Roman" w:hAnsi="Times New Roman"/>
          <w:color w:val="auto"/>
          <w:sz w:val="24"/>
          <w:szCs w:val="24"/>
        </w:rPr>
        <w:t>Х» не является плательщиком НДС</w:t>
      </w:r>
      <w:r w:rsidR="00605BEB" w:rsidRPr="0035394A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026137" w:rsidRPr="00026137" w:rsidRDefault="00026137" w:rsidP="0002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en-US"/>
        </w:rPr>
      </w:pPr>
    </w:p>
    <w:p w:rsidR="00026137" w:rsidRPr="00026137" w:rsidRDefault="00026137" w:rsidP="00026137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</w:p>
    <w:sectPr w:rsidR="00026137" w:rsidRPr="00026137" w:rsidSect="00551EB6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6FA26AF"/>
    <w:multiLevelType w:val="hybridMultilevel"/>
    <w:tmpl w:val="19E0E55E"/>
    <w:lvl w:ilvl="0" w:tplc="B20CE9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09772D"/>
    <w:rsid w:val="00100490"/>
    <w:rsid w:val="001661C8"/>
    <w:rsid w:val="002247F7"/>
    <w:rsid w:val="002701A9"/>
    <w:rsid w:val="002904A8"/>
    <w:rsid w:val="002C4091"/>
    <w:rsid w:val="002E7194"/>
    <w:rsid w:val="0035394A"/>
    <w:rsid w:val="003648A3"/>
    <w:rsid w:val="003723FA"/>
    <w:rsid w:val="003F004D"/>
    <w:rsid w:val="004A21FE"/>
    <w:rsid w:val="004C2081"/>
    <w:rsid w:val="005029FD"/>
    <w:rsid w:val="00504DB9"/>
    <w:rsid w:val="005216A2"/>
    <w:rsid w:val="00551EB6"/>
    <w:rsid w:val="005537CC"/>
    <w:rsid w:val="00580CB9"/>
    <w:rsid w:val="00581B2B"/>
    <w:rsid w:val="005A3724"/>
    <w:rsid w:val="00605BEB"/>
    <w:rsid w:val="0066353B"/>
    <w:rsid w:val="007D4AD1"/>
    <w:rsid w:val="008D6DCB"/>
    <w:rsid w:val="009323D5"/>
    <w:rsid w:val="00951F6D"/>
    <w:rsid w:val="00960004"/>
    <w:rsid w:val="009A055C"/>
    <w:rsid w:val="009D1D41"/>
    <w:rsid w:val="009E511C"/>
    <w:rsid w:val="00A07DFD"/>
    <w:rsid w:val="00A10B18"/>
    <w:rsid w:val="00A63B9B"/>
    <w:rsid w:val="00A6646B"/>
    <w:rsid w:val="00AD40DC"/>
    <w:rsid w:val="00AF3BBB"/>
    <w:rsid w:val="00B16997"/>
    <w:rsid w:val="00B9583C"/>
    <w:rsid w:val="00BF6B79"/>
    <w:rsid w:val="00C44196"/>
    <w:rsid w:val="00CB6A27"/>
    <w:rsid w:val="00CC6AD4"/>
    <w:rsid w:val="00D13243"/>
    <w:rsid w:val="00D233B2"/>
    <w:rsid w:val="00D52F89"/>
    <w:rsid w:val="00E031FD"/>
    <w:rsid w:val="00E374FC"/>
    <w:rsid w:val="00E7276E"/>
    <w:rsid w:val="00FB1D60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E340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Дарья Михайловна</dc:creator>
  <cp:lastModifiedBy>Яковлева Дарья Михайловна</cp:lastModifiedBy>
  <cp:revision>10</cp:revision>
  <dcterms:created xsi:type="dcterms:W3CDTF">2023-10-19T23:45:00Z</dcterms:created>
  <dcterms:modified xsi:type="dcterms:W3CDTF">2023-11-17T08:25:00Z</dcterms:modified>
</cp:coreProperties>
</file>