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66353B" w:rsidP="001A17D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6353B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81B2B"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66353B">
              <w:rPr>
                <w:rFonts w:ascii="Times New Roman" w:hAnsi="Times New Roman"/>
                <w:b/>
                <w:sz w:val="28"/>
              </w:rPr>
              <w:t xml:space="preserve"> тарифов в сфере теплоснабжения ООО «</w:t>
            </w:r>
            <w:r w:rsidR="001A17D1">
              <w:rPr>
                <w:rFonts w:ascii="Times New Roman" w:hAnsi="Times New Roman"/>
                <w:b/>
                <w:sz w:val="28"/>
              </w:rPr>
              <w:t>Гермес</w:t>
            </w:r>
            <w:r w:rsidRPr="0066353B">
              <w:rPr>
                <w:rFonts w:ascii="Times New Roman" w:hAnsi="Times New Roman"/>
                <w:b/>
                <w:sz w:val="28"/>
              </w:rPr>
              <w:t xml:space="preserve">» на территории </w:t>
            </w:r>
            <w:proofErr w:type="spellStart"/>
            <w:r w:rsidRPr="0066353B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Pr="0066353B">
              <w:rPr>
                <w:rFonts w:ascii="Times New Roman" w:hAnsi="Times New Roman"/>
                <w:b/>
                <w:sz w:val="28"/>
              </w:rPr>
              <w:t xml:space="preserve">-Камчатского сельского поселения </w:t>
            </w:r>
            <w:proofErr w:type="spellStart"/>
            <w:r w:rsidRPr="0066353B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Pr="0066353B">
              <w:rPr>
                <w:rFonts w:ascii="Times New Roman" w:hAnsi="Times New Roman"/>
                <w:b/>
                <w:sz w:val="28"/>
              </w:rPr>
              <w:t>-Камчатского муниципального района, на 20</w:t>
            </w:r>
            <w:r>
              <w:rPr>
                <w:rFonts w:ascii="Times New Roman" w:hAnsi="Times New Roman"/>
                <w:b/>
                <w:sz w:val="28"/>
              </w:rPr>
              <w:t>24</w:t>
            </w:r>
            <w:r w:rsidRPr="0066353B">
              <w:rPr>
                <w:rFonts w:ascii="Times New Roman" w:hAnsi="Times New Roman"/>
                <w:b/>
                <w:sz w:val="28"/>
              </w:rPr>
              <w:t>-202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66353B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>23 №</w:t>
      </w:r>
      <w:r w:rsidR="006635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ХХ, </w:t>
      </w:r>
      <w:r w:rsidR="001A17D1">
        <w:rPr>
          <w:rFonts w:ascii="Times New Roman" w:hAnsi="Times New Roman"/>
          <w:sz w:val="28"/>
        </w:rPr>
        <w:t>по инициативе органа регулирования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F5152" w:rsidRDefault="00581B2B" w:rsidP="00FF5152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</w:t>
      </w:r>
      <w:r w:rsidR="00FF5152" w:rsidRPr="00FF5152">
        <w:rPr>
          <w:sz w:val="28"/>
        </w:rPr>
        <w:t xml:space="preserve"> долгосрочные параметры регулирования для</w:t>
      </w:r>
      <w:r w:rsidR="00A10B18">
        <w:rPr>
          <w:sz w:val="28"/>
        </w:rPr>
        <w:t xml:space="preserve"> </w:t>
      </w:r>
      <w:r w:rsidR="00A10B18">
        <w:rPr>
          <w:sz w:val="28"/>
        </w:rPr>
        <w:br/>
        <w:t>ООО «</w:t>
      </w:r>
      <w:r w:rsidR="001A17D1">
        <w:rPr>
          <w:sz w:val="28"/>
        </w:rPr>
        <w:t>Гермес</w:t>
      </w:r>
      <w:r w:rsidR="00FF5152" w:rsidRPr="00FF5152">
        <w:rPr>
          <w:sz w:val="28"/>
        </w:rPr>
        <w:t>», устанавливаемые</w:t>
      </w:r>
      <w:r w:rsidR="005029FD">
        <w:rPr>
          <w:sz w:val="28"/>
        </w:rPr>
        <w:t xml:space="preserve"> </w:t>
      </w:r>
      <w:r w:rsidR="005029FD" w:rsidRPr="00A10B18">
        <w:rPr>
          <w:sz w:val="28"/>
        </w:rPr>
        <w:t xml:space="preserve">потребителям на территории </w:t>
      </w:r>
      <w:r w:rsidR="005029FD">
        <w:rPr>
          <w:sz w:val="28"/>
        </w:rPr>
        <w:br/>
      </w:r>
      <w:proofErr w:type="spellStart"/>
      <w:r w:rsidR="005029FD">
        <w:rPr>
          <w:sz w:val="28"/>
        </w:rPr>
        <w:t>Усть</w:t>
      </w:r>
      <w:proofErr w:type="spellEnd"/>
      <w:r w:rsidR="005029FD">
        <w:rPr>
          <w:sz w:val="28"/>
        </w:rPr>
        <w:t xml:space="preserve">-Камчатского сельского поселения </w:t>
      </w:r>
      <w:proofErr w:type="spellStart"/>
      <w:r w:rsidR="005029FD">
        <w:rPr>
          <w:sz w:val="28"/>
        </w:rPr>
        <w:t>Усть</w:t>
      </w:r>
      <w:proofErr w:type="spellEnd"/>
      <w:r w:rsidR="005029FD">
        <w:rPr>
          <w:sz w:val="28"/>
        </w:rPr>
        <w:t>-Камчатского</w:t>
      </w:r>
      <w:r w:rsidR="005029FD" w:rsidRPr="00FF5152">
        <w:rPr>
          <w:sz w:val="28"/>
        </w:rPr>
        <w:t xml:space="preserve"> муниципального района</w:t>
      </w:r>
      <w:r w:rsidR="005029FD">
        <w:rPr>
          <w:sz w:val="28"/>
        </w:rPr>
        <w:t xml:space="preserve"> Камчатского края</w:t>
      </w:r>
      <w:r w:rsidR="005029FD" w:rsidRPr="00FF5152">
        <w:rPr>
          <w:sz w:val="28"/>
        </w:rPr>
        <w:t>, на 202</w:t>
      </w:r>
      <w:r w:rsidR="005029FD">
        <w:rPr>
          <w:sz w:val="28"/>
        </w:rPr>
        <w:t>4</w:t>
      </w:r>
      <w:r w:rsidR="005029FD" w:rsidRPr="00FF5152">
        <w:rPr>
          <w:sz w:val="28"/>
        </w:rPr>
        <w:t>-202</w:t>
      </w:r>
      <w:r w:rsidR="005029FD">
        <w:rPr>
          <w:sz w:val="28"/>
        </w:rPr>
        <w:t>8</w:t>
      </w:r>
      <w:r w:rsidR="005029FD" w:rsidRPr="00FF5152">
        <w:rPr>
          <w:sz w:val="28"/>
        </w:rPr>
        <w:t xml:space="preserve"> годы</w:t>
      </w:r>
      <w:r w:rsidR="005029FD">
        <w:rPr>
          <w:sz w:val="28"/>
        </w:rPr>
        <w:t xml:space="preserve"> </w:t>
      </w:r>
      <w:r w:rsidR="00FF5152" w:rsidRPr="00FF5152">
        <w:rPr>
          <w:sz w:val="28"/>
        </w:rPr>
        <w:t xml:space="preserve">для формирования тарифов </w:t>
      </w:r>
      <w:r w:rsidR="005029FD">
        <w:rPr>
          <w:sz w:val="28"/>
        </w:rPr>
        <w:t xml:space="preserve"> в сфере теплоснабжения </w:t>
      </w:r>
      <w:r w:rsidR="00FF5152" w:rsidRPr="00FF5152">
        <w:rPr>
          <w:sz w:val="28"/>
        </w:rPr>
        <w:t>с применением метода индексации установленных тарифов, согласно приложению 1.</w:t>
      </w:r>
    </w:p>
    <w:p w:rsidR="00A10B18" w:rsidRPr="00A10B18" w:rsidRDefault="00581B2B" w:rsidP="00A10B18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</w:t>
      </w:r>
      <w:r w:rsidR="00A10B18" w:rsidRPr="00A10B18">
        <w:rPr>
          <w:sz w:val="28"/>
        </w:rPr>
        <w:t xml:space="preserve"> экономически обоснованные тарифы на тепловую энергию, поставляемую ООО «</w:t>
      </w:r>
      <w:r w:rsidR="001A17D1">
        <w:rPr>
          <w:sz w:val="28"/>
        </w:rPr>
        <w:t>Гермес</w:t>
      </w:r>
      <w:r w:rsidR="00A10B18" w:rsidRPr="00A10B18">
        <w:rPr>
          <w:sz w:val="28"/>
        </w:rPr>
        <w:t xml:space="preserve">» потребителям на территории </w:t>
      </w:r>
      <w:r w:rsidR="00504DB9">
        <w:rPr>
          <w:sz w:val="28"/>
        </w:rPr>
        <w:br/>
      </w:r>
      <w:proofErr w:type="spellStart"/>
      <w:r w:rsidR="00504DB9">
        <w:rPr>
          <w:sz w:val="28"/>
        </w:rPr>
        <w:lastRenderedPageBreak/>
        <w:t>Усть</w:t>
      </w:r>
      <w:proofErr w:type="spellEnd"/>
      <w:r w:rsidR="00504DB9">
        <w:rPr>
          <w:sz w:val="28"/>
        </w:rPr>
        <w:t xml:space="preserve">-Камчатского сельского поселения </w:t>
      </w:r>
      <w:proofErr w:type="spellStart"/>
      <w:r w:rsidR="00504DB9">
        <w:rPr>
          <w:sz w:val="28"/>
        </w:rPr>
        <w:t>Усть</w:t>
      </w:r>
      <w:proofErr w:type="spellEnd"/>
      <w:r w:rsidR="00504DB9">
        <w:rPr>
          <w:sz w:val="28"/>
        </w:rPr>
        <w:t>-Камчатского</w:t>
      </w:r>
      <w:r w:rsidR="00504DB9" w:rsidRPr="00FF5152">
        <w:rPr>
          <w:sz w:val="28"/>
        </w:rPr>
        <w:t xml:space="preserve"> муниципального района</w:t>
      </w:r>
      <w:r w:rsidR="00504DB9">
        <w:rPr>
          <w:sz w:val="28"/>
        </w:rPr>
        <w:t xml:space="preserve"> Камчатского края</w:t>
      </w:r>
      <w:r w:rsidR="00100490">
        <w:rPr>
          <w:sz w:val="28"/>
        </w:rPr>
        <w:t>,</w:t>
      </w:r>
      <w:r w:rsidR="00504DB9" w:rsidRPr="00FF5152">
        <w:rPr>
          <w:sz w:val="28"/>
        </w:rPr>
        <w:t xml:space="preserve"> на 202</w:t>
      </w:r>
      <w:r w:rsidR="00504DB9">
        <w:rPr>
          <w:sz w:val="28"/>
        </w:rPr>
        <w:t>4</w:t>
      </w:r>
      <w:r w:rsidR="00504DB9" w:rsidRPr="00FF5152">
        <w:rPr>
          <w:sz w:val="28"/>
        </w:rPr>
        <w:t>-202</w:t>
      </w:r>
      <w:r w:rsidR="00504DB9">
        <w:rPr>
          <w:sz w:val="28"/>
        </w:rPr>
        <w:t>8</w:t>
      </w:r>
      <w:r w:rsidR="00504DB9" w:rsidRPr="00FF5152">
        <w:rPr>
          <w:sz w:val="28"/>
        </w:rPr>
        <w:t xml:space="preserve"> годы</w:t>
      </w:r>
      <w:r w:rsidR="00A10B18" w:rsidRPr="00A10B18">
        <w:rPr>
          <w:sz w:val="28"/>
        </w:rPr>
        <w:t xml:space="preserve"> согласно приложению 2.</w:t>
      </w:r>
    </w:p>
    <w:p w:rsidR="00A63B9B" w:rsidRPr="00FF5152" w:rsidRDefault="009D1D41" w:rsidP="00FF5152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FF5152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51EB6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551EB6" w:rsidRPr="00026137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551EB6" w:rsidRPr="00026137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551EB6" w:rsidRPr="00026137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551EB6" w:rsidRDefault="00551EB6" w:rsidP="007D4AD1">
      <w:pPr>
        <w:spacing w:after="0" w:line="240" w:lineRule="auto"/>
        <w:ind w:left="9214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551EB6" w:rsidRDefault="00551EB6" w:rsidP="00551EB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551EB6" w:rsidRDefault="00551EB6" w:rsidP="00551EB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pacing w:val="-4"/>
          <w:sz w:val="28"/>
          <w:szCs w:val="24"/>
        </w:rPr>
      </w:pPr>
      <w:r w:rsidRPr="00551EB6">
        <w:rPr>
          <w:rFonts w:ascii="Times New Roman" w:hAnsi="Times New Roman"/>
          <w:color w:val="auto"/>
          <w:spacing w:val="-4"/>
          <w:sz w:val="28"/>
          <w:szCs w:val="24"/>
        </w:rPr>
        <w:t xml:space="preserve">Долгосрочные параметры регулирования для </w:t>
      </w:r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ООО «</w:t>
      </w:r>
      <w:r w:rsidR="001A17D1">
        <w:rPr>
          <w:rFonts w:ascii="Times New Roman" w:hAnsi="Times New Roman"/>
          <w:bCs/>
          <w:color w:val="auto"/>
          <w:spacing w:val="-4"/>
          <w:sz w:val="28"/>
          <w:szCs w:val="24"/>
        </w:rPr>
        <w:t>Гермес</w:t>
      </w:r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»</w:t>
      </w:r>
      <w:r w:rsidRPr="00551EB6">
        <w:rPr>
          <w:rFonts w:ascii="Times New Roman" w:hAnsi="Times New Roman"/>
          <w:color w:val="auto"/>
          <w:spacing w:val="-4"/>
          <w:sz w:val="28"/>
          <w:szCs w:val="24"/>
        </w:rPr>
        <w:t xml:space="preserve">, устанавливаемые для формирования тарифов с применением метода индексации установленных тарифов </w:t>
      </w:r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потребителям на территории </w:t>
      </w:r>
      <w:proofErr w:type="spellStart"/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Усть</w:t>
      </w:r>
      <w:proofErr w:type="spellEnd"/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-Камчатского сельского поселения </w:t>
      </w:r>
      <w:proofErr w:type="spellStart"/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Усть</w:t>
      </w:r>
      <w:proofErr w:type="spellEnd"/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-Камчатского муниципального района Камчатского края</w:t>
      </w:r>
      <w:r>
        <w:rPr>
          <w:rFonts w:ascii="Times New Roman" w:hAnsi="Times New Roman"/>
          <w:bCs/>
          <w:color w:val="auto"/>
          <w:spacing w:val="-4"/>
          <w:sz w:val="28"/>
          <w:szCs w:val="24"/>
        </w:rPr>
        <w:t>,</w:t>
      </w:r>
      <w:r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 на 2024-2028 годы</w:t>
      </w:r>
    </w:p>
    <w:p w:rsidR="003F004D" w:rsidRPr="00026137" w:rsidRDefault="003F004D" w:rsidP="00551EB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1b"/>
        <w:tblW w:w="15217" w:type="dxa"/>
        <w:tblLayout w:type="fixed"/>
        <w:tblLook w:val="0000" w:firstRow="0" w:lastRow="0" w:firstColumn="0" w:lastColumn="0" w:noHBand="0" w:noVBand="0"/>
      </w:tblPr>
      <w:tblGrid>
        <w:gridCol w:w="554"/>
        <w:gridCol w:w="2659"/>
        <w:gridCol w:w="979"/>
        <w:gridCol w:w="1259"/>
        <w:gridCol w:w="1065"/>
        <w:gridCol w:w="992"/>
        <w:gridCol w:w="2268"/>
        <w:gridCol w:w="2126"/>
        <w:gridCol w:w="1134"/>
        <w:gridCol w:w="1276"/>
        <w:gridCol w:w="905"/>
      </w:tblGrid>
      <w:tr w:rsidR="003F004D" w:rsidRPr="003467EC" w:rsidTr="003F004D">
        <w:trPr>
          <w:trHeight w:val="348"/>
        </w:trPr>
        <w:tc>
          <w:tcPr>
            <w:tcW w:w="554" w:type="dxa"/>
            <w:vMerge w:val="restart"/>
            <w:vAlign w:val="center"/>
          </w:tcPr>
          <w:p w:rsidR="00551EB6" w:rsidRPr="00551EB6" w:rsidRDefault="003F004D" w:rsidP="003F004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551EB6" w:rsidRPr="00551EB6">
              <w:t xml:space="preserve"> п/п</w:t>
            </w:r>
          </w:p>
        </w:tc>
        <w:tc>
          <w:tcPr>
            <w:tcW w:w="265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Наименование регулируемого вида деятельности организации</w:t>
            </w:r>
          </w:p>
        </w:tc>
        <w:tc>
          <w:tcPr>
            <w:tcW w:w="97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Год</w:t>
            </w:r>
          </w:p>
        </w:tc>
        <w:tc>
          <w:tcPr>
            <w:tcW w:w="125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Базовый уровень операционных расходов</w:t>
            </w:r>
          </w:p>
        </w:tc>
        <w:tc>
          <w:tcPr>
            <w:tcW w:w="1065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Индекс эффективности операционных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Нормативный уровень прибыли</w:t>
            </w:r>
          </w:p>
        </w:tc>
        <w:tc>
          <w:tcPr>
            <w:tcW w:w="5528" w:type="dxa"/>
            <w:gridSpan w:val="3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Показатели энергосбережения и энергетической эффективности*</w:t>
            </w:r>
          </w:p>
        </w:tc>
        <w:tc>
          <w:tcPr>
            <w:tcW w:w="1276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905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Динамика изменения расходов на топливо**</w:t>
            </w:r>
          </w:p>
        </w:tc>
      </w:tr>
      <w:tr w:rsidR="003F004D" w:rsidRPr="003467EC" w:rsidTr="003F004D">
        <w:trPr>
          <w:trHeight w:val="1745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Величина технологических потерь при передаче тепловой энергии</w:t>
            </w:r>
          </w:p>
        </w:tc>
        <w:tc>
          <w:tcPr>
            <w:tcW w:w="1276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004D" w:rsidRPr="003467EC" w:rsidTr="003F004D">
        <w:trPr>
          <w:trHeight w:val="61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vMerge/>
            <w:vAlign w:val="center"/>
          </w:tcPr>
          <w:p w:rsidR="00551EB6" w:rsidRPr="00551EB6" w:rsidRDefault="00551EB6" w:rsidP="003F004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тыс. руб.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%</w:t>
            </w:r>
          </w:p>
        </w:tc>
        <w:tc>
          <w:tcPr>
            <w:tcW w:w="992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%</w:t>
            </w:r>
          </w:p>
        </w:tc>
        <w:tc>
          <w:tcPr>
            <w:tcW w:w="2268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 xml:space="preserve">кг </w:t>
            </w:r>
            <w:proofErr w:type="spellStart"/>
            <w:r w:rsidRPr="00551EB6">
              <w:t>у.т</w:t>
            </w:r>
            <w:proofErr w:type="spellEnd"/>
            <w:r w:rsidRPr="00551EB6">
              <w:t>./Гкал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Гкал/кв. м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Гкал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</w:tr>
      <w:tr w:rsidR="003F004D" w:rsidRPr="003467EC" w:rsidTr="003F004D">
        <w:trPr>
          <w:trHeight w:val="70"/>
        </w:trPr>
        <w:tc>
          <w:tcPr>
            <w:tcW w:w="55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</w:t>
            </w:r>
          </w:p>
        </w:tc>
        <w:tc>
          <w:tcPr>
            <w:tcW w:w="265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</w:t>
            </w: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3</w:t>
            </w:r>
          </w:p>
        </w:tc>
        <w:tc>
          <w:tcPr>
            <w:tcW w:w="125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4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5</w:t>
            </w:r>
          </w:p>
        </w:tc>
        <w:tc>
          <w:tcPr>
            <w:tcW w:w="992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6</w:t>
            </w:r>
          </w:p>
        </w:tc>
        <w:tc>
          <w:tcPr>
            <w:tcW w:w="2268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7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8</w:t>
            </w:r>
          </w:p>
        </w:tc>
        <w:tc>
          <w:tcPr>
            <w:tcW w:w="1134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9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10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11</w:t>
            </w:r>
          </w:p>
        </w:tc>
      </w:tr>
      <w:tr w:rsidR="003F004D" w:rsidRPr="003467EC" w:rsidTr="007D4AD1">
        <w:trPr>
          <w:trHeight w:val="167"/>
        </w:trPr>
        <w:tc>
          <w:tcPr>
            <w:tcW w:w="554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1</w:t>
            </w:r>
          </w:p>
        </w:tc>
        <w:tc>
          <w:tcPr>
            <w:tcW w:w="2659" w:type="dxa"/>
            <w:vMerge w:val="restart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 xml:space="preserve">Поставка тепловой энергии (мощности) потребителям </w:t>
            </w: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4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51EB6" w:rsidRPr="00551EB6" w:rsidRDefault="00DB2BDC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7 510,00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35394A" w:rsidP="003F004D">
            <w:pPr>
              <w:jc w:val="center"/>
            </w:pPr>
            <w:r>
              <w:t>0,5</w:t>
            </w:r>
          </w:p>
        </w:tc>
        <w:tc>
          <w:tcPr>
            <w:tcW w:w="2268" w:type="dxa"/>
            <w:vAlign w:val="center"/>
          </w:tcPr>
          <w:p w:rsidR="00551EB6" w:rsidRPr="00551EB6" w:rsidRDefault="00C87EEB" w:rsidP="003F004D">
            <w:pPr>
              <w:jc w:val="center"/>
            </w:pPr>
            <w:r>
              <w:t>196,64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C87EEB" w:rsidP="003F004D">
            <w:pPr>
              <w:jc w:val="center"/>
            </w:pPr>
            <w:r w:rsidRPr="00C87EEB">
              <w:rPr>
                <w:highlight w:val="yellow"/>
              </w:rPr>
              <w:t>16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241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5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B6" w:rsidRPr="00551EB6" w:rsidRDefault="00DB2BDC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7 747,00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35394A" w:rsidP="003F004D">
            <w:pPr>
              <w:jc w:val="center"/>
            </w:pPr>
            <w:r>
              <w:t>0,5</w:t>
            </w:r>
          </w:p>
        </w:tc>
        <w:tc>
          <w:tcPr>
            <w:tcW w:w="2268" w:type="dxa"/>
            <w:vAlign w:val="center"/>
          </w:tcPr>
          <w:p w:rsidR="00551EB6" w:rsidRPr="00551EB6" w:rsidRDefault="00C87EEB" w:rsidP="003F004D">
            <w:pPr>
              <w:jc w:val="center"/>
            </w:pPr>
            <w:r>
              <w:t>196,64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C87EEB" w:rsidP="003F004D">
            <w:pPr>
              <w:jc w:val="center"/>
            </w:pPr>
            <w:r w:rsidRPr="00C87EEB">
              <w:rPr>
                <w:highlight w:val="yellow"/>
              </w:rPr>
              <w:t>16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70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  <w:hideMark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  <w:hideMark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6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B6" w:rsidRPr="00551EB6" w:rsidRDefault="00DB2BDC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7 976,00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35394A" w:rsidP="003F004D">
            <w:pPr>
              <w:jc w:val="center"/>
            </w:pPr>
            <w:r>
              <w:t>0,5</w:t>
            </w:r>
          </w:p>
        </w:tc>
        <w:tc>
          <w:tcPr>
            <w:tcW w:w="2268" w:type="dxa"/>
            <w:vAlign w:val="center"/>
          </w:tcPr>
          <w:p w:rsidR="00551EB6" w:rsidRPr="00551EB6" w:rsidRDefault="00C87EEB" w:rsidP="003F004D">
            <w:pPr>
              <w:jc w:val="center"/>
            </w:pPr>
            <w:r>
              <w:t>196,64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C87EEB" w:rsidP="003F004D">
            <w:pPr>
              <w:jc w:val="center"/>
            </w:pPr>
            <w:r w:rsidRPr="00C87EEB">
              <w:rPr>
                <w:highlight w:val="yellow"/>
              </w:rPr>
              <w:t>16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110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7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EB6" w:rsidRPr="00551EB6" w:rsidRDefault="00DB2BDC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8 212,00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35394A" w:rsidP="003F004D">
            <w:pPr>
              <w:jc w:val="center"/>
            </w:pPr>
            <w:r>
              <w:t>0,5</w:t>
            </w:r>
          </w:p>
        </w:tc>
        <w:tc>
          <w:tcPr>
            <w:tcW w:w="2268" w:type="dxa"/>
            <w:vAlign w:val="center"/>
          </w:tcPr>
          <w:p w:rsidR="00551EB6" w:rsidRPr="00551EB6" w:rsidRDefault="00C87EEB" w:rsidP="003F004D">
            <w:pPr>
              <w:jc w:val="center"/>
            </w:pPr>
            <w:r>
              <w:t>196,64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C87EEB" w:rsidP="003F004D">
            <w:pPr>
              <w:jc w:val="center"/>
            </w:pPr>
            <w:r w:rsidRPr="00C87EEB">
              <w:rPr>
                <w:highlight w:val="yellow"/>
              </w:rPr>
              <w:t>16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  <w:tr w:rsidR="003F004D" w:rsidRPr="003467EC" w:rsidTr="007D4AD1">
        <w:trPr>
          <w:trHeight w:val="70"/>
        </w:trPr>
        <w:tc>
          <w:tcPr>
            <w:tcW w:w="554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551EB6" w:rsidRPr="00551EB6" w:rsidRDefault="00551EB6" w:rsidP="003F004D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 w:rsidR="003F004D">
              <w:t>8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551EB6" w:rsidRPr="00551EB6" w:rsidRDefault="00DB2BDC" w:rsidP="003F004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8 455,00</w:t>
            </w:r>
          </w:p>
        </w:tc>
        <w:tc>
          <w:tcPr>
            <w:tcW w:w="106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551EB6" w:rsidRPr="00551EB6" w:rsidRDefault="0035394A" w:rsidP="003F004D">
            <w:pPr>
              <w:jc w:val="center"/>
            </w:pPr>
            <w:r>
              <w:t>0,5</w:t>
            </w:r>
          </w:p>
        </w:tc>
        <w:tc>
          <w:tcPr>
            <w:tcW w:w="2268" w:type="dxa"/>
            <w:vAlign w:val="center"/>
          </w:tcPr>
          <w:p w:rsidR="00551EB6" w:rsidRPr="00551EB6" w:rsidRDefault="00C87EEB" w:rsidP="003F004D">
            <w:pPr>
              <w:jc w:val="center"/>
            </w:pPr>
            <w:r>
              <w:t>196,64</w:t>
            </w:r>
          </w:p>
        </w:tc>
        <w:tc>
          <w:tcPr>
            <w:tcW w:w="212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551EB6" w:rsidRPr="00551EB6" w:rsidRDefault="00C87EEB" w:rsidP="003F004D">
            <w:pPr>
              <w:jc w:val="center"/>
            </w:pPr>
            <w:r w:rsidRPr="00C87EEB">
              <w:rPr>
                <w:highlight w:val="yellow"/>
              </w:rPr>
              <w:t>16</w:t>
            </w:r>
          </w:p>
        </w:tc>
        <w:tc>
          <w:tcPr>
            <w:tcW w:w="1276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551EB6" w:rsidRPr="00551EB6" w:rsidRDefault="00551EB6" w:rsidP="003F004D">
            <w:pPr>
              <w:jc w:val="center"/>
            </w:pPr>
            <w:r w:rsidRPr="00551EB6">
              <w:t>-</w:t>
            </w:r>
          </w:p>
        </w:tc>
      </w:tr>
    </w:tbl>
    <w:p w:rsidR="00551EB6" w:rsidRPr="00026137" w:rsidRDefault="00551EB6" w:rsidP="00551EB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551EB6" w:rsidRPr="00551EB6" w:rsidRDefault="00551EB6" w:rsidP="00551EB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51EB6" w:rsidRPr="00551EB6" w:rsidRDefault="00551EB6" w:rsidP="00551EB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** Заполняется в случае, если орган регулирования применяет понижающий коэффициент на переходный период в соответствии</w:t>
      </w:r>
    </w:p>
    <w:p w:rsidR="008D6DCB" w:rsidRDefault="00551EB6" w:rsidP="00551EB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с Правилами распределения расхода топлива.</w:t>
      </w:r>
    </w:p>
    <w:p w:rsidR="00551EB6" w:rsidRDefault="00551EB6" w:rsidP="00551EB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551EB6" w:rsidRDefault="00551EB6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  <w:sectPr w:rsidR="00551EB6" w:rsidSect="00551EB6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 xml:space="preserve">Приложение </w:t>
      </w:r>
      <w:r w:rsidR="00551EB6">
        <w:rPr>
          <w:rFonts w:ascii="Times New Roman" w:eastAsia="Calibri" w:hAnsi="Times New Roman"/>
          <w:color w:val="auto"/>
          <w:sz w:val="28"/>
          <w:szCs w:val="28"/>
          <w:highlight w:val="yellow"/>
        </w:rPr>
        <w:t>2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026137" w:rsidRPr="00026137" w:rsidRDefault="00026137" w:rsidP="0010049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pacing w:val="-4"/>
          <w:sz w:val="28"/>
          <w:szCs w:val="24"/>
        </w:rPr>
        <w:t xml:space="preserve">Экономически обоснованные тарифы на тепловую энергию, поставляемую </w:t>
      </w:r>
      <w:r w:rsidRPr="00026137">
        <w:rPr>
          <w:rFonts w:ascii="Times New Roman" w:hAnsi="Times New Roman"/>
          <w:color w:val="auto"/>
          <w:spacing w:val="-4"/>
          <w:sz w:val="28"/>
          <w:szCs w:val="24"/>
        </w:rPr>
        <w:br/>
      </w:r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ООО «</w:t>
      </w:r>
      <w:r w:rsidR="001A17D1">
        <w:rPr>
          <w:rFonts w:ascii="Times New Roman" w:hAnsi="Times New Roman"/>
          <w:bCs/>
          <w:color w:val="auto"/>
          <w:spacing w:val="-4"/>
          <w:sz w:val="28"/>
          <w:szCs w:val="24"/>
        </w:rPr>
        <w:t>Гермес</w:t>
      </w:r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» потребителям на территории </w:t>
      </w:r>
      <w:proofErr w:type="spellStart"/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Усть</w:t>
      </w:r>
      <w:proofErr w:type="spellEnd"/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-Камчатского сельского поселения </w:t>
      </w:r>
      <w:proofErr w:type="spellStart"/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Усть</w:t>
      </w:r>
      <w:proofErr w:type="spellEnd"/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-Камчатского муниципального района Камчатского края</w:t>
      </w:r>
      <w:r w:rsid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,</w:t>
      </w:r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 </w:t>
      </w:r>
      <w:r w:rsidR="00100490">
        <w:rPr>
          <w:rFonts w:ascii="Times New Roman" w:hAnsi="Times New Roman"/>
          <w:bCs/>
          <w:color w:val="auto"/>
          <w:spacing w:val="-4"/>
          <w:sz w:val="28"/>
          <w:szCs w:val="24"/>
        </w:rPr>
        <w:br/>
      </w:r>
      <w:r w:rsidR="00100490" w:rsidRPr="00100490">
        <w:rPr>
          <w:rFonts w:ascii="Times New Roman" w:hAnsi="Times New Roman"/>
          <w:bCs/>
          <w:color w:val="auto"/>
          <w:spacing w:val="-4"/>
          <w:sz w:val="28"/>
          <w:szCs w:val="24"/>
        </w:rPr>
        <w:t>на 2024-2028 годы</w:t>
      </w:r>
    </w:p>
    <w:p w:rsidR="00026137" w:rsidRPr="00026137" w:rsidRDefault="00026137" w:rsidP="0002613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206"/>
        <w:gridCol w:w="1261"/>
        <w:gridCol w:w="571"/>
        <w:gridCol w:w="710"/>
        <w:gridCol w:w="709"/>
        <w:gridCol w:w="709"/>
        <w:gridCol w:w="708"/>
      </w:tblGrid>
      <w:tr w:rsidR="00026137" w:rsidRPr="00026137" w:rsidTr="00C4419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Год</w:t>
            </w:r>
          </w:p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Острый и редуцированны</w:t>
            </w:r>
            <w:bookmarkStart w:id="2" w:name="_GoBack"/>
            <w:bookmarkEnd w:id="2"/>
            <w:r w:rsidRPr="00026137">
              <w:rPr>
                <w:rFonts w:ascii="Times New Roman" w:hAnsi="Times New Roman"/>
                <w:color w:val="auto"/>
                <w:sz w:val="20"/>
              </w:rPr>
              <w:t>й пар</w:t>
            </w:r>
          </w:p>
        </w:tc>
      </w:tr>
      <w:tr w:rsidR="00026137" w:rsidRPr="00026137" w:rsidTr="00C44196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6137" w:rsidRPr="00026137" w:rsidTr="00C4419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</w:t>
            </w: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br/>
              <w:t>по схеме подключения</w:t>
            </w: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A6164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8"/>
              </w:rPr>
              <w:t>ООО «</w:t>
            </w:r>
            <w:r w:rsidR="00A61646">
              <w:rPr>
                <w:rFonts w:ascii="Times New Roman" w:hAnsi="Times New Roman"/>
                <w:color w:val="auto"/>
                <w:sz w:val="28"/>
                <w:szCs w:val="28"/>
              </w:rPr>
              <w:t>Гермес</w:t>
            </w:r>
            <w:r w:rsidRPr="00026137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 w:rsidR="003F004D">
              <w:rPr>
                <w:rFonts w:ascii="Times New Roman" w:hAnsi="Times New Roman"/>
                <w:color w:val="auto"/>
                <w:sz w:val="28"/>
                <w:szCs w:val="24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1661C8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01.01.2024</w:t>
            </w:r>
            <w:r w:rsidR="00026137" w:rsidRPr="00026137">
              <w:rPr>
                <w:rFonts w:ascii="Times New Roman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hAnsi="Times New Roman"/>
                <w:color w:val="auto"/>
                <w:sz w:val="20"/>
              </w:rPr>
              <w:t>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C44196" w:rsidRDefault="001A17D1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16 539,57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2E7194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E7194" w:rsidRPr="00026137" w:rsidRDefault="001661C8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4196" w:rsidRPr="00C44196" w:rsidRDefault="001A17D1" w:rsidP="00A616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18</w:t>
            </w:r>
            <w:r w:rsidR="00A61646">
              <w:rPr>
                <w:rFonts w:ascii="Times New Roman" w:hAnsi="Times New Roman"/>
                <w:color w:val="auto"/>
                <w:szCs w:val="22"/>
                <w:highlight w:val="yellow"/>
              </w:rPr>
              <w:t> 891,56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194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 w:rsidR="002E7194">
              <w:rPr>
                <w:rFonts w:ascii="Times New Roman" w:hAnsi="Times New Roman"/>
                <w:color w:val="auto"/>
                <w:sz w:val="28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C44196" w:rsidRDefault="00026137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D4AD1" w:rsidRPr="00C44196" w:rsidRDefault="007B5E21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18 891,56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374FC" w:rsidRPr="00C44196" w:rsidRDefault="007B5E21" w:rsidP="00DE37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21 932,22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 w:rsidR="002E7194">
              <w:rPr>
                <w:rFonts w:ascii="Times New Roman" w:hAnsi="Times New Roman"/>
                <w:color w:val="auto"/>
                <w:sz w:val="28"/>
                <w:szCs w:val="24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C44196" w:rsidRDefault="00026137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</w:t>
            </w:r>
            <w:r>
              <w:rPr>
                <w:rFonts w:ascii="Times New Roman" w:hAnsi="Times New Roman"/>
                <w:color w:val="auto"/>
                <w:sz w:val="20"/>
              </w:rPr>
              <w:t>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D4AD1" w:rsidRPr="00C44196" w:rsidRDefault="007B5E21" w:rsidP="00DE37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20 822,59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D4AD1" w:rsidRPr="00C44196" w:rsidRDefault="007B5E21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20 822,59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 w:rsidR="002E7194">
              <w:rPr>
                <w:rFonts w:ascii="Times New Roman" w:hAnsi="Times New Roman"/>
                <w:color w:val="auto"/>
                <w:sz w:val="28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C44196" w:rsidRDefault="00026137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D4AD1" w:rsidRPr="00C44196" w:rsidRDefault="007B5E21" w:rsidP="00DE37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20 822,59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01.07.2027-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D4AD1" w:rsidRPr="00C44196" w:rsidRDefault="007B5E21" w:rsidP="00DE37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22 403,21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2E7194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 w:rsidR="002E7194">
              <w:rPr>
                <w:rFonts w:ascii="Times New Roman" w:hAnsi="Times New Roman"/>
                <w:color w:val="auto"/>
                <w:sz w:val="28"/>
                <w:szCs w:val="24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C44196" w:rsidRDefault="00026137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D4AD1" w:rsidRPr="00C44196" w:rsidRDefault="00DE3718" w:rsidP="00DE37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21 900,00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4AD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</w:t>
            </w: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-  31.12.2028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D4AD1" w:rsidRPr="00C44196" w:rsidRDefault="007B5E21" w:rsidP="00DE37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22 541,52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4AD1" w:rsidRPr="00026137" w:rsidRDefault="007D4AD1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154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1661C8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1C8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1661C8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1C8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1661C8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1C8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1661C8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1C8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1661C8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1C8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1661C8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1C8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1661C8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1C8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C44196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cantSplit/>
          <w:trHeight w:val="7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26137" w:rsidRPr="00026137" w:rsidRDefault="00026137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1661C8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lastRenderedPageBreak/>
              <w:t>1.16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661C8" w:rsidRPr="00026137" w:rsidRDefault="001661C8" w:rsidP="00C441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61C8" w:rsidRPr="00026137" w:rsidRDefault="001661C8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01.01.2024</w:t>
            </w: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hAnsi="Times New Roman"/>
                <w:color w:val="auto"/>
                <w:sz w:val="20"/>
              </w:rPr>
              <w:t>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16 539,57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18 891,56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18 891,56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21 932,22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</w:t>
            </w:r>
            <w:r>
              <w:rPr>
                <w:rFonts w:ascii="Times New Roman" w:hAnsi="Times New Roman"/>
                <w:color w:val="auto"/>
                <w:sz w:val="20"/>
              </w:rPr>
              <w:t>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20 822,59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20 822,59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25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20 822,59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01.07.2027-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22 403,21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21 900,00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B5E21" w:rsidRPr="00026137" w:rsidTr="00C44196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B5E21" w:rsidRPr="00026137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</w:t>
            </w: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-  31.12.2028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B5E21" w:rsidRPr="00C44196" w:rsidRDefault="007B5E21" w:rsidP="007B5E2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2"/>
                <w:highlight w:val="yellow"/>
              </w:rPr>
              <w:t>22 541,52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E21" w:rsidRPr="00026137" w:rsidRDefault="007B5E21" w:rsidP="007B5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7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C4419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C44196">
        <w:trPr>
          <w:trHeight w:val="1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6137" w:rsidRPr="00026137" w:rsidRDefault="00026137" w:rsidP="00C441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026137" w:rsidRDefault="00026137" w:rsidP="000261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26137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605BEB" w:rsidRDefault="00605BEB" w:rsidP="000261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5E21" w:rsidRDefault="007B5E21" w:rsidP="000261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Примечание: ООО «Гермес» не является плательщиком НДС.</w:t>
      </w:r>
    </w:p>
    <w:sectPr w:rsidR="007B5E21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100490"/>
    <w:rsid w:val="001661C8"/>
    <w:rsid w:val="001A17D1"/>
    <w:rsid w:val="002247F7"/>
    <w:rsid w:val="002701A9"/>
    <w:rsid w:val="002820E0"/>
    <w:rsid w:val="002904A8"/>
    <w:rsid w:val="002C4091"/>
    <w:rsid w:val="002E7194"/>
    <w:rsid w:val="0035394A"/>
    <w:rsid w:val="003723FA"/>
    <w:rsid w:val="003F004D"/>
    <w:rsid w:val="004A21FE"/>
    <w:rsid w:val="004C2081"/>
    <w:rsid w:val="005029FD"/>
    <w:rsid w:val="00504DB9"/>
    <w:rsid w:val="005216A2"/>
    <w:rsid w:val="00551EB6"/>
    <w:rsid w:val="00580CB9"/>
    <w:rsid w:val="00581B2B"/>
    <w:rsid w:val="005A3724"/>
    <w:rsid w:val="00605BEB"/>
    <w:rsid w:val="0066353B"/>
    <w:rsid w:val="007B5E21"/>
    <w:rsid w:val="007D4AD1"/>
    <w:rsid w:val="008D6DCB"/>
    <w:rsid w:val="009323D5"/>
    <w:rsid w:val="00951F6D"/>
    <w:rsid w:val="00960004"/>
    <w:rsid w:val="009A055C"/>
    <w:rsid w:val="009D1D41"/>
    <w:rsid w:val="009E511C"/>
    <w:rsid w:val="00A07DFD"/>
    <w:rsid w:val="00A10B18"/>
    <w:rsid w:val="00A61646"/>
    <w:rsid w:val="00A63B9B"/>
    <w:rsid w:val="00A6646B"/>
    <w:rsid w:val="00AD40DC"/>
    <w:rsid w:val="00B16997"/>
    <w:rsid w:val="00B9583C"/>
    <w:rsid w:val="00BF6B79"/>
    <w:rsid w:val="00C44196"/>
    <w:rsid w:val="00C87EEB"/>
    <w:rsid w:val="00CB6A27"/>
    <w:rsid w:val="00D13243"/>
    <w:rsid w:val="00D233B2"/>
    <w:rsid w:val="00D52F89"/>
    <w:rsid w:val="00DB2BDC"/>
    <w:rsid w:val="00DE3718"/>
    <w:rsid w:val="00E374FC"/>
    <w:rsid w:val="00E7276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412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7</cp:revision>
  <dcterms:created xsi:type="dcterms:W3CDTF">2023-10-19T23:45:00Z</dcterms:created>
  <dcterms:modified xsi:type="dcterms:W3CDTF">2023-11-16T07:30:00Z</dcterms:modified>
</cp:coreProperties>
</file>