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E9" w:rsidRDefault="005B083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1E9" w:rsidRDefault="00A471E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471E9" w:rsidRDefault="00A471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471E9" w:rsidRDefault="00A471E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471E9" w:rsidRDefault="005B08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471E9" w:rsidRDefault="00A471E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471E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471E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471E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471E9" w:rsidRDefault="00A47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471E9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471E9" w:rsidRDefault="003A30EC" w:rsidP="0032753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3A30EC">
              <w:rPr>
                <w:rFonts w:ascii="Times New Roman" w:hAnsi="Times New Roman"/>
                <w:b/>
                <w:sz w:val="28"/>
              </w:rPr>
              <w:t>Об утверждении тарифов на водоотведение ООО «Магма» потребителям Петропавловск-Камчатско</w:t>
            </w:r>
            <w:r>
              <w:rPr>
                <w:rFonts w:ascii="Times New Roman" w:hAnsi="Times New Roman"/>
                <w:b/>
                <w:sz w:val="28"/>
              </w:rPr>
              <w:t xml:space="preserve">го городского округа на </w:t>
            </w:r>
            <w:r w:rsidR="005E2B55" w:rsidRPr="005E2B55">
              <w:rPr>
                <w:rFonts w:ascii="Times New Roman" w:hAnsi="Times New Roman"/>
                <w:b/>
                <w:sz w:val="28"/>
              </w:rPr>
              <w:t>20</w:t>
            </w:r>
            <w:r w:rsidR="005E2B55">
              <w:rPr>
                <w:rFonts w:ascii="Times New Roman" w:hAnsi="Times New Roman"/>
                <w:b/>
                <w:sz w:val="28"/>
              </w:rPr>
              <w:t>24</w:t>
            </w:r>
            <w:r w:rsidR="005E2B55" w:rsidRPr="005E2B55">
              <w:rPr>
                <w:rFonts w:ascii="Times New Roman" w:hAnsi="Times New Roman"/>
                <w:b/>
                <w:sz w:val="28"/>
              </w:rPr>
              <w:t>-20</w:t>
            </w:r>
            <w:r w:rsidR="005E2B55">
              <w:rPr>
                <w:rFonts w:ascii="Times New Roman" w:hAnsi="Times New Roman"/>
                <w:b/>
                <w:sz w:val="28"/>
              </w:rPr>
              <w:t>28</w:t>
            </w:r>
            <w:r w:rsidR="005E2B55" w:rsidRPr="005E2B55">
              <w:rPr>
                <w:rFonts w:ascii="Times New Roman" w:hAnsi="Times New Roman"/>
                <w:b/>
                <w:sz w:val="28"/>
              </w:rPr>
              <w:t xml:space="preserve"> годы</w:t>
            </w:r>
            <w:r w:rsidR="005B0832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E2B55" w:rsidRDefault="003275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>В соответствии с Федеральным законом от 07.12.2011 № 416-ФЗ</w:t>
      </w:r>
      <w:r>
        <w:rPr>
          <w:rFonts w:ascii="Times New Roman" w:hAnsi="Times New Roman"/>
          <w:sz w:val="28"/>
        </w:rPr>
        <w:t xml:space="preserve"> </w:t>
      </w:r>
      <w:r w:rsidRPr="0032753D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</w:t>
      </w:r>
      <w:r>
        <w:rPr>
          <w:rFonts w:ascii="Times New Roman" w:hAnsi="Times New Roman"/>
          <w:sz w:val="28"/>
        </w:rPr>
        <w:t>07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2023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204</w:t>
      </w:r>
      <w:r w:rsidRPr="0032753D">
        <w:rPr>
          <w:rFonts w:ascii="Times New Roman" w:hAnsi="Times New Roman"/>
          <w:sz w:val="28"/>
        </w:rPr>
        <w:t xml:space="preserve">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sz w:val="28"/>
        </w:rPr>
        <w:t>ХХ</w:t>
      </w:r>
      <w:r w:rsidRPr="0032753D">
        <w:rPr>
          <w:rFonts w:ascii="Times New Roman" w:hAnsi="Times New Roman"/>
          <w:sz w:val="28"/>
        </w:rPr>
        <w:t>.</w:t>
      </w:r>
      <w:r w:rsidR="003A30EC">
        <w:rPr>
          <w:rFonts w:ascii="Times New Roman" w:hAnsi="Times New Roman"/>
          <w:sz w:val="28"/>
        </w:rPr>
        <w:t>11</w:t>
      </w:r>
      <w:r w:rsidRPr="0032753D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ХХХ</w:t>
      </w:r>
      <w:r w:rsidR="003A30EC">
        <w:rPr>
          <w:rFonts w:ascii="Times New Roman" w:hAnsi="Times New Roman"/>
          <w:sz w:val="28"/>
        </w:rPr>
        <w:t xml:space="preserve">, </w:t>
      </w:r>
      <w:r w:rsidR="003A30EC" w:rsidRPr="003A30EC">
        <w:rPr>
          <w:rFonts w:ascii="Times New Roman" w:hAnsi="Times New Roman"/>
          <w:sz w:val="28"/>
        </w:rPr>
        <w:t>на основании заявления ООО «</w:t>
      </w:r>
      <w:r w:rsidR="003A30EC">
        <w:rPr>
          <w:rFonts w:ascii="Times New Roman" w:hAnsi="Times New Roman"/>
          <w:sz w:val="28"/>
        </w:rPr>
        <w:t>Магма</w:t>
      </w:r>
      <w:r w:rsidR="003A30EC" w:rsidRPr="003A30EC">
        <w:rPr>
          <w:rFonts w:ascii="Times New Roman" w:hAnsi="Times New Roman"/>
          <w:sz w:val="28"/>
        </w:rPr>
        <w:t xml:space="preserve">» от </w:t>
      </w:r>
      <w:r w:rsidR="003A30EC">
        <w:rPr>
          <w:rFonts w:ascii="Times New Roman" w:hAnsi="Times New Roman"/>
          <w:sz w:val="28"/>
        </w:rPr>
        <w:t>28</w:t>
      </w:r>
      <w:r w:rsidR="003A30EC" w:rsidRPr="003A30EC">
        <w:rPr>
          <w:rFonts w:ascii="Times New Roman" w:hAnsi="Times New Roman"/>
          <w:sz w:val="28"/>
        </w:rPr>
        <w:t xml:space="preserve">.04.2023 № </w:t>
      </w:r>
      <w:r w:rsidR="003A30EC">
        <w:rPr>
          <w:rFonts w:ascii="Times New Roman" w:hAnsi="Times New Roman"/>
          <w:sz w:val="28"/>
        </w:rPr>
        <w:t>3</w:t>
      </w:r>
      <w:r w:rsidR="003A30EC" w:rsidRPr="003A30EC">
        <w:rPr>
          <w:rFonts w:ascii="Times New Roman" w:hAnsi="Times New Roman"/>
          <w:sz w:val="28"/>
        </w:rPr>
        <w:t xml:space="preserve"> (вх. от 2</w:t>
      </w:r>
      <w:r w:rsidR="003A30EC">
        <w:rPr>
          <w:rFonts w:ascii="Times New Roman" w:hAnsi="Times New Roman"/>
          <w:sz w:val="28"/>
        </w:rPr>
        <w:t>8</w:t>
      </w:r>
      <w:r w:rsidR="003A30EC" w:rsidRPr="003A30EC">
        <w:rPr>
          <w:rFonts w:ascii="Times New Roman" w:hAnsi="Times New Roman"/>
          <w:sz w:val="28"/>
        </w:rPr>
        <w:t>.04.2023 № 90/</w:t>
      </w:r>
      <w:r w:rsidR="003A30EC">
        <w:rPr>
          <w:rFonts w:ascii="Times New Roman" w:hAnsi="Times New Roman"/>
          <w:sz w:val="28"/>
        </w:rPr>
        <w:t>1704</w:t>
      </w:r>
      <w:r w:rsidR="003A30EC" w:rsidRPr="003A30EC">
        <w:rPr>
          <w:rFonts w:ascii="Times New Roman" w:hAnsi="Times New Roman"/>
          <w:sz w:val="28"/>
        </w:rPr>
        <w:t>)</w:t>
      </w:r>
      <w:r w:rsidR="005E2B55">
        <w:rPr>
          <w:rFonts w:ascii="Times New Roman" w:hAnsi="Times New Roman"/>
          <w:sz w:val="28"/>
        </w:rPr>
        <w:t xml:space="preserve"> </w:t>
      </w:r>
    </w:p>
    <w:p w:rsidR="005E2B55" w:rsidRDefault="005E2B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ПОСТАНОВЛЯЮ:</w:t>
      </w: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Утвердить производственную программу в сфере </w:t>
      </w:r>
      <w:r w:rsidR="003A30EC">
        <w:rPr>
          <w:rFonts w:ascii="Times New Roman" w:hAnsi="Times New Roman"/>
          <w:sz w:val="28"/>
        </w:rPr>
        <w:t xml:space="preserve">водоотведения </w:t>
      </w:r>
      <w:r w:rsidR="003A30EC" w:rsidRPr="003A30EC">
        <w:rPr>
          <w:rFonts w:ascii="Times New Roman" w:hAnsi="Times New Roman"/>
          <w:sz w:val="28"/>
        </w:rPr>
        <w:t>в Петропавловск-Камчатском городском округе</w:t>
      </w:r>
      <w:r w:rsidRPr="0085079A">
        <w:rPr>
          <w:rFonts w:ascii="Times New Roman" w:hAnsi="Times New Roman"/>
          <w:sz w:val="28"/>
        </w:rPr>
        <w:t xml:space="preserve"> на 202</w:t>
      </w:r>
      <w:r w:rsidR="00E329E1">
        <w:rPr>
          <w:rFonts w:ascii="Times New Roman" w:hAnsi="Times New Roman"/>
          <w:sz w:val="28"/>
        </w:rPr>
        <w:t>4</w:t>
      </w:r>
      <w:r w:rsidRPr="0085079A">
        <w:rPr>
          <w:rFonts w:ascii="Times New Roman" w:hAnsi="Times New Roman"/>
          <w:sz w:val="28"/>
        </w:rPr>
        <w:t>-202</w:t>
      </w:r>
      <w:r w:rsidR="00E329E1">
        <w:rPr>
          <w:rFonts w:ascii="Times New Roman" w:hAnsi="Times New Roman"/>
          <w:sz w:val="28"/>
        </w:rPr>
        <w:t>8</w:t>
      </w:r>
      <w:r w:rsidRPr="0085079A">
        <w:rPr>
          <w:rFonts w:ascii="Times New Roman" w:hAnsi="Times New Roman"/>
          <w:sz w:val="28"/>
        </w:rPr>
        <w:t xml:space="preserve"> годы согласно приложению 1.</w:t>
      </w: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2. Утвердить долгосрочные параметры регулирования </w:t>
      </w:r>
      <w:r w:rsidR="003A30EC">
        <w:rPr>
          <w:rFonts w:ascii="Times New Roman" w:hAnsi="Times New Roman"/>
          <w:sz w:val="28"/>
        </w:rPr>
        <w:t>ООО «Магма</w:t>
      </w:r>
      <w:r w:rsidRPr="0085079A">
        <w:rPr>
          <w:rFonts w:ascii="Times New Roman" w:hAnsi="Times New Roman"/>
          <w:sz w:val="28"/>
        </w:rPr>
        <w:t>» на долгосрочный период регулирования в сфере</w:t>
      </w:r>
      <w:r w:rsidR="003A30EC" w:rsidRPr="003A30EC">
        <w:rPr>
          <w:rFonts w:ascii="Times New Roman" w:hAnsi="Times New Roman"/>
          <w:sz w:val="28"/>
        </w:rPr>
        <w:t xml:space="preserve"> водоотведения в Петропавловск-Камчатском городском округе</w:t>
      </w:r>
      <w:r w:rsidRPr="0085079A">
        <w:rPr>
          <w:rFonts w:ascii="Times New Roman" w:hAnsi="Times New Roman"/>
          <w:sz w:val="28"/>
        </w:rPr>
        <w:t xml:space="preserve"> на 202</w:t>
      </w:r>
      <w:r>
        <w:rPr>
          <w:rFonts w:ascii="Times New Roman" w:hAnsi="Times New Roman"/>
          <w:sz w:val="28"/>
        </w:rPr>
        <w:t>4</w:t>
      </w:r>
      <w:r w:rsidRPr="0085079A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85079A">
        <w:rPr>
          <w:rFonts w:ascii="Times New Roman" w:hAnsi="Times New Roman"/>
          <w:sz w:val="28"/>
        </w:rPr>
        <w:t xml:space="preserve"> годы согласно приложению </w:t>
      </w:r>
      <w:r>
        <w:rPr>
          <w:rFonts w:ascii="Times New Roman" w:hAnsi="Times New Roman"/>
          <w:sz w:val="28"/>
        </w:rPr>
        <w:t>2</w:t>
      </w:r>
      <w:r w:rsidRPr="0085079A">
        <w:rPr>
          <w:rFonts w:ascii="Times New Roman" w:hAnsi="Times New Roman"/>
          <w:sz w:val="28"/>
        </w:rPr>
        <w:t>.</w:t>
      </w: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85079A">
        <w:rPr>
          <w:rFonts w:ascii="Times New Roman" w:hAnsi="Times New Roman"/>
          <w:sz w:val="28"/>
        </w:rPr>
        <w:t xml:space="preserve">. Утвердить тарифы на </w:t>
      </w:r>
      <w:r w:rsidR="003A30EC" w:rsidRPr="003A30EC">
        <w:rPr>
          <w:rFonts w:ascii="Times New Roman" w:hAnsi="Times New Roman"/>
          <w:sz w:val="28"/>
        </w:rPr>
        <w:t>водоотведение ООО «Магма» потребителям Петропавловск-Камчатского городского округа</w:t>
      </w:r>
      <w:r w:rsidRPr="0085079A">
        <w:rPr>
          <w:rFonts w:ascii="Times New Roman" w:hAnsi="Times New Roman"/>
          <w:sz w:val="28"/>
        </w:rPr>
        <w:t xml:space="preserve"> на 202</w:t>
      </w:r>
      <w:r>
        <w:rPr>
          <w:rFonts w:ascii="Times New Roman" w:hAnsi="Times New Roman"/>
          <w:sz w:val="28"/>
        </w:rPr>
        <w:t>4</w:t>
      </w:r>
      <w:r w:rsidRPr="0085079A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85079A">
        <w:rPr>
          <w:rFonts w:ascii="Times New Roman" w:hAnsi="Times New Roman"/>
          <w:sz w:val="28"/>
        </w:rPr>
        <w:t xml:space="preserve"> годы согласно приложению </w:t>
      </w:r>
      <w:r>
        <w:rPr>
          <w:rFonts w:ascii="Times New Roman" w:hAnsi="Times New Roman"/>
          <w:sz w:val="28"/>
        </w:rPr>
        <w:t>3</w:t>
      </w:r>
      <w:r w:rsidRPr="0085079A">
        <w:rPr>
          <w:rFonts w:ascii="Times New Roman" w:hAnsi="Times New Roman"/>
          <w:sz w:val="28"/>
        </w:rPr>
        <w:t>.</w:t>
      </w: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85079A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</w:rPr>
        <w:t>с</w:t>
      </w:r>
      <w:r w:rsidR="00C37912">
        <w:rPr>
          <w:rFonts w:ascii="Times New Roman" w:hAnsi="Times New Roman"/>
          <w:sz w:val="28"/>
        </w:rPr>
        <w:t xml:space="preserve"> 01.01.2024</w:t>
      </w:r>
      <w:r w:rsidRPr="0085079A">
        <w:rPr>
          <w:rFonts w:ascii="Times New Roman" w:hAnsi="Times New Roman"/>
          <w:sz w:val="28"/>
        </w:rPr>
        <w:t>.</w:t>
      </w: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340"/>
        <w:gridCol w:w="3116"/>
      </w:tblGrid>
      <w:tr w:rsidR="0085079A" w:rsidRPr="0085079A" w:rsidTr="0085079A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85079A" w:rsidRPr="0085079A" w:rsidRDefault="00934C44" w:rsidP="00934C44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</w:t>
            </w:r>
            <w:r w:rsidR="0085079A" w:rsidRPr="0085079A">
              <w:rPr>
                <w:rFonts w:ascii="Times New Roman" w:hAnsi="Times New Roman"/>
                <w:sz w:val="28"/>
              </w:rPr>
              <w:t>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</w:p>
        </w:tc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</w:tcPr>
          <w:p w:rsidR="0085079A" w:rsidRPr="0085079A" w:rsidRDefault="0085079A" w:rsidP="0085079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85079A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85079A" w:rsidRPr="0085079A" w:rsidRDefault="0085079A" w:rsidP="0085079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116" w:type="dxa"/>
            <w:shd w:val="clear" w:color="auto" w:fill="auto"/>
            <w:tcMar>
              <w:left w:w="0" w:type="dxa"/>
              <w:right w:w="0" w:type="dxa"/>
            </w:tcMar>
          </w:tcPr>
          <w:p w:rsidR="0085079A" w:rsidRPr="0085079A" w:rsidRDefault="0085079A" w:rsidP="008507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85079A"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ectPr w:rsidR="0085079A" w:rsidRPr="0085079A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lastRenderedPageBreak/>
        <w:t>Приложение 1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к постановлению Региональной службы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ХХ</w:t>
      </w:r>
      <w:r w:rsidRPr="0085079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ХХ</w:t>
      </w:r>
      <w:r w:rsidRPr="0085079A">
        <w:rPr>
          <w:rFonts w:ascii="Times New Roman" w:hAnsi="Times New Roman"/>
          <w:sz w:val="28"/>
        </w:rPr>
        <w:t xml:space="preserve">.2023 № </w:t>
      </w:r>
      <w:r>
        <w:rPr>
          <w:rFonts w:ascii="Times New Roman" w:hAnsi="Times New Roman"/>
          <w:sz w:val="28"/>
        </w:rPr>
        <w:t>ХХ</w:t>
      </w:r>
      <w:r w:rsidRPr="0085079A">
        <w:rPr>
          <w:rFonts w:ascii="Times New Roman" w:hAnsi="Times New Roman"/>
          <w:sz w:val="28"/>
        </w:rPr>
        <w:t>-Н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Производственная программа </w:t>
      </w:r>
      <w:r w:rsidR="003A30EC">
        <w:rPr>
          <w:rFonts w:ascii="Times New Roman" w:hAnsi="Times New Roman"/>
          <w:sz w:val="28"/>
        </w:rPr>
        <w:t>ООО «Магма»</w:t>
      </w:r>
      <w:r w:rsidRPr="0085079A">
        <w:br/>
      </w:r>
      <w:r w:rsidRPr="0085079A">
        <w:rPr>
          <w:rFonts w:ascii="Times New Roman" w:hAnsi="Times New Roman"/>
          <w:sz w:val="28"/>
        </w:rPr>
        <w:t xml:space="preserve">в сфере </w:t>
      </w:r>
      <w:r w:rsidR="003A30EC">
        <w:rPr>
          <w:rFonts w:ascii="Times New Roman" w:hAnsi="Times New Roman"/>
          <w:sz w:val="28"/>
        </w:rPr>
        <w:t>водоотведения в</w:t>
      </w:r>
      <w:r w:rsidRPr="0085079A">
        <w:rPr>
          <w:rFonts w:ascii="Times New Roman" w:hAnsi="Times New Roman"/>
          <w:sz w:val="28"/>
        </w:rPr>
        <w:t xml:space="preserve"> </w:t>
      </w:r>
      <w:r w:rsidR="003A30EC">
        <w:rPr>
          <w:rFonts w:ascii="Times New Roman" w:hAnsi="Times New Roman"/>
          <w:sz w:val="28"/>
        </w:rPr>
        <w:t>Петропавловск-Камчатского городского округа</w:t>
      </w:r>
      <w:r w:rsidRPr="0085079A">
        <w:br/>
      </w:r>
      <w:r w:rsidRPr="0085079A"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4</w:t>
      </w:r>
      <w:r w:rsidRPr="0085079A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85079A">
        <w:rPr>
          <w:rFonts w:ascii="Times New Roman" w:hAnsi="Times New Roman"/>
          <w:sz w:val="28"/>
        </w:rPr>
        <w:t xml:space="preserve"> годы</w:t>
      </w: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1. Паспорт регулируемой организации</w:t>
      </w:r>
    </w:p>
    <w:tbl>
      <w:tblPr>
        <w:tblStyle w:val="33"/>
        <w:tblW w:w="9638" w:type="dxa"/>
        <w:tblLayout w:type="fixed"/>
        <w:tblLook w:val="04A0" w:firstRow="1" w:lastRow="0" w:firstColumn="1" w:lastColumn="0" w:noHBand="0" w:noVBand="1"/>
      </w:tblPr>
      <w:tblGrid>
        <w:gridCol w:w="3539"/>
        <w:gridCol w:w="6099"/>
      </w:tblGrid>
      <w:tr w:rsidR="0085079A" w:rsidRPr="0085079A" w:rsidTr="00E329E1">
        <w:trPr>
          <w:trHeight w:val="780"/>
        </w:trPr>
        <w:tc>
          <w:tcPr>
            <w:tcW w:w="3539" w:type="dxa"/>
            <w:vAlign w:val="center"/>
          </w:tcPr>
          <w:p w:rsidR="0085079A" w:rsidRPr="0085079A" w:rsidRDefault="0085079A" w:rsidP="0085079A">
            <w:pPr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99" w:type="dxa"/>
          </w:tcPr>
          <w:p w:rsidR="003A30EC" w:rsidRPr="003A30EC" w:rsidRDefault="003A30EC" w:rsidP="003A30EC">
            <w:pPr>
              <w:jc w:val="both"/>
              <w:rPr>
                <w:rFonts w:ascii="Times New Roman" w:hAnsi="Times New Roman"/>
              </w:rPr>
            </w:pPr>
            <w:r w:rsidRPr="003A30EC">
              <w:rPr>
                <w:rFonts w:ascii="Times New Roman" w:hAnsi="Times New Roman"/>
              </w:rPr>
              <w:t>Общество с ограниченной ответственностью «Магма»,</w:t>
            </w:r>
          </w:p>
          <w:p w:rsidR="003A30EC" w:rsidRPr="003A30EC" w:rsidRDefault="003A30EC" w:rsidP="003A30EC">
            <w:pPr>
              <w:jc w:val="both"/>
              <w:rPr>
                <w:rFonts w:ascii="Times New Roman" w:hAnsi="Times New Roman"/>
              </w:rPr>
            </w:pPr>
            <w:r w:rsidRPr="003A30EC">
              <w:rPr>
                <w:rFonts w:ascii="Times New Roman" w:hAnsi="Times New Roman"/>
              </w:rPr>
              <w:t xml:space="preserve">ООО «Магма», </w:t>
            </w:r>
          </w:p>
          <w:p w:rsidR="003A30EC" w:rsidRPr="003A30EC" w:rsidRDefault="003A30EC" w:rsidP="003A30EC">
            <w:pPr>
              <w:jc w:val="both"/>
              <w:rPr>
                <w:rFonts w:ascii="Times New Roman" w:hAnsi="Times New Roman"/>
              </w:rPr>
            </w:pPr>
            <w:r w:rsidRPr="003A30EC">
              <w:rPr>
                <w:rFonts w:ascii="Times New Roman" w:hAnsi="Times New Roman"/>
              </w:rPr>
              <w:t>Победы пр., д. 102, г. Петропавловск-Камчатский, Камчатский край, 683605,</w:t>
            </w:r>
          </w:p>
          <w:p w:rsidR="003A30EC" w:rsidRPr="003A30EC" w:rsidRDefault="003A30EC" w:rsidP="003A30EC">
            <w:pPr>
              <w:jc w:val="both"/>
              <w:rPr>
                <w:rFonts w:ascii="Times New Roman" w:hAnsi="Times New Roman"/>
              </w:rPr>
            </w:pPr>
            <w:r w:rsidRPr="003A30EC">
              <w:rPr>
                <w:rFonts w:ascii="Times New Roman" w:hAnsi="Times New Roman"/>
              </w:rPr>
              <w:t>Генеральный директор – Соколов Андрей Николаевич,</w:t>
            </w:r>
          </w:p>
          <w:p w:rsidR="0085079A" w:rsidRPr="0085079A" w:rsidRDefault="003A30EC" w:rsidP="003A30EC">
            <w:pPr>
              <w:jc w:val="both"/>
              <w:rPr>
                <w:rFonts w:ascii="Times New Roman" w:hAnsi="Times New Roman"/>
              </w:rPr>
            </w:pPr>
            <w:r w:rsidRPr="003A30EC">
              <w:rPr>
                <w:rFonts w:ascii="Times New Roman" w:hAnsi="Times New Roman"/>
              </w:rPr>
              <w:t>8-914-785-50-55</w:t>
            </w:r>
          </w:p>
        </w:tc>
      </w:tr>
      <w:tr w:rsidR="0085079A" w:rsidRPr="0085079A" w:rsidTr="00E329E1">
        <w:trPr>
          <w:trHeight w:val="1162"/>
        </w:trPr>
        <w:tc>
          <w:tcPr>
            <w:tcW w:w="3539" w:type="dxa"/>
            <w:vAlign w:val="center"/>
          </w:tcPr>
          <w:p w:rsidR="0085079A" w:rsidRPr="0085079A" w:rsidRDefault="0085079A" w:rsidP="0085079A">
            <w:pPr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99" w:type="dxa"/>
          </w:tcPr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ул. Ленинградская, 118,</w:t>
            </w:r>
            <w:r w:rsidR="00E329E1" w:rsidRPr="0085079A">
              <w:rPr>
                <w:rFonts w:ascii="Times New Roman" w:hAnsi="Times New Roman"/>
              </w:rPr>
              <w:t xml:space="preserve"> г. Петропавловск-Камчатский, 683003</w:t>
            </w:r>
          </w:p>
          <w:p w:rsidR="00E329E1" w:rsidRDefault="003A30EC" w:rsidP="008507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</w:t>
            </w:r>
            <w:r w:rsidR="0085079A" w:rsidRPr="0085079A">
              <w:rPr>
                <w:rFonts w:ascii="Times New Roman" w:hAnsi="Times New Roman"/>
              </w:rPr>
              <w:t>ководител</w:t>
            </w:r>
            <w:r>
              <w:rPr>
                <w:rFonts w:ascii="Times New Roman" w:hAnsi="Times New Roman"/>
              </w:rPr>
              <w:t>ь</w:t>
            </w:r>
            <w:r w:rsidR="0085079A" w:rsidRPr="0085079A">
              <w:rPr>
                <w:rFonts w:ascii="Times New Roman" w:hAnsi="Times New Roman"/>
              </w:rPr>
              <w:t xml:space="preserve"> – Лопатникова Марина Викторовна, </w:t>
            </w:r>
          </w:p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8 (4152) 428381</w:t>
            </w:r>
          </w:p>
        </w:tc>
      </w:tr>
      <w:tr w:rsidR="0085079A" w:rsidRPr="0085079A" w:rsidTr="00E329E1">
        <w:trPr>
          <w:trHeight w:val="334"/>
        </w:trPr>
        <w:tc>
          <w:tcPr>
            <w:tcW w:w="3539" w:type="dxa"/>
            <w:vAlign w:val="center"/>
          </w:tcPr>
          <w:p w:rsidR="0085079A" w:rsidRPr="0085079A" w:rsidRDefault="0085079A" w:rsidP="0085079A">
            <w:pPr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6099" w:type="dxa"/>
            <w:vAlign w:val="center"/>
          </w:tcPr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01</w:t>
            </w:r>
            <w:r w:rsidRPr="008507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85079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  <w:r w:rsidRPr="0085079A">
              <w:rPr>
                <w:rFonts w:ascii="Times New Roman" w:hAnsi="Times New Roman"/>
              </w:rPr>
              <w:t xml:space="preserve"> года по 31.12.202</w:t>
            </w:r>
            <w:r>
              <w:rPr>
                <w:rFonts w:ascii="Times New Roman" w:hAnsi="Times New Roman"/>
              </w:rPr>
              <w:t>8</w:t>
            </w:r>
            <w:r w:rsidRPr="0085079A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85079A" w:rsidRPr="0085079A" w:rsidRDefault="0085079A" w:rsidP="0085079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 xml:space="preserve">Раздел 2. Планируемый объем </w:t>
      </w:r>
      <w:r w:rsidR="003A30EC" w:rsidRPr="003A30EC">
        <w:rPr>
          <w:rFonts w:ascii="Times New Roman" w:hAnsi="Times New Roman"/>
          <w:sz w:val="24"/>
        </w:rPr>
        <w:t>принимаемых сточных вод</w:t>
      </w:r>
    </w:p>
    <w:tbl>
      <w:tblPr>
        <w:tblW w:w="9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852"/>
        <w:gridCol w:w="1134"/>
        <w:gridCol w:w="969"/>
        <w:gridCol w:w="968"/>
        <w:gridCol w:w="969"/>
        <w:gridCol w:w="968"/>
        <w:gridCol w:w="969"/>
      </w:tblGrid>
      <w:tr w:rsidR="0085079A" w:rsidRPr="00E329E1" w:rsidTr="00E329E1">
        <w:trPr>
          <w:trHeight w:val="806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Показатели </w:t>
            </w:r>
            <w:r w:rsidRPr="00E329E1">
              <w:rPr>
                <w:rFonts w:ascii="Times New Roman" w:hAnsi="Times New Roman"/>
                <w:szCs w:val="22"/>
              </w:rPr>
              <w:br/>
              <w:t>производственной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Единицы </w:t>
            </w:r>
            <w:r w:rsidRPr="00E329E1">
              <w:rPr>
                <w:rFonts w:ascii="Times New Roman" w:hAnsi="Times New Roman"/>
                <w:szCs w:val="22"/>
              </w:rPr>
              <w:br/>
              <w:t>измерения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2025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6</w:t>
            </w:r>
            <w:r w:rsidRPr="00E329E1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7</w:t>
            </w:r>
            <w:r w:rsidRPr="00E329E1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8</w:t>
            </w:r>
            <w:r w:rsidRPr="00E329E1">
              <w:rPr>
                <w:rFonts w:ascii="Times New Roman" w:hAnsi="Times New Roman"/>
                <w:szCs w:val="22"/>
              </w:rPr>
              <w:t xml:space="preserve"> год</w:t>
            </w:r>
          </w:p>
        </w:tc>
      </w:tr>
      <w:tr w:rsidR="0085079A" w:rsidRPr="008A0A10" w:rsidTr="00E329E1">
        <w:trPr>
          <w:trHeight w:val="24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8A0A10" w:rsidRDefault="0085079A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8A0A10" w:rsidRDefault="0085079A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9A" w:rsidRPr="008A0A10" w:rsidRDefault="004D5757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9A" w:rsidRPr="008A0A10" w:rsidRDefault="004D5757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8A0A10" w:rsidRDefault="004D5757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079C8" w:rsidRPr="00E329E1" w:rsidTr="000079C8">
        <w:trPr>
          <w:trHeight w:val="49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79C8" w:rsidRPr="00E329E1" w:rsidRDefault="000079C8" w:rsidP="000079C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1. 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79C8" w:rsidRPr="00E329E1" w:rsidRDefault="000079C8" w:rsidP="000079C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79C8" w:rsidRPr="00E329E1" w:rsidRDefault="000079C8" w:rsidP="000079C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0079C8" w:rsidRPr="000079C8" w:rsidRDefault="000079C8" w:rsidP="000079C8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0079C8">
              <w:rPr>
                <w:rFonts w:ascii="Times New Roman" w:hAnsi="Times New Roman"/>
                <w:bCs/>
                <w:szCs w:val="22"/>
              </w:rPr>
              <w:t>81,605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0079C8" w:rsidRPr="000079C8" w:rsidRDefault="000079C8" w:rsidP="000079C8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0079C8">
              <w:rPr>
                <w:rFonts w:ascii="Times New Roman" w:hAnsi="Times New Roman"/>
                <w:bCs/>
                <w:szCs w:val="22"/>
              </w:rPr>
              <w:t>81,605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C8" w:rsidRPr="000079C8" w:rsidRDefault="000079C8" w:rsidP="000079C8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0079C8">
              <w:rPr>
                <w:rFonts w:ascii="Times New Roman" w:hAnsi="Times New Roman"/>
                <w:bCs/>
                <w:szCs w:val="22"/>
              </w:rPr>
              <w:t>81,605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C8" w:rsidRPr="000079C8" w:rsidRDefault="000079C8" w:rsidP="000079C8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0079C8">
              <w:rPr>
                <w:rFonts w:ascii="Times New Roman" w:hAnsi="Times New Roman"/>
                <w:bCs/>
                <w:szCs w:val="22"/>
              </w:rPr>
              <w:t>81,605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0079C8" w:rsidRPr="000079C8" w:rsidRDefault="000079C8" w:rsidP="000079C8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0079C8">
              <w:rPr>
                <w:rFonts w:ascii="Times New Roman" w:hAnsi="Times New Roman"/>
                <w:bCs/>
                <w:szCs w:val="22"/>
              </w:rPr>
              <w:t>81,605</w:t>
            </w:r>
          </w:p>
        </w:tc>
      </w:tr>
      <w:tr w:rsidR="000079C8" w:rsidRPr="00E329E1" w:rsidTr="000079C8">
        <w:trPr>
          <w:trHeight w:val="46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79C8" w:rsidRPr="00E329E1" w:rsidRDefault="000079C8" w:rsidP="000079C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79C8" w:rsidRPr="00E329E1" w:rsidRDefault="000079C8" w:rsidP="000079C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- населению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79C8" w:rsidRPr="00E329E1" w:rsidRDefault="000079C8" w:rsidP="000079C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0079C8" w:rsidRPr="000079C8" w:rsidRDefault="000079C8" w:rsidP="000079C8">
            <w:pPr>
              <w:jc w:val="center"/>
              <w:rPr>
                <w:rFonts w:ascii="Times New Roman" w:hAnsi="Times New Roman"/>
                <w:szCs w:val="22"/>
              </w:rPr>
            </w:pPr>
            <w:r w:rsidRPr="000079C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0079C8" w:rsidRPr="000079C8" w:rsidRDefault="000079C8" w:rsidP="000079C8">
            <w:pPr>
              <w:jc w:val="center"/>
              <w:rPr>
                <w:rFonts w:ascii="Times New Roman" w:hAnsi="Times New Roman"/>
                <w:szCs w:val="22"/>
              </w:rPr>
            </w:pPr>
            <w:r w:rsidRPr="000079C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C8" w:rsidRPr="000079C8" w:rsidRDefault="000079C8" w:rsidP="000079C8">
            <w:pPr>
              <w:jc w:val="center"/>
              <w:rPr>
                <w:rFonts w:ascii="Times New Roman" w:hAnsi="Times New Roman"/>
                <w:szCs w:val="22"/>
              </w:rPr>
            </w:pPr>
            <w:r w:rsidRPr="000079C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C8" w:rsidRPr="000079C8" w:rsidRDefault="000079C8" w:rsidP="000079C8">
            <w:pPr>
              <w:jc w:val="center"/>
              <w:rPr>
                <w:rFonts w:ascii="Times New Roman" w:hAnsi="Times New Roman"/>
                <w:szCs w:val="22"/>
              </w:rPr>
            </w:pPr>
            <w:r w:rsidRPr="000079C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0079C8" w:rsidRPr="000079C8" w:rsidRDefault="000079C8" w:rsidP="000079C8">
            <w:pPr>
              <w:jc w:val="center"/>
              <w:rPr>
                <w:rFonts w:ascii="Times New Roman" w:hAnsi="Times New Roman"/>
                <w:szCs w:val="22"/>
              </w:rPr>
            </w:pPr>
            <w:r w:rsidRPr="000079C8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0079C8" w:rsidRPr="00E329E1" w:rsidTr="000079C8">
        <w:trPr>
          <w:trHeight w:val="54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79C8" w:rsidRPr="00E329E1" w:rsidRDefault="000079C8" w:rsidP="000079C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79C8" w:rsidRPr="00E329E1" w:rsidRDefault="000079C8" w:rsidP="000079C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- бюджетным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79C8" w:rsidRPr="00E329E1" w:rsidRDefault="000079C8" w:rsidP="000079C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0079C8" w:rsidRPr="000079C8" w:rsidRDefault="000079C8" w:rsidP="000079C8">
            <w:pPr>
              <w:jc w:val="center"/>
              <w:rPr>
                <w:rFonts w:ascii="Times New Roman" w:hAnsi="Times New Roman"/>
                <w:szCs w:val="22"/>
              </w:rPr>
            </w:pPr>
            <w:r w:rsidRPr="000079C8">
              <w:rPr>
                <w:rFonts w:ascii="Times New Roman" w:hAnsi="Times New Roman"/>
                <w:szCs w:val="22"/>
              </w:rPr>
              <w:t>2,745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0079C8" w:rsidRPr="000079C8" w:rsidRDefault="000079C8" w:rsidP="000079C8">
            <w:pPr>
              <w:jc w:val="center"/>
              <w:rPr>
                <w:rFonts w:ascii="Times New Roman" w:hAnsi="Times New Roman"/>
                <w:szCs w:val="22"/>
              </w:rPr>
            </w:pPr>
            <w:r w:rsidRPr="000079C8">
              <w:rPr>
                <w:rFonts w:ascii="Times New Roman" w:hAnsi="Times New Roman"/>
                <w:szCs w:val="22"/>
              </w:rPr>
              <w:t>2,745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C8" w:rsidRPr="000079C8" w:rsidRDefault="000079C8" w:rsidP="000079C8">
            <w:pPr>
              <w:jc w:val="center"/>
              <w:rPr>
                <w:rFonts w:ascii="Times New Roman" w:hAnsi="Times New Roman"/>
                <w:szCs w:val="22"/>
              </w:rPr>
            </w:pPr>
            <w:r w:rsidRPr="000079C8">
              <w:rPr>
                <w:rFonts w:ascii="Times New Roman" w:hAnsi="Times New Roman"/>
                <w:szCs w:val="22"/>
              </w:rPr>
              <w:t>2,745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C8" w:rsidRPr="000079C8" w:rsidRDefault="000079C8" w:rsidP="000079C8">
            <w:pPr>
              <w:jc w:val="center"/>
              <w:rPr>
                <w:rFonts w:ascii="Times New Roman" w:hAnsi="Times New Roman"/>
                <w:szCs w:val="22"/>
              </w:rPr>
            </w:pPr>
            <w:r w:rsidRPr="000079C8">
              <w:rPr>
                <w:rFonts w:ascii="Times New Roman" w:hAnsi="Times New Roman"/>
                <w:szCs w:val="22"/>
              </w:rPr>
              <w:t>2,745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0079C8" w:rsidRPr="000079C8" w:rsidRDefault="000079C8" w:rsidP="000079C8">
            <w:pPr>
              <w:jc w:val="center"/>
              <w:rPr>
                <w:rFonts w:ascii="Times New Roman" w:hAnsi="Times New Roman"/>
                <w:szCs w:val="22"/>
              </w:rPr>
            </w:pPr>
            <w:r w:rsidRPr="000079C8">
              <w:rPr>
                <w:rFonts w:ascii="Times New Roman" w:hAnsi="Times New Roman"/>
                <w:szCs w:val="22"/>
              </w:rPr>
              <w:t>2,745</w:t>
            </w:r>
          </w:p>
        </w:tc>
      </w:tr>
      <w:tr w:rsidR="000079C8" w:rsidRPr="00E329E1" w:rsidTr="000079C8">
        <w:trPr>
          <w:trHeight w:val="5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79C8" w:rsidRPr="00E329E1" w:rsidRDefault="000079C8" w:rsidP="000079C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79C8" w:rsidRPr="00E329E1" w:rsidRDefault="000079C8" w:rsidP="000079C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- прочим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79C8" w:rsidRPr="00E329E1" w:rsidRDefault="000079C8" w:rsidP="000079C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0079C8" w:rsidRPr="000079C8" w:rsidRDefault="000079C8" w:rsidP="000079C8">
            <w:pPr>
              <w:jc w:val="center"/>
              <w:rPr>
                <w:rFonts w:ascii="Times New Roman" w:hAnsi="Times New Roman"/>
              </w:rPr>
            </w:pPr>
            <w:r w:rsidRPr="000079C8">
              <w:rPr>
                <w:rFonts w:ascii="Times New Roman" w:hAnsi="Times New Roman"/>
                <w:szCs w:val="22"/>
              </w:rPr>
              <w:t>78,860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0079C8" w:rsidRPr="000079C8" w:rsidRDefault="000079C8" w:rsidP="000079C8">
            <w:pPr>
              <w:jc w:val="center"/>
              <w:rPr>
                <w:rFonts w:ascii="Times New Roman" w:hAnsi="Times New Roman"/>
              </w:rPr>
            </w:pPr>
            <w:r w:rsidRPr="000079C8">
              <w:rPr>
                <w:rFonts w:ascii="Times New Roman" w:hAnsi="Times New Roman"/>
                <w:szCs w:val="22"/>
              </w:rPr>
              <w:t>78,860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C8" w:rsidRPr="000079C8" w:rsidRDefault="000079C8" w:rsidP="000079C8">
            <w:pPr>
              <w:jc w:val="center"/>
              <w:rPr>
                <w:rFonts w:ascii="Times New Roman" w:hAnsi="Times New Roman"/>
              </w:rPr>
            </w:pPr>
            <w:r w:rsidRPr="000079C8">
              <w:rPr>
                <w:rFonts w:ascii="Times New Roman" w:hAnsi="Times New Roman"/>
                <w:szCs w:val="22"/>
              </w:rPr>
              <w:t>78,860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C8" w:rsidRPr="000079C8" w:rsidRDefault="000079C8" w:rsidP="000079C8">
            <w:pPr>
              <w:jc w:val="center"/>
              <w:rPr>
                <w:rFonts w:ascii="Times New Roman" w:hAnsi="Times New Roman"/>
              </w:rPr>
            </w:pPr>
            <w:r w:rsidRPr="000079C8">
              <w:rPr>
                <w:rFonts w:ascii="Times New Roman" w:hAnsi="Times New Roman"/>
                <w:szCs w:val="22"/>
              </w:rPr>
              <w:t>78,860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0079C8" w:rsidRPr="000079C8" w:rsidRDefault="000079C8" w:rsidP="000079C8">
            <w:pPr>
              <w:jc w:val="center"/>
              <w:rPr>
                <w:rFonts w:ascii="Times New Roman" w:hAnsi="Times New Roman"/>
              </w:rPr>
            </w:pPr>
            <w:r w:rsidRPr="000079C8">
              <w:rPr>
                <w:rFonts w:ascii="Times New Roman" w:hAnsi="Times New Roman"/>
                <w:szCs w:val="22"/>
              </w:rPr>
              <w:t>78,860</w:t>
            </w:r>
          </w:p>
        </w:tc>
      </w:tr>
    </w:tbl>
    <w:p w:rsidR="0085079A" w:rsidRPr="0085079A" w:rsidRDefault="0085079A" w:rsidP="0085079A">
      <w:pPr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 xml:space="preserve">Раздел 3. Перечень плановых мероприятий по повышению эффективности </w:t>
      </w:r>
    </w:p>
    <w:p w:rsidR="0085079A" w:rsidRPr="0085079A" w:rsidRDefault="0085079A" w:rsidP="0085079A">
      <w:pPr>
        <w:spacing w:after="0" w:line="240" w:lineRule="auto"/>
        <w:jc w:val="center"/>
        <w:outlineLvl w:val="2"/>
        <w:rPr>
          <w:rFonts w:ascii="Times New Roman" w:hAnsi="Times New Roman"/>
        </w:rPr>
      </w:pPr>
      <w:r w:rsidRPr="0085079A">
        <w:rPr>
          <w:rFonts w:ascii="Times New Roman" w:hAnsi="Times New Roman"/>
          <w:sz w:val="24"/>
        </w:rPr>
        <w:t>деятельности организации коммунального комплекса</w:t>
      </w:r>
      <w:r w:rsidRPr="0085079A">
        <w:rPr>
          <w:rFonts w:ascii="Times New Roman" w:hAnsi="Times New Roman"/>
        </w:rPr>
        <w:t xml:space="preserve"> </w:t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058"/>
        <w:gridCol w:w="1433"/>
        <w:gridCol w:w="1670"/>
        <w:gridCol w:w="2088"/>
        <w:gridCol w:w="829"/>
      </w:tblGrid>
      <w:tr w:rsidR="0085079A" w:rsidRPr="00E329E1" w:rsidTr="008A0A10">
        <w:trPr>
          <w:trHeight w:val="317"/>
          <w:tblHeader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3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Наименование </w:t>
            </w:r>
            <w:r w:rsidRPr="00E329E1">
              <w:rPr>
                <w:rFonts w:ascii="Times New Roman" w:hAnsi="Times New Roman"/>
                <w:szCs w:val="22"/>
              </w:rPr>
              <w:br/>
              <w:t>мероприятия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Срок реализации мероприятий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Ожидаемый эффект</w:t>
            </w:r>
          </w:p>
        </w:tc>
      </w:tr>
      <w:tr w:rsidR="0085079A" w:rsidRPr="00E329E1" w:rsidTr="008A0A10">
        <w:trPr>
          <w:trHeight w:val="834"/>
          <w:tblHeader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rPr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rPr>
                <w:szCs w:val="22"/>
              </w:rPr>
            </w:pP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rPr>
                <w:szCs w:val="22"/>
              </w:rPr>
            </w:pPr>
          </w:p>
        </w:tc>
        <w:tc>
          <w:tcPr>
            <w:tcW w:w="1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rPr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tabs>
                <w:tab w:val="left" w:pos="62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руб./%</w:t>
            </w:r>
          </w:p>
        </w:tc>
      </w:tr>
      <w:tr w:rsidR="0085079A" w:rsidRPr="008A0A10" w:rsidTr="008A0A10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5079A" w:rsidRPr="00E329E1" w:rsidTr="008A0A10">
        <w:trPr>
          <w:trHeight w:val="30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Мероприятия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5757" w:rsidRPr="00E329E1" w:rsidTr="008A0A10">
        <w:trPr>
          <w:trHeight w:val="542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1. </w:t>
            </w:r>
          </w:p>
        </w:tc>
        <w:tc>
          <w:tcPr>
            <w:tcW w:w="3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0079C8" w:rsidP="00E329E1">
            <w:pPr>
              <w:spacing w:after="0" w:line="240" w:lineRule="auto"/>
              <w:ind w:right="-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/>
                <w:sz w:val="24"/>
                <w:szCs w:val="24"/>
              </w:rPr>
              <w:t xml:space="preserve">екущий ремонт и техническое обслуживание объектов централизованных систем водоотведения либо </w:t>
            </w:r>
            <w:r w:rsidRPr="006C065C">
              <w:rPr>
                <w:rFonts w:ascii="Times New Roman" w:hAnsi="Times New Roman"/>
                <w:sz w:val="24"/>
                <w:szCs w:val="24"/>
              </w:rPr>
              <w:lastRenderedPageBreak/>
              <w:t>объектов, входящих в состав таких систем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lastRenderedPageBreak/>
              <w:t>2024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0079C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Обеспечение бесперебойной работы объектов водо</w:t>
            </w:r>
            <w:r w:rsidR="000079C8">
              <w:rPr>
                <w:rFonts w:ascii="Times New Roman" w:hAnsi="Times New Roman"/>
                <w:szCs w:val="22"/>
              </w:rPr>
              <w:t>отведения</w:t>
            </w:r>
            <w:r w:rsidRPr="00E329E1">
              <w:rPr>
                <w:rFonts w:ascii="Times New Roman" w:hAnsi="Times New Roman"/>
                <w:szCs w:val="22"/>
              </w:rPr>
              <w:t xml:space="preserve">, качественного </w:t>
            </w:r>
            <w:r w:rsidRPr="00E329E1">
              <w:rPr>
                <w:rFonts w:ascii="Times New Roman" w:hAnsi="Times New Roman"/>
                <w:szCs w:val="22"/>
              </w:rPr>
              <w:lastRenderedPageBreak/>
              <w:t>предоставления услуг</w:t>
            </w: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5757" w:rsidRPr="00E329E1" w:rsidTr="008A0A10">
        <w:trPr>
          <w:trHeight w:val="55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2025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</w:tr>
      <w:tr w:rsidR="004D5757" w:rsidRPr="00E329E1" w:rsidTr="008A0A10">
        <w:trPr>
          <w:trHeight w:val="505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2026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</w:tr>
      <w:tr w:rsidR="004D5757" w:rsidRPr="00E329E1" w:rsidTr="008A0A10">
        <w:trPr>
          <w:trHeight w:val="33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2027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</w:tr>
      <w:tr w:rsidR="004D5757" w:rsidRPr="00E329E1" w:rsidTr="008A0A10">
        <w:trPr>
          <w:trHeight w:val="28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2028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</w:tr>
      <w:tr w:rsidR="0085079A" w:rsidRPr="00E329E1" w:rsidTr="008A0A10">
        <w:trPr>
          <w:trHeight w:val="43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Итого: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85079A" w:rsidRPr="0085079A" w:rsidRDefault="0085079A" w:rsidP="0085079A">
      <w:pPr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 xml:space="preserve">Раздел 4. Объем финансовых потребностей, необходимых для реализации производственной программы в сфере </w:t>
      </w:r>
      <w:r w:rsidR="008A0A10">
        <w:rPr>
          <w:rFonts w:ascii="Times New Roman" w:hAnsi="Times New Roman"/>
          <w:sz w:val="24"/>
        </w:rPr>
        <w:t>водоотведения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754"/>
        <w:gridCol w:w="1351"/>
        <w:gridCol w:w="2693"/>
      </w:tblGrid>
      <w:tr w:rsidR="0085079A" w:rsidRPr="00E329E1" w:rsidTr="004D5757">
        <w:trPr>
          <w:trHeight w:val="345"/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Показатели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руб.</w:t>
            </w:r>
          </w:p>
        </w:tc>
      </w:tr>
      <w:tr w:rsidR="0085079A" w:rsidRPr="008A0A10" w:rsidTr="004D5757">
        <w:trPr>
          <w:trHeight w:val="2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8A0A10" w:rsidRPr="00E329E1" w:rsidTr="008A0A10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0" w:rsidRPr="00E329E1" w:rsidRDefault="008A0A10" w:rsidP="008A0A1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0" w:rsidRPr="00E329E1" w:rsidRDefault="008A0A10" w:rsidP="008A0A1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0" w:rsidRPr="00E329E1" w:rsidRDefault="008A0A10" w:rsidP="008A0A1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0" w:rsidRPr="008A0A10" w:rsidRDefault="008A0A10" w:rsidP="008A0A1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A0A10">
              <w:rPr>
                <w:rFonts w:ascii="Times New Roman" w:hAnsi="Times New Roman"/>
                <w:szCs w:val="22"/>
              </w:rPr>
              <w:t>4943,25</w:t>
            </w:r>
          </w:p>
        </w:tc>
      </w:tr>
      <w:tr w:rsidR="008A0A10" w:rsidRPr="00E329E1" w:rsidTr="008A0A10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0" w:rsidRPr="00E329E1" w:rsidRDefault="008A0A10" w:rsidP="008A0A1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0" w:rsidRPr="00E329E1" w:rsidRDefault="008A0A10" w:rsidP="008A0A1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0" w:rsidRPr="00E329E1" w:rsidRDefault="008A0A10" w:rsidP="008A0A1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0" w:rsidRPr="008A0A10" w:rsidRDefault="008A0A10" w:rsidP="008A0A1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A0A10">
              <w:rPr>
                <w:rFonts w:ascii="Times New Roman" w:hAnsi="Times New Roman"/>
                <w:szCs w:val="22"/>
              </w:rPr>
              <w:t>4943,25</w:t>
            </w:r>
          </w:p>
        </w:tc>
      </w:tr>
      <w:tr w:rsidR="008A0A10" w:rsidRPr="00E329E1" w:rsidTr="008A0A10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0" w:rsidRPr="00E329E1" w:rsidRDefault="008A0A10" w:rsidP="008A0A1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0" w:rsidRPr="00B23B00" w:rsidRDefault="008A0A10" w:rsidP="008A0A1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0" w:rsidRPr="00E329E1" w:rsidRDefault="008A0A10" w:rsidP="008A0A1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0" w:rsidRPr="008A0A10" w:rsidRDefault="008A0A10" w:rsidP="008A0A1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A0A10">
              <w:rPr>
                <w:rFonts w:ascii="Times New Roman" w:hAnsi="Times New Roman"/>
                <w:szCs w:val="22"/>
              </w:rPr>
              <w:t>4943,25</w:t>
            </w:r>
          </w:p>
        </w:tc>
      </w:tr>
      <w:tr w:rsidR="008A0A10" w:rsidRPr="00E329E1" w:rsidTr="008A0A10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0" w:rsidRPr="00E329E1" w:rsidRDefault="008A0A10" w:rsidP="008A0A1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0" w:rsidRPr="00E329E1" w:rsidRDefault="008A0A10" w:rsidP="008A0A1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0" w:rsidRPr="00E329E1" w:rsidRDefault="008A0A10" w:rsidP="008A0A1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0" w:rsidRPr="008A0A10" w:rsidRDefault="008A0A10" w:rsidP="008A0A1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A0A10">
              <w:rPr>
                <w:rFonts w:ascii="Times New Roman" w:hAnsi="Times New Roman"/>
                <w:szCs w:val="22"/>
              </w:rPr>
              <w:t>4943,25</w:t>
            </w:r>
          </w:p>
        </w:tc>
      </w:tr>
      <w:tr w:rsidR="008A0A10" w:rsidRPr="00E329E1" w:rsidTr="008A0A10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0" w:rsidRPr="00E329E1" w:rsidRDefault="008A0A10" w:rsidP="008A0A1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0" w:rsidRPr="00E329E1" w:rsidRDefault="008A0A10" w:rsidP="008A0A1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0" w:rsidRPr="00E329E1" w:rsidRDefault="008A0A10" w:rsidP="008A0A1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10" w:rsidRPr="008A0A10" w:rsidRDefault="008A0A10" w:rsidP="008A0A1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A0A10">
              <w:rPr>
                <w:rFonts w:ascii="Times New Roman" w:hAnsi="Times New Roman"/>
                <w:szCs w:val="22"/>
              </w:rPr>
              <w:t>4943,25</w:t>
            </w:r>
          </w:p>
        </w:tc>
      </w:tr>
    </w:tbl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 xml:space="preserve">Раздел 5. График реализации мероприятий производственной программы в сфере </w:t>
      </w:r>
      <w:r w:rsidR="008A0A10">
        <w:rPr>
          <w:rFonts w:ascii="Times New Roman" w:hAnsi="Times New Roman"/>
          <w:sz w:val="24"/>
        </w:rPr>
        <w:t>водоотведения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232"/>
        <w:gridCol w:w="719"/>
        <w:gridCol w:w="1201"/>
        <w:gridCol w:w="1201"/>
        <w:gridCol w:w="1201"/>
        <w:gridCol w:w="1206"/>
      </w:tblGrid>
      <w:tr w:rsidR="0085079A" w:rsidRPr="0085079A" w:rsidTr="004D5757">
        <w:trPr>
          <w:trHeight w:val="523"/>
          <w:tblHeader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</w:t>
            </w:r>
          </w:p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 xml:space="preserve">Срок выполнения мероприятий </w:t>
            </w:r>
          </w:p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производственной программы (тыс. руб.)</w:t>
            </w:r>
          </w:p>
        </w:tc>
      </w:tr>
      <w:tr w:rsidR="0085079A" w:rsidRPr="0085079A" w:rsidTr="004D5757">
        <w:trPr>
          <w:trHeight w:val="271"/>
          <w:tblHeader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/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/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4 квартал</w:t>
            </w:r>
          </w:p>
        </w:tc>
      </w:tr>
      <w:tr w:rsidR="0085079A" w:rsidRPr="008A0A10" w:rsidTr="004D5757">
        <w:trPr>
          <w:trHeight w:val="25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A0A10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4D5757" w:rsidRPr="0085079A" w:rsidTr="00F051D6">
        <w:trPr>
          <w:trHeight w:val="453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A0A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Текущий ремонт и техническое обслуживание объектов централизованных систем водо</w:t>
            </w:r>
            <w:r w:rsidR="008A0A10">
              <w:rPr>
                <w:rFonts w:ascii="Times New Roman" w:hAnsi="Times New Roman"/>
              </w:rPr>
              <w:t>отведения</w:t>
            </w:r>
            <w:r w:rsidRPr="0085079A">
              <w:rPr>
                <w:rFonts w:ascii="Times New Roman" w:hAnsi="Times New Roman"/>
              </w:rPr>
              <w:t xml:space="preserve"> либо объектов, входящих в состав таких систем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5757" w:rsidRPr="0085079A" w:rsidTr="00F051D6">
        <w:trPr>
          <w:trHeight w:val="525"/>
        </w:trPr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5757" w:rsidRPr="0085079A" w:rsidTr="00F051D6">
        <w:trPr>
          <w:trHeight w:val="507"/>
        </w:trPr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5757" w:rsidRPr="0085079A" w:rsidTr="00F051D6">
        <w:trPr>
          <w:trHeight w:val="507"/>
        </w:trPr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5757" w:rsidRPr="0085079A" w:rsidTr="00F051D6">
        <w:trPr>
          <w:trHeight w:val="507"/>
        </w:trPr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D5757" w:rsidRDefault="004D5757" w:rsidP="0085079A">
      <w:pPr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6. Плановые показатели надежности, качества и энергетической эффективности объектов централизованных систем водо</w:t>
      </w:r>
      <w:r w:rsidR="008A0A10">
        <w:rPr>
          <w:rFonts w:ascii="Times New Roman" w:hAnsi="Times New Roman"/>
          <w:sz w:val="24"/>
        </w:rPr>
        <w:t>отведения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59"/>
        <w:gridCol w:w="819"/>
        <w:gridCol w:w="878"/>
        <w:gridCol w:w="879"/>
        <w:gridCol w:w="879"/>
        <w:gridCol w:w="879"/>
        <w:gridCol w:w="879"/>
      </w:tblGrid>
      <w:tr w:rsidR="004D5757" w:rsidRPr="0085079A" w:rsidTr="002F2D9E">
        <w:trPr>
          <w:trHeight w:val="59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</w:t>
            </w:r>
            <w:r w:rsidRPr="0085079A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 xml:space="preserve">Ед. </w:t>
            </w:r>
            <w:r w:rsidRPr="0085079A">
              <w:rPr>
                <w:rFonts w:ascii="Times New Roman" w:hAnsi="Times New Roman"/>
                <w:sz w:val="20"/>
              </w:rPr>
              <w:br/>
              <w:t>изм.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4D5757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672FA1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72FA1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4D5757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672FA1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672FA1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</w:tr>
      <w:tr w:rsidR="004D5757" w:rsidRPr="0085079A" w:rsidTr="002F2D9E">
        <w:trPr>
          <w:trHeight w:val="2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D5757" w:rsidRPr="0085079A" w:rsidTr="002F2D9E">
        <w:trPr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</w:tr>
      <w:tr w:rsidR="004D5757" w:rsidRPr="0085079A" w:rsidTr="002F2D9E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8A0A10" w:rsidP="0085079A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</w:rPr>
            </w:pPr>
            <w:r w:rsidRPr="008A0A10">
              <w:rPr>
                <w:rFonts w:ascii="Times New Roman" w:hAnsi="Times New Roman"/>
                <w:sz w:val="23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2F2D9E" w:rsidP="002F2D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ед./км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D5757" w:rsidRPr="0085079A" w:rsidTr="002F2D9E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</w:tr>
      <w:tr w:rsidR="002F2D9E" w:rsidRPr="002F2D9E" w:rsidTr="002F2D9E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Pr="002F2D9E" w:rsidRDefault="002F2D9E" w:rsidP="002F2D9E">
            <w:pPr>
              <w:rPr>
                <w:rFonts w:ascii="Times New Roman" w:hAnsi="Times New Roman"/>
              </w:rPr>
            </w:pPr>
            <w:r w:rsidRPr="002F2D9E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Pr="002F2D9E" w:rsidRDefault="002F2D9E" w:rsidP="002F2D9E">
            <w:pPr>
              <w:rPr>
                <w:rFonts w:ascii="Times New Roman" w:hAnsi="Times New Roman"/>
              </w:rPr>
            </w:pPr>
            <w:r w:rsidRPr="002F2D9E">
              <w:rPr>
                <w:rFonts w:ascii="Times New Roman" w:hAnsi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2F2D9E" w:rsidRPr="002F2D9E" w:rsidTr="002F2D9E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Pr="002F2D9E" w:rsidRDefault="002F2D9E" w:rsidP="002F2D9E">
            <w:pPr>
              <w:rPr>
                <w:rFonts w:ascii="Times New Roman" w:hAnsi="Times New Roman"/>
              </w:rPr>
            </w:pPr>
            <w:r w:rsidRPr="002F2D9E">
              <w:rPr>
                <w:rFonts w:ascii="Times New Roman" w:hAnsi="Times New Roman"/>
              </w:rPr>
              <w:t>2.2.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Pr="002F2D9E" w:rsidRDefault="002F2D9E" w:rsidP="002F2D9E">
            <w:pPr>
              <w:rPr>
                <w:rFonts w:ascii="Times New Roman" w:hAnsi="Times New Roman"/>
              </w:rPr>
            </w:pPr>
            <w:r w:rsidRPr="002F2D9E">
              <w:rPr>
                <w:rFonts w:ascii="Times New Roman" w:hAnsi="Times New Roman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2F2D9E" w:rsidRPr="002F2D9E" w:rsidTr="002F2D9E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Pr="002F2D9E" w:rsidRDefault="002F2D9E" w:rsidP="002F2D9E">
            <w:pPr>
              <w:rPr>
                <w:rFonts w:ascii="Times New Roman" w:hAnsi="Times New Roman"/>
              </w:rPr>
            </w:pPr>
            <w:r w:rsidRPr="002F2D9E">
              <w:rPr>
                <w:rFonts w:ascii="Times New Roman" w:hAnsi="Times New Roman"/>
              </w:rPr>
              <w:t>2.3.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Pr="002F2D9E" w:rsidRDefault="002F2D9E" w:rsidP="002F2D9E">
            <w:pPr>
              <w:rPr>
                <w:rFonts w:ascii="Times New Roman" w:hAnsi="Times New Roman"/>
              </w:rPr>
            </w:pPr>
            <w:r w:rsidRPr="002F2D9E">
              <w:rPr>
                <w:rFonts w:ascii="Times New Roman" w:hAnsi="Times New Roman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4D5757" w:rsidRPr="0085079A" w:rsidTr="002F2D9E">
        <w:trPr>
          <w:trHeight w:val="3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</w:tr>
      <w:tr w:rsidR="002F2D9E" w:rsidRPr="002F2D9E" w:rsidTr="002F2D9E">
        <w:trPr>
          <w:trHeight w:val="8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Pr="002F2D9E" w:rsidRDefault="002F2D9E" w:rsidP="002F2D9E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2F2D9E"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Pr="002F2D9E" w:rsidRDefault="002F2D9E" w:rsidP="002F2D9E">
            <w:pPr>
              <w:rPr>
                <w:rFonts w:ascii="Times New Roman" w:hAnsi="Times New Roman"/>
              </w:rPr>
            </w:pPr>
            <w:r w:rsidRPr="002F2D9E">
              <w:rPr>
                <w:rFonts w:ascii="Times New Roman" w:hAnsi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2F2D9E" w:rsidRDefault="002F2D9E" w:rsidP="002F2D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2D9E"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2F2D9E" w:rsidRPr="002F2D9E" w:rsidTr="002F2D9E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Pr="002F2D9E" w:rsidRDefault="002F2D9E" w:rsidP="002F2D9E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2F2D9E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Pr="002F2D9E" w:rsidRDefault="002F2D9E" w:rsidP="002F2D9E">
            <w:pPr>
              <w:rPr>
                <w:rFonts w:ascii="Times New Roman" w:hAnsi="Times New Roman"/>
              </w:rPr>
            </w:pPr>
            <w:r w:rsidRPr="002F2D9E">
              <w:rPr>
                <w:rFonts w:ascii="Times New Roman" w:hAnsi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2F2D9E" w:rsidRDefault="002F2D9E" w:rsidP="002F2D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2D9E"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145E9">
              <w:rPr>
                <w:rFonts w:ascii="Times New Roman" w:hAnsi="Times New Roman"/>
                <w:sz w:val="24"/>
              </w:rPr>
              <w:t>0,83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145E9">
              <w:rPr>
                <w:rFonts w:ascii="Times New Roman" w:hAnsi="Times New Roman"/>
                <w:sz w:val="24"/>
              </w:rPr>
              <w:t>0,83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145E9">
              <w:rPr>
                <w:rFonts w:ascii="Times New Roman" w:hAnsi="Times New Roman"/>
                <w:sz w:val="24"/>
              </w:rPr>
              <w:t>0,83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2F2D9E" w:rsidRDefault="002F2D9E" w:rsidP="002F2D9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145E9">
              <w:rPr>
                <w:rFonts w:ascii="Times New Roman" w:hAnsi="Times New Roman"/>
                <w:sz w:val="24"/>
              </w:rPr>
              <w:t>0,83</w:t>
            </w:r>
          </w:p>
        </w:tc>
      </w:tr>
    </w:tbl>
    <w:p w:rsidR="0085079A" w:rsidRPr="0085079A" w:rsidRDefault="0085079A" w:rsidP="0085079A">
      <w:pPr>
        <w:sectPr w:rsidR="0085079A" w:rsidRPr="0085079A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lastRenderedPageBreak/>
        <w:t xml:space="preserve">Приложение </w:t>
      </w:r>
      <w:r w:rsidR="00E329E1">
        <w:rPr>
          <w:rFonts w:ascii="Times New Roman" w:hAnsi="Times New Roman"/>
          <w:sz w:val="28"/>
        </w:rPr>
        <w:t>2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 w:rsidR="00E329E1">
        <w:rPr>
          <w:rFonts w:ascii="Times New Roman" w:hAnsi="Times New Roman"/>
          <w:sz w:val="28"/>
        </w:rPr>
        <w:t>ХХ</w:t>
      </w:r>
      <w:r w:rsidRPr="0085079A">
        <w:rPr>
          <w:rFonts w:ascii="Times New Roman" w:hAnsi="Times New Roman"/>
          <w:sz w:val="28"/>
        </w:rPr>
        <w:t>.</w:t>
      </w:r>
      <w:r w:rsidR="00E329E1">
        <w:rPr>
          <w:rFonts w:ascii="Times New Roman" w:hAnsi="Times New Roman"/>
          <w:sz w:val="28"/>
        </w:rPr>
        <w:t>ХХ</w:t>
      </w:r>
      <w:r w:rsidRPr="0085079A">
        <w:rPr>
          <w:rFonts w:ascii="Times New Roman" w:hAnsi="Times New Roman"/>
          <w:sz w:val="28"/>
        </w:rPr>
        <w:t xml:space="preserve">.2023 № </w:t>
      </w:r>
      <w:r w:rsidR="00E329E1">
        <w:rPr>
          <w:rFonts w:ascii="Times New Roman" w:hAnsi="Times New Roman"/>
          <w:sz w:val="28"/>
        </w:rPr>
        <w:t>ХХ</w:t>
      </w:r>
      <w:r w:rsidRPr="0085079A">
        <w:rPr>
          <w:rFonts w:ascii="Times New Roman" w:hAnsi="Times New Roman"/>
          <w:sz w:val="28"/>
        </w:rPr>
        <w:t>-Н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Долгосрочные параметры регулирования </w:t>
      </w:r>
      <w:r w:rsidR="003A30EC">
        <w:rPr>
          <w:rFonts w:ascii="Times New Roman" w:hAnsi="Times New Roman"/>
          <w:sz w:val="28"/>
        </w:rPr>
        <w:t>ООО «Магма»</w:t>
      </w:r>
      <w:r w:rsidRPr="0085079A">
        <w:rPr>
          <w:rFonts w:ascii="Times New Roman" w:hAnsi="Times New Roman"/>
          <w:sz w:val="28"/>
        </w:rPr>
        <w:t xml:space="preserve"> на долгосрочный период регулирования в сфере </w:t>
      </w:r>
      <w:r w:rsidR="003A30EC">
        <w:rPr>
          <w:rFonts w:ascii="Times New Roman" w:hAnsi="Times New Roman"/>
          <w:sz w:val="28"/>
        </w:rPr>
        <w:t>водоотведения Петропавловск-Камчатского городского округа</w:t>
      </w:r>
      <w:r w:rsidRPr="0085079A">
        <w:rPr>
          <w:rFonts w:ascii="Times New Roman" w:hAnsi="Times New Roman"/>
          <w:sz w:val="28"/>
        </w:rPr>
        <w:t xml:space="preserve"> на 202</w:t>
      </w:r>
      <w:r w:rsidR="00E329E1">
        <w:rPr>
          <w:rFonts w:ascii="Times New Roman" w:hAnsi="Times New Roman"/>
          <w:sz w:val="28"/>
        </w:rPr>
        <w:t>4</w:t>
      </w:r>
      <w:r w:rsidRPr="0085079A">
        <w:rPr>
          <w:rFonts w:ascii="Times New Roman" w:hAnsi="Times New Roman"/>
          <w:sz w:val="28"/>
        </w:rPr>
        <w:t>-202</w:t>
      </w:r>
      <w:r w:rsidR="00E329E1">
        <w:rPr>
          <w:rFonts w:ascii="Times New Roman" w:hAnsi="Times New Roman"/>
          <w:sz w:val="28"/>
        </w:rPr>
        <w:t>8</w:t>
      </w:r>
      <w:r w:rsidRPr="0085079A">
        <w:rPr>
          <w:rFonts w:ascii="Times New Roman" w:hAnsi="Times New Roman"/>
          <w:sz w:val="28"/>
        </w:rPr>
        <w:t xml:space="preserve"> годы</w:t>
      </w: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846"/>
        <w:gridCol w:w="1647"/>
        <w:gridCol w:w="1678"/>
        <w:gridCol w:w="2354"/>
        <w:gridCol w:w="1655"/>
        <w:gridCol w:w="1543"/>
      </w:tblGrid>
      <w:tr w:rsidR="0085079A" w:rsidRPr="0085079A" w:rsidTr="0085079A">
        <w:trPr>
          <w:trHeight w:val="1685"/>
          <w:tblHeader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Базовый уровень операционных расходов, тыс. руб.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Индекс эффективности операционных расходов, %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 xml:space="preserve">Показатели энергосбережения и энергоэффективности (удельный расход энергетических ресурсов), кВт*ч/ </w:t>
            </w:r>
            <w:proofErr w:type="spellStart"/>
            <w:r w:rsidRPr="0085079A">
              <w:rPr>
                <w:rFonts w:ascii="Times New Roman" w:hAnsi="Times New Roman"/>
                <w:sz w:val="24"/>
              </w:rPr>
              <w:t>куб.м</w:t>
            </w:r>
            <w:proofErr w:type="spellEnd"/>
            <w:r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Нормативный уровень прибыли, %</w:t>
            </w:r>
          </w:p>
          <w:p w:rsidR="0085079A" w:rsidRPr="0085079A" w:rsidRDefault="0085079A" w:rsidP="008507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Уровень потерь воды, % от отпуска в сеть</w:t>
            </w:r>
          </w:p>
        </w:tc>
      </w:tr>
      <w:tr w:rsidR="0085079A" w:rsidRPr="0085079A" w:rsidTr="00B23B00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202</w:t>
            </w:r>
            <w:r w:rsidR="00E329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934C44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3889,12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934C44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1,561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2F2D9E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934C44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5079A" w:rsidRPr="0085079A" w:rsidTr="00B23B00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202</w:t>
            </w:r>
            <w:r w:rsidR="00E329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934C44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1,550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2F2D9E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934C44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5079A" w:rsidRPr="0085079A" w:rsidTr="00B23B00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202</w:t>
            </w:r>
            <w:r w:rsidR="00E329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934C44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1,540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2F2D9E" w:rsidP="002F2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934C44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9E1" w:rsidRPr="0085079A" w:rsidTr="00B23B00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934C44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1,530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2F2D9E" w:rsidP="002F2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934C44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9E1" w:rsidRPr="0085079A" w:rsidTr="00B23B00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934C44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1,520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2F2D9E" w:rsidP="002F2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934C44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85079A" w:rsidRPr="0085079A" w:rsidRDefault="0085079A" w:rsidP="0085079A">
      <w:pPr>
        <w:widowControl w:val="0"/>
        <w:spacing w:after="0" w:line="240" w:lineRule="auto"/>
        <w:ind w:left="4536"/>
        <w:rPr>
          <w:rFonts w:ascii="Times New Roman" w:hAnsi="Times New Roman"/>
        </w:rPr>
      </w:pPr>
    </w:p>
    <w:p w:rsidR="0085079A" w:rsidRPr="0085079A" w:rsidRDefault="0085079A" w:rsidP="0085079A">
      <w:pPr>
        <w:sectPr w:rsidR="0085079A" w:rsidRPr="0085079A">
          <w:headerReference w:type="default" r:id="rId10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lastRenderedPageBreak/>
        <w:t xml:space="preserve">Приложение </w:t>
      </w:r>
      <w:r w:rsidR="00E329E1">
        <w:rPr>
          <w:rFonts w:ascii="Times New Roman" w:hAnsi="Times New Roman"/>
          <w:sz w:val="28"/>
        </w:rPr>
        <w:t>3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 w:rsidR="00E329E1">
        <w:rPr>
          <w:rFonts w:ascii="Times New Roman" w:hAnsi="Times New Roman"/>
          <w:sz w:val="28"/>
        </w:rPr>
        <w:t>ХХ</w:t>
      </w:r>
      <w:r w:rsidRPr="0085079A">
        <w:rPr>
          <w:rFonts w:ascii="Times New Roman" w:hAnsi="Times New Roman"/>
          <w:sz w:val="28"/>
        </w:rPr>
        <w:t>.</w:t>
      </w:r>
      <w:r w:rsidR="00E329E1">
        <w:rPr>
          <w:rFonts w:ascii="Times New Roman" w:hAnsi="Times New Roman"/>
          <w:sz w:val="28"/>
        </w:rPr>
        <w:t>ХХ</w:t>
      </w:r>
      <w:r w:rsidRPr="0085079A">
        <w:rPr>
          <w:rFonts w:ascii="Times New Roman" w:hAnsi="Times New Roman"/>
          <w:sz w:val="28"/>
        </w:rPr>
        <w:t xml:space="preserve">.2023 № </w:t>
      </w:r>
      <w:r w:rsidR="00E329E1">
        <w:rPr>
          <w:rFonts w:ascii="Times New Roman" w:hAnsi="Times New Roman"/>
          <w:sz w:val="28"/>
        </w:rPr>
        <w:t>ХХ</w:t>
      </w:r>
      <w:r w:rsidRPr="0085079A">
        <w:rPr>
          <w:rFonts w:ascii="Times New Roman" w:hAnsi="Times New Roman"/>
          <w:sz w:val="28"/>
        </w:rPr>
        <w:t>-Н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Тарифы на </w:t>
      </w:r>
      <w:r w:rsidR="002F2D9E">
        <w:rPr>
          <w:rFonts w:ascii="Times New Roman" w:hAnsi="Times New Roman"/>
          <w:sz w:val="28"/>
        </w:rPr>
        <w:t>водоотведение О</w:t>
      </w:r>
      <w:r w:rsidR="003A30EC">
        <w:rPr>
          <w:rFonts w:ascii="Times New Roman" w:hAnsi="Times New Roman"/>
          <w:sz w:val="28"/>
        </w:rPr>
        <w:t>ОО «Магма»</w:t>
      </w:r>
      <w:r w:rsidRPr="0085079A">
        <w:rPr>
          <w:rFonts w:ascii="Times New Roman" w:hAnsi="Times New Roman"/>
          <w:sz w:val="28"/>
        </w:rPr>
        <w:t xml:space="preserve"> потребителям </w:t>
      </w:r>
      <w:r w:rsidR="002F2D9E">
        <w:rPr>
          <w:rFonts w:ascii="Times New Roman" w:hAnsi="Times New Roman"/>
          <w:sz w:val="28"/>
        </w:rPr>
        <w:t>Петропавловск-Камчатского городского округа</w:t>
      </w:r>
    </w:p>
    <w:p w:rsidR="0085079A" w:rsidRPr="0085079A" w:rsidRDefault="0085079A" w:rsidP="0085079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Экономически обоснованные тарифы для потребителей </w:t>
      </w:r>
    </w:p>
    <w:p w:rsidR="0085079A" w:rsidRPr="0085079A" w:rsidRDefault="0085079A" w:rsidP="0085079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616"/>
        <w:gridCol w:w="3969"/>
      </w:tblGrid>
      <w:tr w:rsidR="002F2D9E" w:rsidRPr="0085079A" w:rsidTr="002F2D9E">
        <w:trPr>
          <w:trHeight w:val="946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85079A" w:rsidRDefault="002F2D9E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Тарифы на питьевую воду (питьевое водоснабжение), руб./</w:t>
            </w:r>
            <w:proofErr w:type="spellStart"/>
            <w:r w:rsidRPr="0085079A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2F2D9E" w:rsidRPr="0085079A" w:rsidTr="002F2D9E">
        <w:trPr>
          <w:trHeight w:val="438"/>
          <w:tblHeader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85079A" w:rsidRDefault="002F2D9E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60,58</w:t>
            </w:r>
          </w:p>
        </w:tc>
      </w:tr>
      <w:tr w:rsidR="002F2D9E" w:rsidRPr="0085079A" w:rsidTr="00FD4636">
        <w:trPr>
          <w:trHeight w:val="416"/>
          <w:tblHeader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Default="002F2D9E" w:rsidP="002F2D9E">
            <w:pPr>
              <w:jc w:val="center"/>
            </w:pPr>
            <w:r w:rsidRPr="00F277D6">
              <w:rPr>
                <w:rFonts w:ascii="Times New Roman" w:hAnsi="Times New Roman"/>
                <w:sz w:val="24"/>
              </w:rPr>
              <w:t>60,58</w:t>
            </w:r>
          </w:p>
        </w:tc>
      </w:tr>
      <w:tr w:rsidR="002F2D9E" w:rsidRPr="0085079A" w:rsidTr="00FD4636">
        <w:trPr>
          <w:trHeight w:val="407"/>
          <w:tblHeader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01.01.2025-30.06.</w:t>
            </w:r>
            <w:bookmarkStart w:id="2" w:name="_GoBack"/>
            <w:bookmarkEnd w:id="2"/>
            <w:r w:rsidRPr="0085079A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Default="002F2D9E" w:rsidP="002F2D9E">
            <w:pPr>
              <w:jc w:val="center"/>
            </w:pPr>
            <w:r w:rsidRPr="00F277D6">
              <w:rPr>
                <w:rFonts w:ascii="Times New Roman" w:hAnsi="Times New Roman"/>
                <w:sz w:val="24"/>
              </w:rPr>
              <w:t>60,58</w:t>
            </w:r>
          </w:p>
        </w:tc>
      </w:tr>
      <w:tr w:rsidR="002F2D9E" w:rsidRPr="0085079A" w:rsidTr="00FD4636">
        <w:trPr>
          <w:trHeight w:val="427"/>
          <w:tblHeader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01.07.2025-31.12.2025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Default="002F2D9E" w:rsidP="002F2D9E">
            <w:pPr>
              <w:jc w:val="center"/>
            </w:pPr>
            <w:r w:rsidRPr="00F277D6">
              <w:rPr>
                <w:rFonts w:ascii="Times New Roman" w:hAnsi="Times New Roman"/>
                <w:sz w:val="24"/>
              </w:rPr>
              <w:t>60,58</w:t>
            </w:r>
          </w:p>
        </w:tc>
      </w:tr>
      <w:tr w:rsidR="002F2D9E" w:rsidRPr="0085079A" w:rsidTr="00FD4636">
        <w:trPr>
          <w:trHeight w:val="479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Default="002F2D9E" w:rsidP="002F2D9E">
            <w:pPr>
              <w:jc w:val="center"/>
            </w:pPr>
            <w:r w:rsidRPr="00F277D6">
              <w:rPr>
                <w:rFonts w:ascii="Times New Roman" w:hAnsi="Times New Roman"/>
                <w:sz w:val="24"/>
              </w:rPr>
              <w:t>60,58</w:t>
            </w:r>
          </w:p>
        </w:tc>
      </w:tr>
      <w:tr w:rsidR="002F2D9E" w:rsidRPr="0085079A" w:rsidTr="00FD4636">
        <w:trPr>
          <w:trHeight w:val="415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2F2D9E"/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Default="002F2D9E" w:rsidP="002F2D9E">
            <w:pPr>
              <w:jc w:val="center"/>
            </w:pPr>
            <w:r w:rsidRPr="00F277D6">
              <w:rPr>
                <w:rFonts w:ascii="Times New Roman" w:hAnsi="Times New Roman"/>
                <w:sz w:val="24"/>
              </w:rPr>
              <w:t>60,58</w:t>
            </w:r>
          </w:p>
        </w:tc>
      </w:tr>
      <w:tr w:rsidR="002F2D9E" w:rsidRPr="0085079A" w:rsidTr="00FD4636">
        <w:trPr>
          <w:trHeight w:val="40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Default="002F2D9E" w:rsidP="002F2D9E">
            <w:pPr>
              <w:jc w:val="center"/>
            </w:pPr>
            <w:r w:rsidRPr="00F277D6">
              <w:rPr>
                <w:rFonts w:ascii="Times New Roman" w:hAnsi="Times New Roman"/>
                <w:sz w:val="24"/>
              </w:rPr>
              <w:t>60,58</w:t>
            </w:r>
          </w:p>
        </w:tc>
      </w:tr>
      <w:tr w:rsidR="002F2D9E" w:rsidRPr="0085079A" w:rsidTr="00FD4636">
        <w:trPr>
          <w:trHeight w:val="40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Default="002F2D9E" w:rsidP="002F2D9E">
            <w:pPr>
              <w:jc w:val="center"/>
            </w:pPr>
            <w:r w:rsidRPr="00F277D6">
              <w:rPr>
                <w:rFonts w:ascii="Times New Roman" w:hAnsi="Times New Roman"/>
                <w:sz w:val="24"/>
              </w:rPr>
              <w:t>60,58</w:t>
            </w:r>
          </w:p>
        </w:tc>
      </w:tr>
      <w:tr w:rsidR="002F2D9E" w:rsidRPr="0085079A" w:rsidTr="00FD4636">
        <w:trPr>
          <w:trHeight w:val="40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Default="002F2D9E" w:rsidP="002F2D9E">
            <w:pPr>
              <w:jc w:val="center"/>
            </w:pPr>
            <w:r w:rsidRPr="00F277D6">
              <w:rPr>
                <w:rFonts w:ascii="Times New Roman" w:hAnsi="Times New Roman"/>
                <w:sz w:val="24"/>
              </w:rPr>
              <w:t>60,58</w:t>
            </w:r>
          </w:p>
        </w:tc>
      </w:tr>
      <w:tr w:rsidR="002F2D9E" w:rsidRPr="0085079A" w:rsidTr="00FD4636">
        <w:trPr>
          <w:trHeight w:val="426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9E" w:rsidRPr="0085079A" w:rsidRDefault="002F2D9E" w:rsidP="002F2D9E"/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9E" w:rsidRPr="0085079A" w:rsidRDefault="002F2D9E" w:rsidP="002F2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9E" w:rsidRDefault="002F2D9E" w:rsidP="002F2D9E">
            <w:pPr>
              <w:jc w:val="center"/>
            </w:pPr>
            <w:r w:rsidRPr="00F277D6">
              <w:rPr>
                <w:rFonts w:ascii="Times New Roman" w:hAnsi="Times New Roman"/>
                <w:sz w:val="24"/>
              </w:rPr>
              <w:t>60,58</w:t>
            </w:r>
          </w:p>
        </w:tc>
      </w:tr>
    </w:tbl>
    <w:p w:rsidR="0085079A" w:rsidRPr="0085079A" w:rsidRDefault="0085079A" w:rsidP="0085079A">
      <w:pPr>
        <w:widowControl w:val="0"/>
        <w:tabs>
          <w:tab w:val="left" w:pos="0"/>
          <w:tab w:val="left" w:pos="284"/>
        </w:tabs>
        <w:spacing w:after="0" w:line="240" w:lineRule="auto"/>
        <w:ind w:firstLine="284"/>
        <w:jc w:val="right"/>
        <w:rPr>
          <w:rFonts w:ascii="Times New Roman" w:hAnsi="Times New Roman"/>
        </w:rPr>
      </w:pPr>
    </w:p>
    <w:sectPr w:rsidR="0085079A" w:rsidRPr="0085079A">
      <w:pgSz w:w="11908" w:h="1684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5C" w:rsidRDefault="001F4DA1">
      <w:pPr>
        <w:spacing w:after="0" w:line="240" w:lineRule="auto"/>
      </w:pPr>
      <w:r>
        <w:separator/>
      </w:r>
    </w:p>
  </w:endnote>
  <w:endnote w:type="continuationSeparator" w:id="0">
    <w:p w:rsidR="00891E5C" w:rsidRDefault="001F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5C" w:rsidRDefault="001F4DA1">
      <w:pPr>
        <w:spacing w:after="0" w:line="240" w:lineRule="auto"/>
      </w:pPr>
      <w:r>
        <w:separator/>
      </w:r>
    </w:p>
  </w:footnote>
  <w:footnote w:type="continuationSeparator" w:id="0">
    <w:p w:rsidR="00891E5C" w:rsidRDefault="001F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9A" w:rsidRDefault="0085079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F2D9E">
      <w:rPr>
        <w:noProof/>
      </w:rPr>
      <w:t>2</w:t>
    </w:r>
    <w:r>
      <w:fldChar w:fldCharType="end"/>
    </w:r>
  </w:p>
  <w:p w:rsidR="0085079A" w:rsidRDefault="008507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9A" w:rsidRDefault="0085079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F2D9E">
      <w:rPr>
        <w:noProof/>
      </w:rPr>
      <w:t>5</w:t>
    </w:r>
    <w:r>
      <w:fldChar w:fldCharType="end"/>
    </w:r>
  </w:p>
  <w:p w:rsidR="0085079A" w:rsidRDefault="0085079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9A" w:rsidRDefault="0085079A">
    <w:pPr>
      <w:pStyle w:val="a7"/>
      <w:jc w:val="center"/>
    </w:pPr>
  </w:p>
  <w:p w:rsidR="0085079A" w:rsidRDefault="008507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69EE2998"/>
    <w:lvl w:ilvl="0" w:tplc="FC2EF2CE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4B521A6"/>
    <w:multiLevelType w:val="multilevel"/>
    <w:tmpl w:val="3D626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22A0164A"/>
    <w:multiLevelType w:val="multilevel"/>
    <w:tmpl w:val="A2065E7E"/>
    <w:lvl w:ilvl="0">
      <w:start w:val="1"/>
      <w:numFmt w:val="decimal"/>
      <w:lvlText w:val="%1."/>
      <w:lvlJc w:val="left"/>
      <w:pPr>
        <w:ind w:left="294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06D1BE0"/>
    <w:multiLevelType w:val="multilevel"/>
    <w:tmpl w:val="0A48AAF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9"/>
    <w:rsid w:val="000079C8"/>
    <w:rsid w:val="001F4DA1"/>
    <w:rsid w:val="002F2D9E"/>
    <w:rsid w:val="0032753D"/>
    <w:rsid w:val="003A30EC"/>
    <w:rsid w:val="0040222D"/>
    <w:rsid w:val="004D5757"/>
    <w:rsid w:val="005B0832"/>
    <w:rsid w:val="005E2B55"/>
    <w:rsid w:val="006D2B13"/>
    <w:rsid w:val="0085079A"/>
    <w:rsid w:val="00891E5C"/>
    <w:rsid w:val="008A0A10"/>
    <w:rsid w:val="00934C44"/>
    <w:rsid w:val="00A471E9"/>
    <w:rsid w:val="00B23B00"/>
    <w:rsid w:val="00BE7099"/>
    <w:rsid w:val="00C37912"/>
    <w:rsid w:val="00E329E1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0571"/>
  <w15:docId w15:val="{D03E3A5B-48AA-4913-90D8-9542444E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B0832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0"/>
    <w:rsid w:val="008507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2</cp:revision>
  <dcterms:created xsi:type="dcterms:W3CDTF">2023-10-30T02:42:00Z</dcterms:created>
  <dcterms:modified xsi:type="dcterms:W3CDTF">2023-10-30T02:42:00Z</dcterms:modified>
</cp:coreProperties>
</file>