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Pr="00B30CD7" w:rsidRDefault="0099014E" w:rsidP="0099014E">
            <w:pPr>
              <w:ind w:firstLine="709"/>
              <w:jc w:val="center"/>
              <w:rPr>
                <w:rFonts w:eastAsia="Calibri"/>
                <w:b/>
                <w:bCs/>
                <w:sz w:val="28"/>
                <w:szCs w:val="28"/>
              </w:rPr>
            </w:pPr>
            <w:r w:rsidRPr="00B30CD7">
              <w:rPr>
                <w:rFonts w:eastAsia="Calibri"/>
                <w:b/>
                <w:bCs/>
                <w:sz w:val="28"/>
                <w:szCs w:val="28"/>
              </w:rPr>
              <w:t>О внесении изменений в постановление Региональной службы по тарифам и ценам Камчатского края от 2</w:t>
            </w:r>
            <w:r w:rsidR="00C85C4D">
              <w:rPr>
                <w:rFonts w:eastAsia="Calibri"/>
                <w:b/>
                <w:bCs/>
                <w:sz w:val="28"/>
                <w:szCs w:val="28"/>
              </w:rPr>
              <w:t>5</w:t>
            </w:r>
            <w:r w:rsidRPr="00B30CD7">
              <w:rPr>
                <w:rFonts w:eastAsia="Calibri"/>
                <w:b/>
                <w:bCs/>
                <w:sz w:val="28"/>
                <w:szCs w:val="28"/>
              </w:rPr>
              <w:t>.11.2022 № 4</w:t>
            </w:r>
            <w:r w:rsidR="00C85C4D">
              <w:rPr>
                <w:rFonts w:eastAsia="Calibri"/>
                <w:b/>
                <w:bCs/>
                <w:sz w:val="28"/>
                <w:szCs w:val="28"/>
              </w:rPr>
              <w:t>35</w:t>
            </w:r>
            <w:r w:rsidRPr="00B30CD7">
              <w:rPr>
                <w:rFonts w:eastAsia="Calibri"/>
                <w:b/>
                <w:bCs/>
                <w:sz w:val="28"/>
                <w:szCs w:val="28"/>
              </w:rPr>
              <w:t xml:space="preserve"> </w:t>
            </w:r>
            <w:r w:rsidRPr="00B30CD7">
              <w:rPr>
                <w:rFonts w:eastAsia="Calibri"/>
                <w:b/>
                <w:bCs/>
                <w:sz w:val="28"/>
                <w:szCs w:val="28"/>
              </w:rPr>
              <w:br/>
              <w:t>«</w:t>
            </w:r>
            <w:r w:rsidR="00C85C4D" w:rsidRPr="00C85C4D">
              <w:rPr>
                <w:rFonts w:eastAsia="Calibri"/>
                <w:b/>
                <w:bCs/>
                <w:sz w:val="28"/>
                <w:szCs w:val="28"/>
              </w:rPr>
              <w:t>Об утверждении цен (тарифов) на электрическую энергию, поставляемую ООО «Колхоз Ударник»,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C85C4D" w:rsidRDefault="00C85C4D" w:rsidP="00C85C4D">
      <w:pPr>
        <w:suppressAutoHyphens/>
        <w:adjustRightInd w:val="0"/>
        <w:ind w:firstLine="720"/>
        <w:jc w:val="both"/>
        <w:rPr>
          <w:sz w:val="28"/>
          <w:szCs w:val="28"/>
        </w:rPr>
      </w:pPr>
      <w:r w:rsidRPr="00C85C4D">
        <w:rPr>
          <w:sz w:val="28"/>
          <w:szCs w:val="28"/>
        </w:rPr>
        <w:t xml:space="preserve">В соответствии с Федеральным законом от 26.03.2003 № 35-ФЗ </w:t>
      </w:r>
      <w:r w:rsidRPr="00C85C4D">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C85C4D">
        <w:rPr>
          <w:sz w:val="28"/>
          <w:szCs w:val="28"/>
        </w:rPr>
        <w:br/>
        <w:t xml:space="preserve">«Об утверждении Положения о Региональной службе по тарифам и ценам Камчатского края», </w:t>
      </w:r>
      <w:r w:rsidR="0099014E" w:rsidRPr="00C85C4D">
        <w:rPr>
          <w:sz w:val="28"/>
          <w:szCs w:val="28"/>
        </w:rPr>
        <w:t xml:space="preserve">протоколом Правления Региональной службы по тарифам и ценам Камчатского края от </w:t>
      </w:r>
      <w:r w:rsidR="0099014E" w:rsidRPr="00C85C4D">
        <w:rPr>
          <w:sz w:val="28"/>
          <w:szCs w:val="28"/>
          <w:lang w:val="en-US"/>
        </w:rPr>
        <w:t>XX</w:t>
      </w:r>
      <w:r w:rsidR="0099014E" w:rsidRPr="00C85C4D">
        <w:rPr>
          <w:sz w:val="28"/>
          <w:szCs w:val="28"/>
        </w:rPr>
        <w:t>.</w:t>
      </w:r>
      <w:r w:rsidR="0099014E" w:rsidRPr="00C85C4D">
        <w:rPr>
          <w:sz w:val="28"/>
          <w:szCs w:val="28"/>
          <w:lang w:val="en-US"/>
        </w:rPr>
        <w:t>XX</w:t>
      </w:r>
      <w:r w:rsidR="0099014E" w:rsidRPr="00C85C4D">
        <w:rPr>
          <w:sz w:val="28"/>
          <w:szCs w:val="28"/>
        </w:rPr>
        <w:t xml:space="preserve">.2023 № </w:t>
      </w:r>
      <w:r w:rsidR="0099014E" w:rsidRPr="00C85C4D">
        <w:rPr>
          <w:sz w:val="28"/>
          <w:szCs w:val="28"/>
          <w:lang w:val="en-US"/>
        </w:rPr>
        <w:t>XX</w:t>
      </w:r>
      <w:r w:rsidR="0099014E" w:rsidRPr="00C85C4D">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C85C4D">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C85C4D">
        <w:rPr>
          <w:bCs/>
          <w:szCs w:val="28"/>
        </w:rPr>
        <w:t>5</w:t>
      </w:r>
      <w:r w:rsidRPr="005E46BA">
        <w:rPr>
          <w:bCs/>
          <w:szCs w:val="28"/>
        </w:rPr>
        <w:t>.11.2022 № 4</w:t>
      </w:r>
      <w:r w:rsidR="00C85C4D">
        <w:rPr>
          <w:bCs/>
          <w:szCs w:val="28"/>
        </w:rPr>
        <w:t>35</w:t>
      </w:r>
      <w:r w:rsidRPr="005E46BA">
        <w:rPr>
          <w:bCs/>
          <w:szCs w:val="28"/>
        </w:rPr>
        <w:t xml:space="preserve"> </w:t>
      </w:r>
      <w:r w:rsidR="00C85C4D" w:rsidRPr="00C85C4D">
        <w:rPr>
          <w:bCs/>
          <w:szCs w:val="28"/>
        </w:rPr>
        <w:t>«Об утверждении цен (тарифов) на электрическую энергию, поставляемую ООО «Колхоз Ударник»,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w:t>
      </w:r>
      <w:r w:rsidR="00C85C4D" w:rsidRPr="00C85C4D">
        <w:rPr>
          <w:sz w:val="28"/>
          <w:szCs w:val="28"/>
        </w:rPr>
        <w:t xml:space="preserve">ООО «Колхоз Ударник», </w:t>
      </w:r>
      <w:r w:rsidR="00626DFA" w:rsidRPr="005E46BA">
        <w:rPr>
          <w:sz w:val="28"/>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lastRenderedPageBreak/>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w:t>
      </w:r>
      <w:proofErr w:type="gramStart"/>
      <w:r w:rsidR="00626DFA" w:rsidRPr="005E46BA">
        <w:rPr>
          <w:bCs/>
          <w:sz w:val="28"/>
          <w:szCs w:val="28"/>
        </w:rPr>
        <w:t>на электрическую энергию</w:t>
      </w:r>
      <w:proofErr w:type="gramEnd"/>
      <w:r w:rsidR="00626DFA" w:rsidRPr="005E46BA">
        <w:rPr>
          <w:bCs/>
          <w:sz w:val="28"/>
          <w:szCs w:val="28"/>
        </w:rPr>
        <w:t xml:space="preserve"> </w:t>
      </w:r>
      <w:r w:rsidR="0099014E" w:rsidRPr="0099014E">
        <w:rPr>
          <w:bCs/>
          <w:sz w:val="28"/>
          <w:szCs w:val="28"/>
        </w:rPr>
        <w:t xml:space="preserve">поставляемую </w:t>
      </w:r>
      <w:r w:rsidR="002327B0" w:rsidRPr="002327B0">
        <w:rPr>
          <w:sz w:val="28"/>
          <w:szCs w:val="28"/>
        </w:rPr>
        <w:t xml:space="preserve">ООО «Колхоз Ударник», </w:t>
      </w:r>
      <w:r w:rsidR="00626DFA" w:rsidRPr="005E46BA">
        <w:rPr>
          <w:bCs/>
          <w:sz w:val="28"/>
          <w:szCs w:val="28"/>
        </w:rPr>
        <w:t>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2327B0" w:rsidRPr="002327B0">
        <w:rPr>
          <w:sz w:val="28"/>
          <w:szCs w:val="28"/>
        </w:rPr>
        <w:t xml:space="preserve">ООО «Колхоз Ударник», </w:t>
      </w:r>
      <w:r w:rsidR="00EB5A6F" w:rsidRPr="005E46BA">
        <w:rPr>
          <w:sz w:val="28"/>
          <w:szCs w:val="28"/>
        </w:rPr>
        <w:t>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 xml:space="preserve">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2C3683">
        <w:rPr>
          <w:sz w:val="28"/>
          <w:szCs w:val="28"/>
        </w:rPr>
        <w:t>6</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w:t>
      </w:r>
      <w:r w:rsidR="002327B0">
        <w:rPr>
          <w:sz w:val="28"/>
          <w:szCs w:val="28"/>
        </w:rPr>
        <w:t>5</w:t>
      </w:r>
      <w:r w:rsidR="00215EA2" w:rsidRPr="005E46BA">
        <w:rPr>
          <w:sz w:val="28"/>
          <w:szCs w:val="28"/>
        </w:rPr>
        <w:t>.11.2022 № 4</w:t>
      </w:r>
      <w:r w:rsidR="002327B0">
        <w:rPr>
          <w:sz w:val="28"/>
          <w:szCs w:val="28"/>
        </w:rPr>
        <w:t xml:space="preserve">35 </w:t>
      </w:r>
      <w:r w:rsidR="00215EA2" w:rsidRPr="005E46BA">
        <w:rPr>
          <w:sz w:val="28"/>
          <w:szCs w:val="28"/>
        </w:rPr>
        <w:t>«</w:t>
      </w:r>
      <w:r w:rsidR="002327B0" w:rsidRPr="002327B0">
        <w:rPr>
          <w:sz w:val="28"/>
          <w:szCs w:val="28"/>
        </w:rPr>
        <w:t>Об утверждении цен (тарифов) на электрическую энергию, поставляемую ООО «Колхоз Ударник»,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bookmarkStart w:id="2" w:name="_GoBack"/>
            <w:bookmarkEnd w:id="2"/>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w:t>
      </w:r>
      <w:r w:rsidR="002327B0">
        <w:rPr>
          <w:bCs/>
          <w:sz w:val="28"/>
          <w:szCs w:val="28"/>
        </w:rPr>
        <w:t>5.</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002327B0">
        <w:rPr>
          <w:bCs/>
          <w:sz w:val="28"/>
          <w:szCs w:val="28"/>
        </w:rPr>
        <w:t>435</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Необходимая валовая выручка </w:t>
      </w:r>
      <w:r w:rsidR="002327B0" w:rsidRPr="00C85C4D">
        <w:rPr>
          <w:sz w:val="28"/>
          <w:szCs w:val="28"/>
        </w:rPr>
        <w:t>ООО «Колхоз Ударник</w:t>
      </w:r>
      <w:r w:rsidR="002327B0">
        <w:rPr>
          <w:sz w:val="28"/>
          <w:szCs w:val="28"/>
        </w:rPr>
        <w:t>»</w:t>
      </w: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2327B0"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2327B0" w:rsidRPr="00C9081B" w:rsidRDefault="002327B0" w:rsidP="002327B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2327B0" w:rsidRPr="00093E5B" w:rsidRDefault="002327B0" w:rsidP="002327B0">
            <w:pPr>
              <w:autoSpaceDE w:val="0"/>
              <w:autoSpaceDN w:val="0"/>
              <w:adjustRightInd w:val="0"/>
              <w:jc w:val="center"/>
              <w:rPr>
                <w:rFonts w:eastAsia="Calibri"/>
              </w:rPr>
            </w:pPr>
            <w:r w:rsidRPr="00C9081B">
              <w:rPr>
                <w:rFonts w:eastAsia="Calibri"/>
              </w:rPr>
              <w:t>без учета оплаты потерь</w:t>
            </w:r>
          </w:p>
        </w:tc>
      </w:tr>
      <w:tr w:rsidR="002327B0" w:rsidRPr="00093E5B" w:rsidTr="007A251D">
        <w:tc>
          <w:tcPr>
            <w:tcW w:w="737"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r w:rsidRPr="00093E5B">
              <w:rPr>
                <w:rFonts w:eastAsia="Calibri"/>
              </w:rPr>
              <w:t>тыс. руб.</w:t>
            </w:r>
          </w:p>
        </w:tc>
      </w:tr>
      <w:tr w:rsidR="002327B0" w:rsidRPr="00093E5B" w:rsidTr="007A251D">
        <w:tc>
          <w:tcPr>
            <w:tcW w:w="737"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1.</w:t>
            </w:r>
          </w:p>
          <w:p w:rsidR="002327B0" w:rsidRPr="00093E5B" w:rsidRDefault="002327B0" w:rsidP="002327B0">
            <w:pPr>
              <w:autoSpaceDE w:val="0"/>
              <w:autoSpaceDN w:val="0"/>
              <w:adjustRightInd w:val="0"/>
              <w:jc w:val="center"/>
              <w:rPr>
                <w:rFonts w:eastAsia="Calibri"/>
              </w:rPr>
            </w:pPr>
          </w:p>
        </w:tc>
        <w:tc>
          <w:tcPr>
            <w:tcW w:w="3861"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Pr>
                <w:rFonts w:eastAsia="Calibri"/>
              </w:rPr>
              <w:t>ООО «Колхоз Ударник»</w:t>
            </w: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2327B0" w:rsidRPr="009C5D79" w:rsidRDefault="002327B0" w:rsidP="002327B0">
            <w:pPr>
              <w:autoSpaceDE w:val="0"/>
              <w:autoSpaceDN w:val="0"/>
              <w:adjustRightInd w:val="0"/>
              <w:jc w:val="center"/>
              <w:rPr>
                <w:rFonts w:eastAsia="Calibri"/>
              </w:rPr>
            </w:pPr>
            <w:r w:rsidRPr="009C5D79">
              <w:rPr>
                <w:rFonts w:eastAsia="Calibri"/>
              </w:rPr>
              <w:t>396</w:t>
            </w:r>
          </w:p>
        </w:tc>
      </w:tr>
      <w:tr w:rsidR="002327B0" w:rsidRPr="00093E5B"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highlight w:val="yellow"/>
              </w:rPr>
              <w:t>490</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496</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501</w:t>
            </w:r>
          </w:p>
        </w:tc>
      </w:tr>
      <w:tr w:rsidR="002327B0" w:rsidRPr="00136C92" w:rsidTr="007A251D">
        <w:tc>
          <w:tcPr>
            <w:tcW w:w="737"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507</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 xml:space="preserve">от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 xml:space="preserve">Цены (тарифы) на электрическую энергию (мощность), поставляемую </w:t>
      </w:r>
      <w:r w:rsidR="002327B0" w:rsidRPr="00C85C4D">
        <w:rPr>
          <w:sz w:val="28"/>
          <w:szCs w:val="28"/>
        </w:rPr>
        <w:t>ООО «Колхоз Ударник</w:t>
      </w:r>
      <w:r w:rsidR="002327B0">
        <w:rPr>
          <w:rFonts w:eastAsia="Calibri"/>
          <w:sz w:val="28"/>
          <w:szCs w:val="28"/>
          <w:lang w:eastAsia="en-US"/>
        </w:rPr>
        <w:t xml:space="preserve">» </w:t>
      </w:r>
      <w:r w:rsidRPr="00B30CD7">
        <w:rPr>
          <w:rFonts w:eastAsia="Calibri"/>
          <w:sz w:val="28"/>
          <w:szCs w:val="28"/>
          <w:lang w:eastAsia="en-US"/>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C85C4D" w:rsidRDefault="00C85C4D" w:rsidP="00C44AD7">
            <w:pPr>
              <w:widowControl w:val="0"/>
              <w:autoSpaceDE w:val="0"/>
              <w:autoSpaceDN w:val="0"/>
              <w:jc w:val="center"/>
              <w:rPr>
                <w:sz w:val="20"/>
                <w:highlight w:val="yellow"/>
              </w:rPr>
            </w:pPr>
            <w:r w:rsidRPr="00C85C4D">
              <w:rPr>
                <w:sz w:val="20"/>
                <w:szCs w:val="20"/>
                <w:highlight w:val="yellow"/>
              </w:rPr>
              <w:t>30,404</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21,435</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30,404</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39,889</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21,435</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34,889</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C85C4D" w:rsidRPr="008206D1" w:rsidRDefault="00C85C4D" w:rsidP="00C85C4D">
      <w:pPr>
        <w:spacing w:line="259" w:lineRule="auto"/>
        <w:ind w:firstLine="567"/>
        <w:jc w:val="both"/>
        <w:rPr>
          <w:sz w:val="18"/>
          <w:szCs w:val="18"/>
        </w:rPr>
      </w:pPr>
      <w:r w:rsidRPr="00FE4CCB">
        <w:rPr>
          <w:sz w:val="18"/>
          <w:szCs w:val="18"/>
        </w:rPr>
        <w:t xml:space="preserve">&lt;2&gt; </w:t>
      </w:r>
      <w:r w:rsidRPr="00FE4CCB">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FE4CCB">
        <w:rPr>
          <w:rFonts w:eastAsia="Calibri"/>
          <w:sz w:val="18"/>
          <w:szCs w:val="18"/>
          <w:lang w:eastAsia="en-US"/>
        </w:rPr>
        <w:t xml:space="preserve"> год </w:t>
      </w:r>
      <w:r w:rsidRPr="008206D1">
        <w:rPr>
          <w:rFonts w:eastAsia="Calibri"/>
          <w:sz w:val="18"/>
          <w:szCs w:val="18"/>
          <w:lang w:eastAsia="en-US"/>
        </w:rPr>
        <w:t xml:space="preserve">– </w:t>
      </w:r>
      <w:r w:rsidRPr="00C85C4D">
        <w:rPr>
          <w:rFonts w:eastAsia="Calibri"/>
          <w:sz w:val="18"/>
          <w:szCs w:val="18"/>
          <w:highlight w:val="yellow"/>
          <w:lang w:eastAsia="en-US"/>
        </w:rPr>
        <w:t>29 450 тыс</w:t>
      </w:r>
      <w:r w:rsidRPr="008206D1">
        <w:rPr>
          <w:rFonts w:eastAsia="Calibri"/>
          <w:sz w:val="18"/>
          <w:szCs w:val="18"/>
          <w:lang w:eastAsia="en-US"/>
        </w:rPr>
        <w:t>. руб.</w:t>
      </w:r>
    </w:p>
    <w:p w:rsidR="00C85C4D" w:rsidRPr="009C143C" w:rsidRDefault="00C85C4D" w:rsidP="00C85C4D">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C85C4D">
        <w:rPr>
          <w:rFonts w:eastAsia="Calibri"/>
          <w:sz w:val="18"/>
          <w:szCs w:val="18"/>
          <w:highlight w:val="yellow"/>
          <w:lang w:eastAsia="en-US"/>
        </w:rPr>
        <w:t>19 830</w:t>
      </w:r>
      <w:r w:rsidRPr="009C143C">
        <w:rPr>
          <w:rFonts w:eastAsia="Calibri"/>
          <w:sz w:val="18"/>
          <w:szCs w:val="18"/>
          <w:lang w:eastAsia="en-US"/>
        </w:rPr>
        <w:t xml:space="preserve">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 xml:space="preserve">Цены (тарифы) на электрическую энергию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 xml:space="preserve">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c>
          <w:tcPr>
            <w:tcW w:w="2127"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41,958</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45,607</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36,485</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2327B0" w:rsidRDefault="008C2AFB" w:rsidP="0053560A">
            <w:pPr>
              <w:widowControl w:val="0"/>
              <w:tabs>
                <w:tab w:val="left" w:pos="1155"/>
              </w:tabs>
              <w:suppressAutoHyphens/>
              <w:jc w:val="center"/>
              <w:rPr>
                <w:sz w:val="20"/>
                <w:szCs w:val="20"/>
                <w:highlight w:val="yellow"/>
              </w:rPr>
            </w:pPr>
            <w:r w:rsidRPr="008C2AFB">
              <w:rPr>
                <w:sz w:val="20"/>
                <w:szCs w:val="20"/>
                <w:highlight w:val="yellow"/>
              </w:rPr>
              <w:t>6,96</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8,00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6,96</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8,70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22594B">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22594B">
              <w:rPr>
                <w:rFonts w:eastAsia="Arial Unicode MS" w:cs="Tahoma"/>
                <w:sz w:val="20"/>
                <w:szCs w:val="20"/>
                <w:lang w:bidi="en-US"/>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w:t>
            </w:r>
            <w:r w:rsidRPr="0022594B">
              <w:rPr>
                <w:rFonts w:eastAsia="Arial Unicode MS" w:cs="Tahoma"/>
                <w:sz w:val="20"/>
                <w:szCs w:val="20"/>
                <w:lang w:bidi="en-US"/>
              </w:rPr>
              <w:lastRenderedPageBreak/>
              <w:t xml:space="preserve">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22594B">
              <w:rPr>
                <w:rFonts w:eastAsia="Arial Unicode MS" w:cs="Tahoma"/>
                <w:sz w:val="20"/>
                <w:szCs w:val="20"/>
                <w:lang w:bidi="en-US"/>
              </w:rPr>
              <w:lastRenderedPageBreak/>
              <w:t>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327B0" w:rsidRDefault="002327B0" w:rsidP="007A251D">
            <w:pPr>
              <w:widowControl w:val="0"/>
              <w:suppressAutoHyphens/>
              <w:jc w:val="center"/>
              <w:rPr>
                <w:rFonts w:eastAsia="Arial Unicode MS" w:cs="Tahoma"/>
                <w:sz w:val="20"/>
                <w:szCs w:val="20"/>
                <w:highlight w:val="yellow"/>
                <w:lang w:bidi="en-US"/>
              </w:rPr>
            </w:pPr>
            <w:r w:rsidRPr="002327B0">
              <w:rPr>
                <w:rFonts w:eastAsia="Arial Unicode MS" w:cs="Tahoma"/>
                <w:sz w:val="20"/>
                <w:szCs w:val="20"/>
                <w:highlight w:val="yellow"/>
                <w:lang w:bidi="en-US"/>
              </w:rPr>
              <w:lastRenderedPageBreak/>
              <w:t>0,118</w:t>
            </w:r>
          </w:p>
        </w:tc>
        <w:tc>
          <w:tcPr>
            <w:tcW w:w="2552" w:type="dxa"/>
            <w:tcBorders>
              <w:right w:val="single" w:sz="4" w:space="0" w:color="auto"/>
            </w:tcBorders>
          </w:tcPr>
          <w:p w:rsidR="00EB483D" w:rsidRPr="002327B0" w:rsidRDefault="002327B0" w:rsidP="007A251D">
            <w:pPr>
              <w:widowControl w:val="0"/>
              <w:suppressAutoHyphens/>
              <w:jc w:val="center"/>
              <w:rPr>
                <w:rFonts w:eastAsia="Arial Unicode MS" w:cs="Tahoma"/>
                <w:sz w:val="20"/>
                <w:highlight w:val="yellow"/>
                <w:lang w:bidi="en-US"/>
              </w:rPr>
            </w:pPr>
            <w:r w:rsidRPr="002327B0">
              <w:rPr>
                <w:rFonts w:eastAsia="Arial Unicode MS" w:cs="Tahoma"/>
                <w:sz w:val="20"/>
                <w:szCs w:val="20"/>
                <w:highlight w:val="yellow"/>
                <w:lang w:bidi="en-US"/>
              </w:rPr>
              <w:t>0,118</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w:t>
            </w:r>
            <w:r w:rsidRPr="0022594B">
              <w:rPr>
                <w:rFonts w:eastAsia="Arial Unicode MS" w:cs="Tahoma"/>
                <w:sz w:val="20"/>
                <w:szCs w:val="20"/>
                <w:lang w:bidi="en-US"/>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rsidRPr="0022594B">
              <w:rPr>
                <w:rFonts w:eastAsia="Arial Unicode MS" w:cs="Tahoma"/>
                <w:sz w:val="20"/>
                <w:szCs w:val="20"/>
                <w:lang w:bidi="en-US"/>
              </w:rPr>
              <w:lastRenderedPageBreak/>
              <w:t xml:space="preserve">(мощность)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Население, проживающее в городских населенных </w:t>
            </w:r>
            <w:r w:rsidRPr="0022594B">
              <w:rPr>
                <w:rFonts w:eastAsia="Arial Unicode MS" w:cs="Tahoma"/>
                <w:sz w:val="20"/>
                <w:szCs w:val="20"/>
                <w:lang w:bidi="en-US"/>
              </w:rPr>
              <w:lastRenderedPageBreak/>
              <w:t>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w:t>
            </w:r>
            <w:r w:rsidRPr="0022594B">
              <w:rPr>
                <w:rFonts w:eastAsia="Arial Unicode MS" w:cs="Tahoma"/>
                <w:sz w:val="20"/>
                <w:szCs w:val="20"/>
                <w:lang w:bidi="en-US"/>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w:t>
            </w:r>
            <w:r w:rsidRPr="0022594B">
              <w:rPr>
                <w:rFonts w:eastAsia="Arial Unicode MS" w:cs="Tahoma"/>
                <w:sz w:val="20"/>
                <w:szCs w:val="20"/>
                <w:lang w:bidi="en-US"/>
              </w:rP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Pr="00B82D6E" w:rsidRDefault="00D069A1" w:rsidP="00392D83">
      <w:pPr>
        <w:ind w:left="9639"/>
        <w:rPr>
          <w:sz w:val="28"/>
        </w:rPr>
      </w:pPr>
      <w:r>
        <w:rPr>
          <w:sz w:val="28"/>
        </w:rPr>
        <w:lastRenderedPageBreak/>
        <w:t xml:space="preserve">Приложение </w:t>
      </w:r>
      <w:r w:rsidR="00B82D6E">
        <w:rPr>
          <w:sz w:val="28"/>
        </w:rPr>
        <w:t>4</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w:t>
      </w:r>
      <w:r w:rsidR="001E42AF">
        <w:rPr>
          <w:sz w:val="28"/>
        </w:rPr>
        <w:t>5</w:t>
      </w:r>
      <w:r w:rsidR="00E05162" w:rsidRPr="00E05162">
        <w:rPr>
          <w:sz w:val="28"/>
        </w:rPr>
        <w:t>.11.2022 № 4</w:t>
      </w:r>
      <w:r w:rsidR="001E42AF">
        <w:rPr>
          <w:sz w:val="28"/>
        </w:rPr>
        <w:t>35</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613275">
        <w:rPr>
          <w:szCs w:val="28"/>
        </w:rPr>
        <w:t>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9D4559" w:rsidP="006434AB">
            <w:pPr>
              <w:widowControl w:val="0"/>
              <w:autoSpaceDE w:val="0"/>
              <w:autoSpaceDN w:val="0"/>
              <w:contextualSpacing/>
              <w:rPr>
                <w:sz w:val="16"/>
                <w:szCs w:val="16"/>
              </w:rPr>
            </w:pPr>
            <w:r w:rsidRPr="00C85C4D">
              <w:rPr>
                <w:sz w:val="28"/>
                <w:szCs w:val="28"/>
              </w:rPr>
              <w:t>«Колхоз Ударник</w:t>
            </w:r>
            <w:r>
              <w:rPr>
                <w:sz w:val="28"/>
                <w:szCs w:val="28"/>
              </w:rPr>
              <w:t>»</w:t>
            </w:r>
          </w:p>
        </w:tc>
        <w:tc>
          <w:tcPr>
            <w:tcW w:w="389" w:type="pct"/>
            <w:vAlign w:val="center"/>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433" w:type="pct"/>
          </w:tcPr>
          <w:p w:rsidR="00607738" w:rsidRPr="009D4559" w:rsidRDefault="00607738" w:rsidP="006434AB">
            <w:pPr>
              <w:contextualSpacing/>
              <w:jc w:val="center"/>
              <w:rPr>
                <w:sz w:val="16"/>
                <w:szCs w:val="16"/>
                <w:highlight w:val="yellow"/>
              </w:rPr>
            </w:pPr>
          </w:p>
        </w:tc>
        <w:tc>
          <w:tcPr>
            <w:tcW w:w="432"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386" w:type="pct"/>
          </w:tcPr>
          <w:p w:rsidR="00607738" w:rsidRPr="009D4559" w:rsidRDefault="00607738" w:rsidP="006434AB">
            <w:pPr>
              <w:contextualSpacing/>
              <w:jc w:val="center"/>
              <w:rPr>
                <w:sz w:val="16"/>
                <w:szCs w:val="16"/>
                <w:highlight w:val="yellow"/>
              </w:rPr>
            </w:pPr>
          </w:p>
        </w:tc>
        <w:tc>
          <w:tcPr>
            <w:tcW w:w="432"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386" w:type="pct"/>
          </w:tcPr>
          <w:p w:rsidR="00607738" w:rsidRPr="009D4559" w:rsidRDefault="00607738" w:rsidP="006434AB">
            <w:pPr>
              <w:contextualSpacing/>
              <w:jc w:val="center"/>
              <w:rPr>
                <w:sz w:val="16"/>
                <w:szCs w:val="16"/>
                <w:highlight w:val="yellow"/>
              </w:rPr>
            </w:pPr>
          </w:p>
        </w:tc>
        <w:tc>
          <w:tcPr>
            <w:tcW w:w="433"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432" w:type="pct"/>
          </w:tcPr>
          <w:p w:rsidR="00607738" w:rsidRPr="009D4559" w:rsidRDefault="00607738" w:rsidP="006434AB">
            <w:pPr>
              <w:contextualSpacing/>
              <w:jc w:val="center"/>
              <w:rPr>
                <w:sz w:val="16"/>
                <w:szCs w:val="16"/>
                <w:highlight w:val="yellow"/>
              </w:rPr>
            </w:pPr>
          </w:p>
        </w:tc>
        <w:tc>
          <w:tcPr>
            <w:tcW w:w="433"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2327B0" w:rsidRDefault="002327B0" w:rsidP="002327B0">
      <w:pPr>
        <w:jc w:val="both"/>
        <w:rPr>
          <w:sz w:val="20"/>
          <w:szCs w:val="20"/>
        </w:rPr>
      </w:pPr>
      <w:r w:rsidRPr="00A24BF2">
        <w:rPr>
          <w:sz w:val="20"/>
          <w:szCs w:val="20"/>
        </w:rPr>
        <w:t>&lt;</w:t>
      </w:r>
      <w:r>
        <w:rPr>
          <w:sz w:val="20"/>
          <w:szCs w:val="20"/>
        </w:rPr>
        <w:t>1</w:t>
      </w:r>
      <w:r w:rsidRPr="00A24BF2">
        <w:rPr>
          <w:sz w:val="20"/>
          <w:szCs w:val="20"/>
        </w:rPr>
        <w:t>&gt;</w:t>
      </w:r>
      <w:r w:rsidRPr="001558F8">
        <w:rPr>
          <w:sz w:val="20"/>
          <w:szCs w:val="20"/>
          <w:lang w:val="x-none"/>
        </w:rPr>
        <w:t xml:space="preserve"> Тариф для населения </w:t>
      </w:r>
      <w:r>
        <w:rPr>
          <w:sz w:val="20"/>
          <w:szCs w:val="20"/>
        </w:rPr>
        <w:t>с учетом</w:t>
      </w:r>
      <w:r w:rsidRPr="001558F8">
        <w:rPr>
          <w:sz w:val="20"/>
          <w:szCs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Pr>
          <w:sz w:val="20"/>
          <w:szCs w:val="20"/>
        </w:rPr>
        <w:t>:</w:t>
      </w:r>
    </w:p>
    <w:p w:rsidR="002327B0" w:rsidRPr="00A24BF2" w:rsidRDefault="002327B0" w:rsidP="002327B0">
      <w:pPr>
        <w:jc w:val="both"/>
        <w:rPr>
          <w:szCs w:val="28"/>
        </w:rPr>
      </w:pPr>
      <w:r>
        <w:rPr>
          <w:sz w:val="20"/>
          <w:szCs w:val="20"/>
        </w:rPr>
        <w:t>- с 01.01.2023 по 31.12.2023 – 0,082 руб./</w:t>
      </w:r>
      <w:proofErr w:type="spellStart"/>
      <w:r>
        <w:rPr>
          <w:sz w:val="20"/>
          <w:szCs w:val="20"/>
        </w:rPr>
        <w:t>кВтч</w:t>
      </w:r>
      <w:proofErr w:type="spellEnd"/>
      <w:r>
        <w:rPr>
          <w:sz w:val="20"/>
          <w:szCs w:val="20"/>
        </w:rPr>
        <w:t xml:space="preserve"> (с НДС).</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Pr="00B82D6E" w:rsidRDefault="006434AB" w:rsidP="006434AB">
      <w:pPr>
        <w:ind w:left="4819"/>
        <w:rPr>
          <w:sz w:val="28"/>
        </w:rPr>
      </w:pPr>
      <w:r>
        <w:rPr>
          <w:sz w:val="28"/>
        </w:rPr>
        <w:lastRenderedPageBreak/>
        <w:t>Приложение</w:t>
      </w:r>
      <w:r w:rsidR="00B82D6E">
        <w:rPr>
          <w:sz w:val="28"/>
        </w:rPr>
        <w:t xml:space="preserve"> 5</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w:t>
      </w:r>
      <w:r w:rsidR="001E42AF">
        <w:rPr>
          <w:sz w:val="28"/>
        </w:rPr>
        <w:t>5</w:t>
      </w:r>
      <w:r w:rsidR="00E05162" w:rsidRPr="00E05162">
        <w:rPr>
          <w:sz w:val="28"/>
        </w:rPr>
        <w:t>.11.2022 № 4</w:t>
      </w:r>
      <w:r w:rsidR="001E42AF">
        <w:rPr>
          <w:sz w:val="28"/>
        </w:rPr>
        <w:t>35</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 xml:space="preserve">Единые (котловые) тарифы на услуги по передаче электрической энергии по сетям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E05162">
        <w:rPr>
          <w:sz w:val="28"/>
          <w:szCs w:val="28"/>
        </w:rPr>
        <w:t>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c>
          <w:tcPr>
            <w:tcW w:w="709"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 xml:space="preserve">АО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009876E8" w:rsidRPr="00FD4B3B">
        <w:rPr>
          <w:rFonts w:eastAsia="Calibri"/>
          <w:bCs/>
          <w:sz w:val="28"/>
          <w:szCs w:val="28"/>
          <w:lang w:val="x-none"/>
        </w:rPr>
        <w:t>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057F78" w:rsidRDefault="002327B0" w:rsidP="002327B0">
            <w:pPr>
              <w:autoSpaceDE w:val="0"/>
              <w:autoSpaceDN w:val="0"/>
              <w:adjustRightInd w:val="0"/>
              <w:ind w:left="-62"/>
              <w:jc w:val="right"/>
              <w:rPr>
                <w:sz w:val="18"/>
                <w:highlight w:val="red"/>
              </w:rPr>
            </w:pPr>
            <w:r w:rsidRPr="002327B0">
              <w:rPr>
                <w:sz w:val="18"/>
                <w:highlight w:val="yellow"/>
              </w:rPr>
              <w:t>0,408</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2327B0" w:rsidRPr="00FD4B3B" w:rsidRDefault="002327B0" w:rsidP="002327B0">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2327B0" w:rsidRDefault="002327B0" w:rsidP="002327B0">
            <w:pPr>
              <w:autoSpaceDE w:val="0"/>
              <w:autoSpaceDN w:val="0"/>
              <w:adjustRightInd w:val="0"/>
              <w:ind w:left="-62"/>
              <w:jc w:val="right"/>
              <w:rPr>
                <w:sz w:val="18"/>
                <w:highlight w:val="yellow"/>
              </w:rPr>
            </w:pPr>
            <w:r w:rsidRPr="002327B0">
              <w:rPr>
                <w:sz w:val="18"/>
                <w:highlight w:val="yellow"/>
              </w:rPr>
              <w:t>0,408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2327B0">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1E42AF" w:rsidP="00E33317">
            <w:pPr>
              <w:autoSpaceDE w:val="0"/>
              <w:autoSpaceDN w:val="0"/>
              <w:adjustRightInd w:val="0"/>
              <w:contextualSpacing/>
              <w:rPr>
                <w:rFonts w:eastAsia="Calibri"/>
                <w:sz w:val="20"/>
                <w:szCs w:val="20"/>
                <w:lang w:eastAsia="en-US"/>
              </w:rPr>
            </w:pPr>
            <w:r>
              <w:rPr>
                <w:rFonts w:eastAsia="Calibri"/>
                <w:sz w:val="20"/>
                <w:szCs w:val="20"/>
                <w:lang w:eastAsia="en-US"/>
              </w:rPr>
              <w:t>ООО «Колхоз Ударник»</w:t>
            </w:r>
          </w:p>
        </w:tc>
        <w:tc>
          <w:tcPr>
            <w:tcW w:w="1702" w:type="dxa"/>
            <w:tcBorders>
              <w:top w:val="single" w:sz="6" w:space="0" w:color="000000"/>
              <w:left w:val="single" w:sz="6" w:space="0" w:color="000000"/>
              <w:bottom w:val="single" w:sz="6" w:space="0" w:color="000000"/>
              <w:right w:val="single" w:sz="6" w:space="0" w:color="000000"/>
            </w:tcBorders>
          </w:tcPr>
          <w:p w:rsidR="00DA7FC7" w:rsidRPr="00E33317" w:rsidRDefault="001E42AF" w:rsidP="001E42AF">
            <w:pPr>
              <w:autoSpaceDE w:val="0"/>
              <w:autoSpaceDN w:val="0"/>
              <w:adjustRightInd w:val="0"/>
              <w:contextualSpacing/>
              <w:jc w:val="center"/>
              <w:rPr>
                <w:rFonts w:eastAsia="Calibri"/>
                <w:sz w:val="20"/>
                <w:szCs w:val="20"/>
                <w:lang w:eastAsia="en-US"/>
              </w:rPr>
            </w:pPr>
            <w:r w:rsidRPr="001E42AF">
              <w:rPr>
                <w:rFonts w:eastAsia="Calibri"/>
                <w:sz w:val="20"/>
                <w:szCs w:val="20"/>
                <w:highlight w:val="yellow"/>
                <w:lang w:eastAsia="en-US"/>
              </w:rPr>
              <w:t>396</w:t>
            </w:r>
          </w:p>
        </w:tc>
        <w:tc>
          <w:tcPr>
            <w:tcW w:w="1842"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545"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jc w:val="both"/>
              <w:rPr>
                <w:rFonts w:eastAsia="Calibri"/>
                <w:sz w:val="20"/>
                <w:szCs w:val="20"/>
                <w:lang w:eastAsia="en-US"/>
              </w:rPr>
            </w:pPr>
          </w:p>
        </w:tc>
        <w:tc>
          <w:tcPr>
            <w:tcW w:w="1999" w:type="dxa"/>
            <w:tcBorders>
              <w:top w:val="single" w:sz="6" w:space="0" w:color="000000"/>
              <w:left w:val="single" w:sz="6" w:space="0" w:color="000000"/>
              <w:bottom w:val="single" w:sz="6" w:space="0" w:color="000000"/>
              <w:right w:val="single" w:sz="6" w:space="0" w:color="000000"/>
            </w:tcBorders>
          </w:tcPr>
          <w:p w:rsidR="00DA7FC7" w:rsidRPr="001E42AF" w:rsidRDefault="001E42AF" w:rsidP="001E42AF">
            <w:pPr>
              <w:autoSpaceDE w:val="0"/>
              <w:autoSpaceDN w:val="0"/>
              <w:adjustRightInd w:val="0"/>
              <w:contextualSpacing/>
              <w:jc w:val="center"/>
              <w:rPr>
                <w:rFonts w:eastAsia="Calibri"/>
                <w:sz w:val="20"/>
                <w:szCs w:val="20"/>
                <w:highlight w:val="yellow"/>
                <w:lang w:eastAsia="en-US"/>
              </w:rPr>
            </w:pPr>
            <w:r w:rsidRPr="001E42AF">
              <w:rPr>
                <w:rFonts w:eastAsia="Calibri"/>
                <w:sz w:val="20"/>
                <w:szCs w:val="20"/>
                <w:highlight w:val="yellow"/>
                <w:lang w:eastAsia="en-US"/>
              </w:rPr>
              <w:t>0,104</w:t>
            </w: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8C2AFB">
        <w:rPr>
          <w:rFonts w:eastAsia="Calibri"/>
          <w:bCs/>
          <w:sz w:val="28"/>
          <w:szCs w:val="28"/>
          <w:lang w:val="x-none"/>
        </w:rPr>
        <w:t xml:space="preserve">АО </w:t>
      </w:r>
      <w:r w:rsidR="008C2AFB" w:rsidRPr="00C85C4D">
        <w:rPr>
          <w:sz w:val="28"/>
          <w:szCs w:val="28"/>
        </w:rPr>
        <w:t>«Колхоз Ударник</w:t>
      </w:r>
      <w:r w:rsidR="008C2AFB">
        <w:rPr>
          <w:sz w:val="28"/>
          <w:szCs w:val="28"/>
        </w:rPr>
        <w:t>»</w:t>
      </w:r>
      <w:r w:rsidR="008C2AFB" w:rsidRPr="00B30CD7">
        <w:rPr>
          <w:rFonts w:eastAsia="Calibri"/>
          <w:sz w:val="28"/>
          <w:szCs w:val="28"/>
        </w:rPr>
        <w:t xml:space="preserve"> </w:t>
      </w:r>
      <w:r w:rsidRPr="00664412">
        <w:rPr>
          <w:sz w:val="28"/>
          <w:szCs w:val="28"/>
        </w:rPr>
        <w:t>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w:t>
            </w:r>
          </w:p>
        </w:tc>
        <w:tc>
          <w:tcPr>
            <w:tcW w:w="6036" w:type="dxa"/>
          </w:tcPr>
          <w:p w:rsidR="001D7593" w:rsidRPr="00670617" w:rsidRDefault="001D7593" w:rsidP="001D7593">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highlight w:val="yellow"/>
              </w:rPr>
            </w:pPr>
          </w:p>
        </w:tc>
        <w:tc>
          <w:tcPr>
            <w:tcW w:w="851" w:type="dxa"/>
          </w:tcPr>
          <w:p w:rsidR="001D7593" w:rsidRPr="001D7593" w:rsidRDefault="001D7593" w:rsidP="001D7593">
            <w:pPr>
              <w:jc w:val="center"/>
              <w:rPr>
                <w:sz w:val="20"/>
                <w:szCs w:val="20"/>
                <w:highlight w:val="yellow"/>
              </w:rPr>
            </w:pPr>
            <w:r w:rsidRPr="001D7593">
              <w:rPr>
                <w:sz w:val="20"/>
                <w:szCs w:val="20"/>
                <w:highlight w:val="yellow"/>
              </w:rPr>
              <w:t>0,969</w:t>
            </w:r>
          </w:p>
        </w:tc>
        <w:tc>
          <w:tcPr>
            <w:tcW w:w="850"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highlight w:val="yellow"/>
              </w:rPr>
            </w:pPr>
          </w:p>
        </w:tc>
        <w:tc>
          <w:tcPr>
            <w:tcW w:w="708" w:type="dxa"/>
          </w:tcPr>
          <w:p w:rsidR="001D7593" w:rsidRPr="001D7593" w:rsidRDefault="001D7593" w:rsidP="001D7593">
            <w:pPr>
              <w:jc w:val="center"/>
              <w:rPr>
                <w:sz w:val="20"/>
                <w:szCs w:val="20"/>
                <w:highlight w:val="yellow"/>
              </w:rPr>
            </w:pPr>
            <w:r w:rsidRPr="001D7593">
              <w:rPr>
                <w:sz w:val="20"/>
                <w:szCs w:val="20"/>
                <w:highlight w:val="yellow"/>
              </w:rPr>
              <w:t>0,969</w:t>
            </w: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1.1</w:t>
            </w:r>
          </w:p>
        </w:tc>
        <w:tc>
          <w:tcPr>
            <w:tcW w:w="6036" w:type="dxa"/>
          </w:tcPr>
          <w:p w:rsidR="001D7593" w:rsidRPr="00670617" w:rsidRDefault="001D7593" w:rsidP="001D7593">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highlight w:val="yellow"/>
              </w:rPr>
            </w:pPr>
          </w:p>
        </w:tc>
        <w:tc>
          <w:tcPr>
            <w:tcW w:w="851" w:type="dxa"/>
          </w:tcPr>
          <w:p w:rsidR="001D7593" w:rsidRPr="001D7593" w:rsidRDefault="001D7593" w:rsidP="001D7593">
            <w:pPr>
              <w:jc w:val="center"/>
              <w:rPr>
                <w:sz w:val="20"/>
                <w:szCs w:val="20"/>
                <w:highlight w:val="yellow"/>
              </w:rPr>
            </w:pPr>
            <w:r w:rsidRPr="001D7593">
              <w:rPr>
                <w:rFonts w:eastAsia="Arial Unicode MS" w:cs="Tahoma"/>
                <w:sz w:val="20"/>
                <w:szCs w:val="20"/>
                <w:highlight w:val="yellow"/>
                <w:lang w:bidi="en-US"/>
              </w:rPr>
              <w:t>0,118</w:t>
            </w:r>
          </w:p>
        </w:tc>
        <w:tc>
          <w:tcPr>
            <w:tcW w:w="850"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highlight w:val="yellow"/>
              </w:rPr>
            </w:pPr>
          </w:p>
        </w:tc>
        <w:tc>
          <w:tcPr>
            <w:tcW w:w="708" w:type="dxa"/>
          </w:tcPr>
          <w:p w:rsidR="001D7593" w:rsidRPr="001D7593" w:rsidRDefault="001D7593" w:rsidP="001D7593">
            <w:pPr>
              <w:jc w:val="center"/>
              <w:rPr>
                <w:sz w:val="20"/>
                <w:szCs w:val="20"/>
                <w:highlight w:val="yellow"/>
              </w:rPr>
            </w:pPr>
            <w:r w:rsidRPr="001D7593">
              <w:rPr>
                <w:rFonts w:eastAsia="Arial Unicode MS" w:cs="Tahoma"/>
                <w:sz w:val="20"/>
                <w:szCs w:val="20"/>
                <w:highlight w:val="yellow"/>
                <w:lang w:bidi="en-US"/>
              </w:rPr>
              <w:t>0,118</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1D7593" w:rsidP="00670617">
            <w:pPr>
              <w:jc w:val="center"/>
              <w:rPr>
                <w:sz w:val="20"/>
                <w:szCs w:val="20"/>
                <w:highlight w:val="yellow"/>
              </w:rPr>
            </w:pPr>
            <w:r w:rsidRPr="001D7593">
              <w:rPr>
                <w:sz w:val="20"/>
                <w:szCs w:val="20"/>
                <w:highlight w:val="yellow"/>
              </w:rPr>
              <w:t>0,118</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1D7593" w:rsidP="00670617">
            <w:pPr>
              <w:jc w:val="center"/>
              <w:rPr>
                <w:sz w:val="20"/>
                <w:szCs w:val="20"/>
              </w:rPr>
            </w:pPr>
            <w:r w:rsidRPr="001D7593">
              <w:rPr>
                <w:sz w:val="20"/>
                <w:szCs w:val="20"/>
                <w:highlight w:val="yellow"/>
              </w:rPr>
              <w:t>0,118</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1.3</w:t>
            </w:r>
          </w:p>
        </w:tc>
        <w:tc>
          <w:tcPr>
            <w:tcW w:w="6036" w:type="dxa"/>
          </w:tcPr>
          <w:p w:rsidR="001D7593" w:rsidRPr="00670617" w:rsidRDefault="001D7593" w:rsidP="001D7593">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1D7593" w:rsidRDefault="001D7593" w:rsidP="001D7593">
            <w:pPr>
              <w:jc w:val="center"/>
              <w:rPr>
                <w:sz w:val="20"/>
                <w:szCs w:val="20"/>
                <w:highlight w:val="yellow"/>
              </w:rPr>
            </w:pPr>
            <w:r w:rsidRPr="001D7593">
              <w:rPr>
                <w:sz w:val="20"/>
                <w:szCs w:val="20"/>
                <w:highlight w:val="yellow"/>
              </w:rPr>
              <w:t>0,851</w:t>
            </w:r>
          </w:p>
        </w:tc>
        <w:tc>
          <w:tcPr>
            <w:tcW w:w="850"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1D7593" w:rsidRDefault="001D7593" w:rsidP="001D7593">
            <w:pPr>
              <w:jc w:val="center"/>
              <w:rPr>
                <w:sz w:val="20"/>
                <w:szCs w:val="20"/>
                <w:highlight w:val="yellow"/>
              </w:rPr>
            </w:pPr>
            <w:r w:rsidRPr="001D7593">
              <w:rPr>
                <w:sz w:val="20"/>
                <w:szCs w:val="20"/>
                <w:highlight w:val="yellow"/>
              </w:rPr>
              <w:t>0,851</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w:t>
            </w:r>
          </w:p>
        </w:tc>
        <w:tc>
          <w:tcPr>
            <w:tcW w:w="6036" w:type="dxa"/>
          </w:tcPr>
          <w:p w:rsidR="001D7593" w:rsidRPr="00670617" w:rsidRDefault="001D7593" w:rsidP="001D7593">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1D7593" w:rsidRDefault="001D7593" w:rsidP="001D7593">
            <w:pPr>
              <w:jc w:val="center"/>
              <w:rPr>
                <w:sz w:val="20"/>
                <w:szCs w:val="20"/>
                <w:highlight w:val="yellow"/>
              </w:rPr>
            </w:pPr>
            <w:r w:rsidRPr="001D7593">
              <w:rPr>
                <w:sz w:val="20"/>
                <w:szCs w:val="20"/>
                <w:highlight w:val="yellow"/>
              </w:rPr>
              <w:t>0,334</w:t>
            </w:r>
          </w:p>
        </w:tc>
        <w:tc>
          <w:tcPr>
            <w:tcW w:w="850"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1D7593" w:rsidRDefault="001D7593" w:rsidP="001D7593">
            <w:pPr>
              <w:jc w:val="center"/>
              <w:rPr>
                <w:sz w:val="20"/>
                <w:szCs w:val="20"/>
                <w:highlight w:val="yellow"/>
              </w:rPr>
            </w:pPr>
            <w:r w:rsidRPr="001D7593">
              <w:rPr>
                <w:sz w:val="20"/>
                <w:szCs w:val="20"/>
                <w:highlight w:val="yellow"/>
              </w:rPr>
              <w:t>0,334</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2.1</w:t>
            </w:r>
          </w:p>
        </w:tc>
        <w:tc>
          <w:tcPr>
            <w:tcW w:w="6036" w:type="dxa"/>
          </w:tcPr>
          <w:p w:rsidR="001D7593" w:rsidRPr="00670617" w:rsidRDefault="001D7593" w:rsidP="001D7593">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1D7593" w:rsidRDefault="001D7593" w:rsidP="001D7593">
            <w:pPr>
              <w:jc w:val="center"/>
              <w:rPr>
                <w:sz w:val="20"/>
                <w:szCs w:val="20"/>
                <w:highlight w:val="yellow"/>
              </w:rPr>
            </w:pPr>
            <w:r w:rsidRPr="001D7593">
              <w:rPr>
                <w:sz w:val="20"/>
                <w:szCs w:val="20"/>
                <w:highlight w:val="yellow"/>
              </w:rPr>
              <w:t>0,041</w:t>
            </w:r>
          </w:p>
        </w:tc>
        <w:tc>
          <w:tcPr>
            <w:tcW w:w="850"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1D7593" w:rsidRDefault="001D7593" w:rsidP="001D7593">
            <w:pPr>
              <w:jc w:val="center"/>
              <w:rPr>
                <w:sz w:val="20"/>
                <w:szCs w:val="20"/>
                <w:highlight w:val="yellow"/>
              </w:rPr>
            </w:pPr>
            <w:r w:rsidRPr="001D7593">
              <w:rPr>
                <w:sz w:val="20"/>
                <w:szCs w:val="20"/>
                <w:highlight w:val="yellow"/>
              </w:rPr>
              <w:t>0,041</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2.2</w:t>
            </w:r>
          </w:p>
        </w:tc>
        <w:tc>
          <w:tcPr>
            <w:tcW w:w="6036" w:type="dxa"/>
          </w:tcPr>
          <w:p w:rsidR="001D7593" w:rsidRPr="00670617" w:rsidRDefault="001D7593" w:rsidP="001D7593">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1D7593" w:rsidRDefault="001D7593" w:rsidP="001D7593">
            <w:pPr>
              <w:jc w:val="center"/>
              <w:rPr>
                <w:sz w:val="20"/>
                <w:szCs w:val="20"/>
                <w:highlight w:val="yellow"/>
              </w:rPr>
            </w:pPr>
          </w:p>
        </w:tc>
        <w:tc>
          <w:tcPr>
            <w:tcW w:w="850"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1D7593" w:rsidRDefault="001D7593" w:rsidP="001D7593">
            <w:pPr>
              <w:jc w:val="center"/>
              <w:rPr>
                <w:sz w:val="20"/>
                <w:szCs w:val="20"/>
                <w:highlight w:val="yellow"/>
              </w:rPr>
            </w:pP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2.3</w:t>
            </w:r>
          </w:p>
        </w:tc>
        <w:tc>
          <w:tcPr>
            <w:tcW w:w="6036" w:type="dxa"/>
          </w:tcPr>
          <w:p w:rsidR="001D7593" w:rsidRPr="00670617" w:rsidRDefault="001D7593" w:rsidP="001D7593">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widowControl w:val="0"/>
              <w:autoSpaceDE w:val="0"/>
              <w:autoSpaceDN w:val="0"/>
              <w:adjustRightInd w:val="0"/>
              <w:jc w:val="center"/>
              <w:rPr>
                <w:sz w:val="20"/>
                <w:szCs w:val="20"/>
                <w:highlight w:val="red"/>
              </w:rPr>
            </w:pPr>
          </w:p>
        </w:tc>
        <w:tc>
          <w:tcPr>
            <w:tcW w:w="709" w:type="dxa"/>
          </w:tcPr>
          <w:p w:rsidR="001D7593" w:rsidRPr="00670617" w:rsidRDefault="001D7593" w:rsidP="001D7593">
            <w:pPr>
              <w:widowControl w:val="0"/>
              <w:autoSpaceDE w:val="0"/>
              <w:autoSpaceDN w:val="0"/>
              <w:adjustRightInd w:val="0"/>
              <w:jc w:val="center"/>
              <w:rPr>
                <w:sz w:val="20"/>
                <w:szCs w:val="20"/>
                <w:highlight w:val="red"/>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1D7593" w:rsidRDefault="001D7593" w:rsidP="001D7593">
            <w:pPr>
              <w:jc w:val="center"/>
              <w:rPr>
                <w:sz w:val="20"/>
                <w:szCs w:val="20"/>
                <w:highlight w:val="yellow"/>
              </w:rPr>
            </w:pPr>
            <w:r w:rsidRPr="001D7593">
              <w:rPr>
                <w:sz w:val="20"/>
                <w:szCs w:val="20"/>
                <w:highlight w:val="yellow"/>
              </w:rPr>
              <w:t>0,293</w:t>
            </w:r>
          </w:p>
        </w:tc>
        <w:tc>
          <w:tcPr>
            <w:tcW w:w="850"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DD6386" w:rsidRDefault="001D7593" w:rsidP="001D7593">
            <w:pPr>
              <w:jc w:val="center"/>
              <w:rPr>
                <w:sz w:val="20"/>
                <w:szCs w:val="20"/>
                <w:highlight w:val="yellow"/>
              </w:rPr>
            </w:pPr>
          </w:p>
        </w:tc>
        <w:tc>
          <w:tcPr>
            <w:tcW w:w="709" w:type="dxa"/>
          </w:tcPr>
          <w:p w:rsidR="001D7593" w:rsidRPr="001D7593" w:rsidRDefault="001D7593" w:rsidP="001D7593">
            <w:pPr>
              <w:jc w:val="center"/>
              <w:rPr>
                <w:sz w:val="20"/>
                <w:szCs w:val="20"/>
                <w:highlight w:val="yellow"/>
              </w:rPr>
            </w:pPr>
            <w:r w:rsidRPr="001D7593">
              <w:rPr>
                <w:sz w:val="20"/>
                <w:szCs w:val="20"/>
                <w:highlight w:val="yellow"/>
              </w:rPr>
              <w:t>0,293</w:t>
            </w:r>
          </w:p>
        </w:tc>
        <w:tc>
          <w:tcPr>
            <w:tcW w:w="708" w:type="dxa"/>
          </w:tcPr>
          <w:p w:rsidR="001D7593" w:rsidRPr="00670617" w:rsidRDefault="001D7593" w:rsidP="001D7593">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1E42AF" w:rsidRPr="001E42AF" w:rsidRDefault="001E42AF" w:rsidP="001E42AF">
      <w:pPr>
        <w:ind w:left="4819"/>
        <w:rPr>
          <w:sz w:val="28"/>
          <w:lang w:val="en-US"/>
        </w:rPr>
      </w:pPr>
      <w:r>
        <w:rPr>
          <w:sz w:val="28"/>
        </w:rPr>
        <w:lastRenderedPageBreak/>
        <w:t xml:space="preserve">Приложение </w:t>
      </w:r>
      <w:r>
        <w:rPr>
          <w:sz w:val="28"/>
          <w:lang w:val="en-US"/>
        </w:rPr>
        <w:t>6</w:t>
      </w:r>
    </w:p>
    <w:p w:rsidR="001E42AF" w:rsidRDefault="001E42AF" w:rsidP="001E42AF">
      <w:pPr>
        <w:ind w:left="4819"/>
        <w:rPr>
          <w:sz w:val="28"/>
        </w:rPr>
      </w:pPr>
      <w:r>
        <w:rPr>
          <w:sz w:val="28"/>
        </w:rPr>
        <w:t>к постановлению Региональной службы по тарифам и ценам Камчатского края</w:t>
      </w:r>
    </w:p>
    <w:p w:rsidR="001E42AF" w:rsidRDefault="001E42AF" w:rsidP="001E42AF">
      <w:pPr>
        <w:ind w:left="4819"/>
        <w:rPr>
          <w:sz w:val="28"/>
        </w:rPr>
      </w:pPr>
      <w:r>
        <w:rPr>
          <w:sz w:val="28"/>
        </w:rPr>
        <w:t>от ХХ.ХХ.2023 № ХХ-Н</w:t>
      </w:r>
    </w:p>
    <w:p w:rsidR="001E42AF" w:rsidRDefault="001E42AF" w:rsidP="001E42AF">
      <w:pPr>
        <w:jc w:val="center"/>
        <w:rPr>
          <w:szCs w:val="28"/>
        </w:rPr>
      </w:pPr>
    </w:p>
    <w:p w:rsidR="001E42AF" w:rsidRPr="002C3683" w:rsidRDefault="001E42AF" w:rsidP="001E42AF">
      <w:pPr>
        <w:ind w:left="4962" w:hanging="142"/>
        <w:jc w:val="both"/>
        <w:rPr>
          <w:bCs/>
          <w:sz w:val="28"/>
          <w:szCs w:val="28"/>
        </w:rPr>
      </w:pPr>
      <w:r>
        <w:rPr>
          <w:bCs/>
          <w:sz w:val="28"/>
          <w:szCs w:val="28"/>
        </w:rPr>
        <w:t xml:space="preserve">«Приложение </w:t>
      </w:r>
      <w:r w:rsidRPr="002C3683">
        <w:rPr>
          <w:bCs/>
          <w:sz w:val="28"/>
          <w:szCs w:val="28"/>
        </w:rPr>
        <w:t>17</w:t>
      </w:r>
    </w:p>
    <w:p w:rsidR="001E42AF" w:rsidRPr="00ED133B" w:rsidRDefault="001E42AF" w:rsidP="001E42AF">
      <w:pPr>
        <w:ind w:left="4962" w:hanging="142"/>
        <w:jc w:val="both"/>
        <w:rPr>
          <w:bCs/>
          <w:sz w:val="28"/>
          <w:szCs w:val="28"/>
        </w:rPr>
      </w:pPr>
      <w:r w:rsidRPr="00ED133B">
        <w:rPr>
          <w:bCs/>
          <w:sz w:val="28"/>
          <w:szCs w:val="28"/>
        </w:rPr>
        <w:t xml:space="preserve">к постановлению Региональной службы   </w:t>
      </w:r>
    </w:p>
    <w:p w:rsidR="001E42AF" w:rsidRPr="00ED133B" w:rsidRDefault="001E42AF" w:rsidP="001E42AF">
      <w:pPr>
        <w:ind w:left="4962" w:hanging="142"/>
        <w:jc w:val="both"/>
        <w:rPr>
          <w:bCs/>
          <w:sz w:val="28"/>
          <w:szCs w:val="28"/>
        </w:rPr>
      </w:pPr>
      <w:r w:rsidRPr="00ED133B">
        <w:rPr>
          <w:bCs/>
          <w:sz w:val="28"/>
          <w:szCs w:val="28"/>
        </w:rPr>
        <w:t>по тарифам и ценам Камчатского края</w:t>
      </w:r>
    </w:p>
    <w:p w:rsidR="001E42AF" w:rsidRPr="002C3683" w:rsidRDefault="001E42AF" w:rsidP="001E42AF">
      <w:pPr>
        <w:ind w:left="4962" w:hanging="142"/>
        <w:jc w:val="both"/>
        <w:rPr>
          <w:sz w:val="28"/>
          <w:szCs w:val="28"/>
        </w:rPr>
      </w:pPr>
      <w:r>
        <w:rPr>
          <w:bCs/>
          <w:sz w:val="28"/>
          <w:szCs w:val="28"/>
        </w:rPr>
        <w:t>от 25.11.2022 № 435</w:t>
      </w:r>
    </w:p>
    <w:p w:rsidR="001E42AF" w:rsidRPr="00ED133B" w:rsidRDefault="001E42AF" w:rsidP="001E42AF">
      <w:pPr>
        <w:ind w:firstLine="567"/>
        <w:jc w:val="both"/>
        <w:rPr>
          <w:sz w:val="28"/>
          <w:szCs w:val="28"/>
        </w:rPr>
      </w:pPr>
    </w:p>
    <w:p w:rsidR="001E42AF" w:rsidRPr="00ED133B" w:rsidRDefault="001E42AF" w:rsidP="001E42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1E42AF" w:rsidRPr="00ED133B" w:rsidRDefault="001E42AF" w:rsidP="001E42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1E42AF" w:rsidRPr="00ED133B" w:rsidRDefault="001E42AF" w:rsidP="001E42AF">
      <w:pPr>
        <w:pStyle w:val="10"/>
        <w:contextualSpacing/>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ОО</w:t>
      </w:r>
      <w:r w:rsidRPr="00ED133B">
        <w:rPr>
          <w:rFonts w:ascii="Times New Roman" w:hAnsi="Times New Roman"/>
          <w:b w:val="0"/>
          <w:color w:val="000000" w:themeColor="text1"/>
          <w:sz w:val="28"/>
          <w:szCs w:val="28"/>
        </w:rPr>
        <w:t>О «</w:t>
      </w:r>
      <w:r>
        <w:rPr>
          <w:rFonts w:ascii="Times New Roman" w:hAnsi="Times New Roman"/>
          <w:b w:val="0"/>
          <w:color w:val="000000" w:themeColor="text1"/>
          <w:sz w:val="28"/>
          <w:szCs w:val="28"/>
        </w:rPr>
        <w:t>Колхоз Ударник</w:t>
      </w:r>
      <w:r w:rsidRPr="00ED133B">
        <w:rPr>
          <w:rFonts w:ascii="Times New Roman" w:hAnsi="Times New Roman"/>
          <w:b w:val="0"/>
          <w:color w:val="000000" w:themeColor="text1"/>
          <w:sz w:val="28"/>
          <w:szCs w:val="28"/>
        </w:rPr>
        <w:t>», поставляемой населению и приравненным к нему катего</w:t>
      </w:r>
      <w:r>
        <w:rPr>
          <w:rFonts w:ascii="Times New Roman" w:hAnsi="Times New Roman"/>
          <w:b w:val="0"/>
          <w:color w:val="000000" w:themeColor="text1"/>
          <w:sz w:val="28"/>
          <w:szCs w:val="28"/>
        </w:rPr>
        <w:t>риям потребителей, на 2024</w:t>
      </w:r>
      <w:r w:rsidRPr="00ED133B">
        <w:rPr>
          <w:rFonts w:ascii="Times New Roman" w:hAnsi="Times New Roman"/>
          <w:b w:val="0"/>
          <w:color w:val="000000" w:themeColor="text1"/>
          <w:sz w:val="28"/>
          <w:szCs w:val="28"/>
        </w:rPr>
        <w:t xml:space="preserve"> год</w:t>
      </w:r>
    </w:p>
    <w:p w:rsidR="001E42AF" w:rsidRPr="00935124" w:rsidRDefault="001E42AF" w:rsidP="001E42AF">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1E42AF" w:rsidRPr="00935124" w:rsidTr="008A3D18">
        <w:trPr>
          <w:trHeight w:val="223"/>
        </w:trPr>
        <w:tc>
          <w:tcPr>
            <w:tcW w:w="964" w:type="dxa"/>
          </w:tcPr>
          <w:p w:rsidR="001E42AF" w:rsidRPr="00935124" w:rsidRDefault="001E42AF" w:rsidP="008A3D18">
            <w:pPr>
              <w:pStyle w:val="ConsPlusNormal"/>
              <w:ind w:firstLine="0"/>
              <w:jc w:val="center"/>
              <w:rPr>
                <w:rFonts w:ascii="Times New Roman" w:hAnsi="Times New Roman" w:cs="Times New Roman"/>
              </w:rPr>
            </w:pPr>
            <w:bookmarkStart w:id="3" w:name="Par3937"/>
            <w:bookmarkEnd w:id="3"/>
            <w:r w:rsidRPr="00935124">
              <w:rPr>
                <w:rFonts w:ascii="Times New Roman" w:hAnsi="Times New Roman" w:cs="Times New Roman"/>
              </w:rPr>
              <w:t>№ п/п</w:t>
            </w:r>
          </w:p>
        </w:tc>
        <w:tc>
          <w:tcPr>
            <w:tcW w:w="3567"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1E42AF" w:rsidRPr="006F72B9" w:rsidRDefault="001E42AF" w:rsidP="008A3D18">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1E42AF" w:rsidRPr="006F72B9" w:rsidRDefault="001E42AF" w:rsidP="008A3D18">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1E42AF" w:rsidRPr="006F72B9" w:rsidRDefault="001E42AF" w:rsidP="008A3D18">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1E42AF" w:rsidRPr="008F5501" w:rsidRDefault="001E42AF" w:rsidP="008A3D18">
            <w:pPr>
              <w:autoSpaceDE w:val="0"/>
              <w:autoSpaceDN w:val="0"/>
              <w:adjustRightInd w:val="0"/>
              <w:jc w:val="center"/>
              <w:rPr>
                <w:sz w:val="20"/>
                <w:szCs w:val="20"/>
              </w:rPr>
            </w:pPr>
            <w:r w:rsidRPr="006F72B9">
              <w:rPr>
                <w:sz w:val="20"/>
                <w:szCs w:val="20"/>
              </w:rPr>
              <w:t>01.07.2024 г.-31.12.2024 г.</w:t>
            </w:r>
          </w:p>
        </w:tc>
      </w:tr>
      <w:tr w:rsidR="001E42AF" w:rsidRPr="00935124" w:rsidTr="008A3D18">
        <w:tc>
          <w:tcPr>
            <w:tcW w:w="964"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1E42AF" w:rsidRPr="00935124" w:rsidTr="008A3D18">
        <w:tc>
          <w:tcPr>
            <w:tcW w:w="964" w:type="dxa"/>
          </w:tcPr>
          <w:p w:rsidR="001E42AF" w:rsidRPr="00935124" w:rsidRDefault="001E42AF" w:rsidP="008A3D18">
            <w:pPr>
              <w:pStyle w:val="ConsPlusNormal"/>
              <w:ind w:firstLine="0"/>
              <w:jc w:val="center"/>
              <w:outlineLvl w:val="2"/>
              <w:rPr>
                <w:rFonts w:ascii="Times New Roman" w:hAnsi="Times New Roman" w:cs="Times New Roman"/>
              </w:rPr>
            </w:pPr>
            <w:bookmarkStart w:id="4" w:name="P5106"/>
            <w:bookmarkEnd w:id="4"/>
            <w:r w:rsidRPr="00935124">
              <w:rPr>
                <w:rFonts w:ascii="Times New Roman" w:hAnsi="Times New Roman" w:cs="Times New Roman"/>
              </w:rPr>
              <w:t>1.</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8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8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bookmarkStart w:id="5" w:name="P5116"/>
            <w:bookmarkEnd w:id="5"/>
            <w:r w:rsidRPr="00935124">
              <w:rPr>
                <w:rFonts w:ascii="Times New Roman" w:hAnsi="Times New Roman" w:cs="Times New Roman"/>
              </w:rPr>
              <w:t>1.2</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bookmarkStart w:id="6" w:name="P5124"/>
            <w:bookmarkEnd w:id="6"/>
            <w:r w:rsidRPr="00935124">
              <w:rPr>
                <w:rFonts w:ascii="Times New Roman" w:hAnsi="Times New Roman" w:cs="Times New Roman"/>
              </w:rPr>
              <w:t>1.5</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tcPr>
          <w:p w:rsidR="001E42AF" w:rsidRPr="00935124" w:rsidRDefault="001E42AF" w:rsidP="008A3D18">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8A3D18">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1E42AF" w:rsidRPr="00935124" w:rsidRDefault="001E42AF" w:rsidP="008A3D1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r w:rsidR="001E42AF" w:rsidRPr="00935124" w:rsidTr="008A3D18">
        <w:tc>
          <w:tcPr>
            <w:tcW w:w="964" w:type="dxa"/>
            <w:vMerge w:val="restart"/>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E42AF" w:rsidRPr="00935124" w:rsidRDefault="001E42AF" w:rsidP="008A3D18">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E42AF" w:rsidRPr="00935124" w:rsidTr="008A3D18">
        <w:tc>
          <w:tcPr>
            <w:tcW w:w="964" w:type="dxa"/>
            <w:vMerge/>
          </w:tcPr>
          <w:p w:rsidR="001E42AF" w:rsidRPr="00935124" w:rsidRDefault="001E42AF" w:rsidP="008A3D18">
            <w:pPr>
              <w:rPr>
                <w:sz w:val="20"/>
              </w:rPr>
            </w:pPr>
          </w:p>
        </w:tc>
        <w:tc>
          <w:tcPr>
            <w:tcW w:w="3567" w:type="dxa"/>
          </w:tcPr>
          <w:p w:rsidR="001E42AF" w:rsidRPr="00935124" w:rsidRDefault="001E42AF" w:rsidP="008A3D18">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8A3D18">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1E42AF" w:rsidRDefault="001E42AF" w:rsidP="008A3D18">
            <w:pPr>
              <w:pStyle w:val="ConsPlusNormal"/>
              <w:ind w:firstLine="0"/>
              <w:jc w:val="center"/>
              <w:rPr>
                <w:rFonts w:ascii="Times New Roman" w:hAnsi="Times New Roman" w:cs="Times New Roman"/>
              </w:rPr>
            </w:pPr>
            <w:r>
              <w:rPr>
                <w:rFonts w:ascii="Times New Roman" w:hAnsi="Times New Roman" w:cs="Times New Roman"/>
              </w:rPr>
              <w:t>0,01</w:t>
            </w:r>
          </w:p>
        </w:tc>
      </w:tr>
    </w:tbl>
    <w:p w:rsidR="001E42AF" w:rsidRDefault="001E42AF" w:rsidP="001E42AF">
      <w:pPr>
        <w:pStyle w:val="ConsPlusCell"/>
        <w:ind w:firstLine="709"/>
        <w:jc w:val="both"/>
        <w:rPr>
          <w:rFonts w:ascii="Times New Roman" w:hAnsi="Times New Roman" w:cs="Times New Roman"/>
          <w:sz w:val="20"/>
          <w:szCs w:val="20"/>
        </w:rPr>
      </w:pPr>
    </w:p>
    <w:p w:rsidR="001E42AF" w:rsidRPr="001558F8" w:rsidRDefault="001E42AF" w:rsidP="001E42AF">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1E42AF" w:rsidRDefault="001E42AF" w:rsidP="001E42AF">
      <w:pPr>
        <w:pStyle w:val="af8"/>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1E42AF" w:rsidRDefault="001E42AF" w:rsidP="001E42AF">
      <w:pPr>
        <w:ind w:left="4536" w:hanging="283"/>
        <w:jc w:val="both"/>
        <w:rPr>
          <w:bCs/>
          <w:szCs w:val="28"/>
          <w:lang w:val="x-none"/>
        </w:rPr>
      </w:pPr>
    </w:p>
    <w:p w:rsidR="001E42AF" w:rsidRDefault="001E42AF" w:rsidP="001E42AF">
      <w:pPr>
        <w:ind w:left="4536" w:hanging="283"/>
        <w:jc w:val="both"/>
        <w:rPr>
          <w:bCs/>
          <w:szCs w:val="28"/>
          <w:lang w:val="x-none"/>
        </w:rPr>
      </w:pPr>
    </w:p>
    <w:p w:rsidR="001E42AF" w:rsidRDefault="001E42AF" w:rsidP="001E42AF">
      <w:pPr>
        <w:tabs>
          <w:tab w:val="left" w:pos="525"/>
          <w:tab w:val="right" w:pos="9540"/>
        </w:tabs>
        <w:contextualSpacing/>
        <w:jc w:val="right"/>
        <w:rPr>
          <w:sz w:val="28"/>
          <w:szCs w:val="28"/>
        </w:rPr>
      </w:pPr>
      <w:r>
        <w:rPr>
          <w:sz w:val="28"/>
          <w:szCs w:val="28"/>
        </w:rPr>
        <w:t>».</w:t>
      </w: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1D7593"/>
    <w:rsid w:val="001E42AF"/>
    <w:rsid w:val="00215EA2"/>
    <w:rsid w:val="002326AB"/>
    <w:rsid w:val="002327B0"/>
    <w:rsid w:val="002504B9"/>
    <w:rsid w:val="002B4B47"/>
    <w:rsid w:val="002C3683"/>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C2AFB"/>
    <w:rsid w:val="008E504F"/>
    <w:rsid w:val="008F5501"/>
    <w:rsid w:val="00911632"/>
    <w:rsid w:val="009316C7"/>
    <w:rsid w:val="009353AD"/>
    <w:rsid w:val="0097613E"/>
    <w:rsid w:val="009876E8"/>
    <w:rsid w:val="0099014E"/>
    <w:rsid w:val="009D4559"/>
    <w:rsid w:val="00A519F8"/>
    <w:rsid w:val="00A52B47"/>
    <w:rsid w:val="00A9622F"/>
    <w:rsid w:val="00AD7D7C"/>
    <w:rsid w:val="00AF7EE6"/>
    <w:rsid w:val="00B5536C"/>
    <w:rsid w:val="00B73B68"/>
    <w:rsid w:val="00B82D6E"/>
    <w:rsid w:val="00B94BFA"/>
    <w:rsid w:val="00BA429C"/>
    <w:rsid w:val="00BD5C78"/>
    <w:rsid w:val="00C02EEA"/>
    <w:rsid w:val="00C04CA8"/>
    <w:rsid w:val="00C112C6"/>
    <w:rsid w:val="00C126DC"/>
    <w:rsid w:val="00C222F0"/>
    <w:rsid w:val="00C36FFC"/>
    <w:rsid w:val="00C44AD7"/>
    <w:rsid w:val="00C459DB"/>
    <w:rsid w:val="00C85C4D"/>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D64D"/>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16238</Words>
  <Characters>92559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7</cp:revision>
  <cp:lastPrinted>2023-10-20T04:28:00Z</cp:lastPrinted>
  <dcterms:created xsi:type="dcterms:W3CDTF">2023-10-20T05:15:00Z</dcterms:created>
  <dcterms:modified xsi:type="dcterms:W3CDTF">2023-10-20T11:24:00Z</dcterms:modified>
</cp:coreProperties>
</file>