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Default="002247F7">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A63B9B" w:rsidRDefault="00A63B9B">
      <w:pPr>
        <w:spacing w:line="360" w:lineRule="auto"/>
        <w:jc w:val="center"/>
        <w:rPr>
          <w:sz w:val="32"/>
        </w:rPr>
      </w:pPr>
    </w:p>
    <w:p w:rsidR="00A63B9B" w:rsidRDefault="00A63B9B">
      <w:pPr>
        <w:jc w:val="center"/>
        <w:rPr>
          <w:b/>
          <w:sz w:val="32"/>
        </w:rPr>
      </w:pPr>
    </w:p>
    <w:p w:rsidR="00A63B9B" w:rsidRDefault="00A63B9B">
      <w:pPr>
        <w:rPr>
          <w:b/>
          <w:sz w:val="32"/>
        </w:rPr>
      </w:pPr>
    </w:p>
    <w:p w:rsidR="00A63B9B" w:rsidRDefault="002247F7">
      <w:pPr>
        <w:jc w:val="center"/>
        <w:rPr>
          <w:sz w:val="28"/>
        </w:rPr>
      </w:pPr>
      <w:r>
        <w:rPr>
          <w:sz w:val="28"/>
        </w:rPr>
        <w:t>РЕГИОНАЛЬНАЯ СЛУЖБА</w:t>
      </w:r>
    </w:p>
    <w:p w:rsidR="00A63B9B" w:rsidRDefault="002247F7">
      <w:pPr>
        <w:jc w:val="center"/>
        <w:rPr>
          <w:sz w:val="28"/>
        </w:rPr>
      </w:pPr>
      <w:r>
        <w:rPr>
          <w:sz w:val="28"/>
        </w:rPr>
        <w:t>ПО ТАРИФАМ И ЦЕНАМ КАМЧАТСКОГО КРАЯ</w:t>
      </w:r>
    </w:p>
    <w:p w:rsidR="00A63B9B" w:rsidRDefault="002247F7">
      <w:pPr>
        <w:jc w:val="both"/>
        <w:rPr>
          <w:sz w:val="28"/>
        </w:rPr>
      </w:pPr>
      <w:r>
        <w:rPr>
          <w:sz w:val="28"/>
        </w:rPr>
        <w:t> </w:t>
      </w:r>
    </w:p>
    <w:p w:rsidR="00A63B9B" w:rsidRDefault="002247F7">
      <w:pPr>
        <w:jc w:val="center"/>
        <w:rPr>
          <w:sz w:val="28"/>
        </w:rPr>
      </w:pPr>
      <w:r>
        <w:rPr>
          <w:sz w:val="28"/>
        </w:rPr>
        <w:t>ПОСТАНОВЛЕНИЕ</w:t>
      </w:r>
    </w:p>
    <w:p w:rsidR="00A63B9B" w:rsidRDefault="00A63B9B">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trPr>
          <w:trHeight w:val="427"/>
        </w:trPr>
        <w:tc>
          <w:tcPr>
            <w:tcW w:w="4253" w:type="dxa"/>
            <w:tcBorders>
              <w:top w:val="nil"/>
              <w:left w:val="nil"/>
              <w:right w:val="nil"/>
            </w:tcBorders>
            <w:tcMar>
              <w:left w:w="0" w:type="dxa"/>
              <w:right w:w="0" w:type="dxa"/>
            </w:tcMar>
          </w:tcPr>
          <w:p w:rsidR="00A63B9B" w:rsidRDefault="002247F7">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A63B9B">
        <w:trPr>
          <w:trHeight w:val="247"/>
        </w:trPr>
        <w:tc>
          <w:tcPr>
            <w:tcW w:w="4253" w:type="dxa"/>
            <w:tcBorders>
              <w:left w:val="nil"/>
              <w:bottom w:val="nil"/>
              <w:right w:val="nil"/>
            </w:tcBorders>
            <w:tcMar>
              <w:left w:w="0" w:type="dxa"/>
              <w:right w:w="0" w:type="dxa"/>
            </w:tcMar>
          </w:tcPr>
          <w:p w:rsidR="00A63B9B" w:rsidRDefault="002247F7">
            <w:pPr>
              <w:jc w:val="center"/>
              <w:rPr>
                <w:u w:val="single"/>
              </w:rPr>
            </w:pPr>
            <w:r>
              <w:t>г. Петропавловск-Камчатский</w:t>
            </w:r>
          </w:p>
        </w:tc>
      </w:tr>
      <w:tr w:rsidR="00A63B9B">
        <w:trPr>
          <w:trHeight w:val="80"/>
        </w:trPr>
        <w:tc>
          <w:tcPr>
            <w:tcW w:w="4253" w:type="dxa"/>
            <w:tcMar>
              <w:left w:w="0" w:type="dxa"/>
              <w:right w:w="0" w:type="dxa"/>
            </w:tcMar>
          </w:tcPr>
          <w:p w:rsidR="00A63B9B" w:rsidRDefault="00A63B9B">
            <w:pPr>
              <w:jc w:val="both"/>
              <w:rPr>
                <w:sz w:val="20"/>
              </w:rPr>
            </w:pPr>
          </w:p>
        </w:tc>
      </w:tr>
    </w:tbl>
    <w:p w:rsidR="00A63B9B" w:rsidRDefault="00A63B9B">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A63B9B">
        <w:tc>
          <w:tcPr>
            <w:tcW w:w="9779" w:type="dxa"/>
            <w:tcBorders>
              <w:top w:val="nil"/>
              <w:left w:val="nil"/>
              <w:bottom w:val="nil"/>
              <w:right w:val="nil"/>
            </w:tcBorders>
          </w:tcPr>
          <w:p w:rsidR="00A63B9B" w:rsidRPr="000422A6" w:rsidRDefault="00520C6E" w:rsidP="004B10AF">
            <w:pPr>
              <w:ind w:left="30"/>
              <w:jc w:val="center"/>
              <w:rPr>
                <w:b/>
                <w:sz w:val="28"/>
                <w:szCs w:val="28"/>
              </w:rPr>
            </w:pPr>
            <w:r w:rsidRPr="000422A6">
              <w:rPr>
                <w:b/>
                <w:sz w:val="28"/>
                <w:szCs w:val="28"/>
              </w:rPr>
              <w:t xml:space="preserve">О внесении изменений в </w:t>
            </w:r>
            <w:r w:rsidRPr="004B10AF">
              <w:rPr>
                <w:b/>
                <w:sz w:val="28"/>
                <w:szCs w:val="28"/>
              </w:rPr>
              <w:t>постановление Региональной службы по тарифам и ценам Камчатского края от 2</w:t>
            </w:r>
            <w:r w:rsidR="004B10AF" w:rsidRPr="004B10AF">
              <w:rPr>
                <w:b/>
                <w:sz w:val="28"/>
                <w:szCs w:val="28"/>
              </w:rPr>
              <w:t>4</w:t>
            </w:r>
            <w:r w:rsidRPr="004B10AF">
              <w:rPr>
                <w:b/>
                <w:sz w:val="28"/>
                <w:szCs w:val="28"/>
              </w:rPr>
              <w:t>.1</w:t>
            </w:r>
            <w:r w:rsidR="004B10AF">
              <w:rPr>
                <w:b/>
                <w:sz w:val="28"/>
                <w:szCs w:val="28"/>
              </w:rPr>
              <w:t>1</w:t>
            </w:r>
            <w:r w:rsidRPr="004B10AF">
              <w:rPr>
                <w:b/>
                <w:sz w:val="28"/>
                <w:szCs w:val="28"/>
              </w:rPr>
              <w:t xml:space="preserve">.2022 № </w:t>
            </w:r>
            <w:r w:rsidR="004B10AF" w:rsidRPr="004B10AF">
              <w:rPr>
                <w:b/>
                <w:sz w:val="28"/>
                <w:szCs w:val="28"/>
              </w:rPr>
              <w:t>415</w:t>
            </w:r>
            <w:r w:rsidRPr="004B10AF">
              <w:rPr>
                <w:b/>
                <w:sz w:val="28"/>
                <w:szCs w:val="28"/>
              </w:rPr>
              <w:t xml:space="preserve"> «</w:t>
            </w:r>
            <w:r w:rsidR="004B10AF" w:rsidRPr="004B10AF">
              <w:rPr>
                <w:b/>
                <w:sz w:val="28"/>
                <w:szCs w:val="28"/>
              </w:rPr>
              <w:t xml:space="preserve">Об утверждении тарифов на электрическую энергию ООО «Электрические сети Ивашки» потребителям с. Ивашка </w:t>
            </w:r>
            <w:proofErr w:type="spellStart"/>
            <w:r w:rsidR="004B10AF" w:rsidRPr="004B10AF">
              <w:rPr>
                <w:b/>
                <w:sz w:val="28"/>
                <w:szCs w:val="28"/>
              </w:rPr>
              <w:t>Карагинского</w:t>
            </w:r>
            <w:proofErr w:type="spellEnd"/>
            <w:r w:rsidR="004B10AF" w:rsidRPr="004B10AF">
              <w:rPr>
                <w:b/>
                <w:sz w:val="28"/>
                <w:szCs w:val="28"/>
              </w:rPr>
              <w:t xml:space="preserve"> района Камчатского края на 2023-2027 годы</w:t>
            </w:r>
            <w:r w:rsidRPr="004B10AF">
              <w:rPr>
                <w:b/>
                <w:sz w:val="28"/>
                <w:szCs w:val="28"/>
              </w:rPr>
              <w:t>»</w:t>
            </w:r>
          </w:p>
        </w:tc>
      </w:tr>
    </w:tbl>
    <w:p w:rsidR="00A63B9B" w:rsidRDefault="00A63B9B">
      <w:pPr>
        <w:ind w:firstLine="709"/>
        <w:jc w:val="both"/>
        <w:rPr>
          <w:sz w:val="28"/>
        </w:rPr>
      </w:pPr>
    </w:p>
    <w:p w:rsidR="00520C6E" w:rsidRDefault="00520C6E">
      <w:pPr>
        <w:ind w:firstLine="709"/>
        <w:jc w:val="both"/>
        <w:rPr>
          <w:sz w:val="28"/>
        </w:rPr>
      </w:pPr>
    </w:p>
    <w:p w:rsidR="00E7276E" w:rsidRDefault="00520C6E" w:rsidP="004B10AF">
      <w:pPr>
        <w:ind w:firstLine="709"/>
        <w:jc w:val="both"/>
        <w:rPr>
          <w:sz w:val="28"/>
        </w:rPr>
      </w:pPr>
      <w:r w:rsidRPr="009A5A68">
        <w:rPr>
          <w:sz w:val="28"/>
        </w:rPr>
        <w:t xml:space="preserve">В соответствии с Федеральным законом от 26.03.2003 № 35-ФЗ </w:t>
      </w:r>
      <w:r w:rsidRPr="009A5A68">
        <w:rPr>
          <w:sz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Pr>
          <w:sz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9A5A68">
        <w:rPr>
          <w:sz w:val="28"/>
        </w:rPr>
        <w:t xml:space="preserve">, протоколом Правления Региональной службы по тарифам и ценам Камчатского края от </w:t>
      </w:r>
      <w:r>
        <w:rPr>
          <w:sz w:val="28"/>
        </w:rPr>
        <w:t>ХХ</w:t>
      </w:r>
      <w:r w:rsidRPr="009A5A68">
        <w:rPr>
          <w:sz w:val="28"/>
        </w:rPr>
        <w:t>.</w:t>
      </w:r>
      <w:r>
        <w:rPr>
          <w:sz w:val="28"/>
        </w:rPr>
        <w:t>ХХ</w:t>
      </w:r>
      <w:r w:rsidRPr="009A5A68">
        <w:rPr>
          <w:sz w:val="28"/>
        </w:rPr>
        <w:t>.202</w:t>
      </w:r>
      <w:r>
        <w:rPr>
          <w:sz w:val="28"/>
        </w:rPr>
        <w:t>3</w:t>
      </w:r>
      <w:r w:rsidRPr="009A5A68">
        <w:rPr>
          <w:sz w:val="28"/>
        </w:rPr>
        <w:t xml:space="preserve"> № </w:t>
      </w:r>
      <w:r>
        <w:rPr>
          <w:sz w:val="28"/>
        </w:rPr>
        <w:t>ХХ</w:t>
      </w:r>
    </w:p>
    <w:p w:rsidR="00520C6E" w:rsidRDefault="00520C6E">
      <w:pPr>
        <w:ind w:firstLine="709"/>
        <w:jc w:val="both"/>
        <w:rPr>
          <w:sz w:val="28"/>
        </w:rPr>
      </w:pPr>
    </w:p>
    <w:p w:rsidR="00520C6E" w:rsidRDefault="00520C6E" w:rsidP="00520C6E">
      <w:pPr>
        <w:spacing w:line="360" w:lineRule="auto"/>
        <w:ind w:firstLine="720"/>
        <w:jc w:val="both"/>
        <w:rPr>
          <w:sz w:val="28"/>
        </w:rPr>
      </w:pPr>
      <w:r>
        <w:rPr>
          <w:sz w:val="28"/>
        </w:rPr>
        <w:t>ПОСТАНОВЛЯЮ:</w:t>
      </w:r>
    </w:p>
    <w:p w:rsidR="00520C6E" w:rsidRDefault="00520C6E" w:rsidP="00520C6E">
      <w:pPr>
        <w:spacing w:line="360" w:lineRule="auto"/>
        <w:ind w:firstLine="720"/>
        <w:jc w:val="both"/>
        <w:rPr>
          <w:sz w:val="28"/>
        </w:rPr>
      </w:pPr>
    </w:p>
    <w:p w:rsidR="004B10AF" w:rsidRPr="004B10AF" w:rsidRDefault="004B10AF" w:rsidP="004B10AF">
      <w:pPr>
        <w:pStyle w:val="af1"/>
        <w:numPr>
          <w:ilvl w:val="0"/>
          <w:numId w:val="43"/>
        </w:numPr>
        <w:tabs>
          <w:tab w:val="left" w:pos="1134"/>
        </w:tabs>
        <w:suppressAutoHyphens/>
        <w:adjustRightInd w:val="0"/>
        <w:spacing w:after="0" w:line="240" w:lineRule="auto"/>
        <w:ind w:left="56" w:firstLine="653"/>
        <w:jc w:val="both"/>
        <w:rPr>
          <w:rFonts w:ascii="Times New Roman" w:hAnsi="Times New Roman"/>
          <w:color w:val="auto"/>
          <w:sz w:val="28"/>
          <w:szCs w:val="28"/>
        </w:rPr>
      </w:pPr>
      <w:r w:rsidRPr="004B10AF">
        <w:rPr>
          <w:rFonts w:ascii="Times New Roman" w:hAnsi="Times New Roman"/>
          <w:color w:val="auto"/>
          <w:sz w:val="28"/>
          <w:szCs w:val="28"/>
        </w:rPr>
        <w:t xml:space="preserve">Внести </w:t>
      </w:r>
      <w:r>
        <w:rPr>
          <w:rFonts w:ascii="Times New Roman" w:hAnsi="Times New Roman"/>
          <w:color w:val="auto"/>
          <w:sz w:val="28"/>
          <w:szCs w:val="28"/>
        </w:rPr>
        <w:t xml:space="preserve">в </w:t>
      </w:r>
      <w:r w:rsidRPr="004B10AF">
        <w:rPr>
          <w:rFonts w:ascii="Times New Roman" w:hAnsi="Times New Roman"/>
          <w:color w:val="auto"/>
          <w:sz w:val="28"/>
          <w:szCs w:val="28"/>
        </w:rPr>
        <w:t xml:space="preserve">постановление Региональной службы по тарифам и ценам Камчатского края от 24.11.2022 № 415 «Об утверждении тарифов на электрическую энергию ООО «Электрические сети Ивашки» потребителям с. Ивашка </w:t>
      </w:r>
      <w:proofErr w:type="spellStart"/>
      <w:r w:rsidRPr="004B10AF">
        <w:rPr>
          <w:rFonts w:ascii="Times New Roman" w:hAnsi="Times New Roman"/>
          <w:color w:val="auto"/>
          <w:sz w:val="28"/>
          <w:szCs w:val="28"/>
        </w:rPr>
        <w:t>Карагинского</w:t>
      </w:r>
      <w:proofErr w:type="spellEnd"/>
      <w:r w:rsidRPr="004B10AF">
        <w:rPr>
          <w:rFonts w:ascii="Times New Roman" w:hAnsi="Times New Roman"/>
          <w:color w:val="auto"/>
          <w:sz w:val="28"/>
          <w:szCs w:val="28"/>
        </w:rPr>
        <w:t xml:space="preserve"> района Камчатского края на 2023-2027 годы» следующие изменения:</w:t>
      </w:r>
    </w:p>
    <w:p w:rsidR="004B10AF" w:rsidRPr="004B10AF" w:rsidRDefault="004B10AF" w:rsidP="004B10AF">
      <w:pPr>
        <w:numPr>
          <w:ilvl w:val="0"/>
          <w:numId w:val="5"/>
        </w:numPr>
        <w:tabs>
          <w:tab w:val="left" w:pos="851"/>
        </w:tabs>
        <w:ind w:left="1134" w:hanging="476"/>
        <w:contextualSpacing/>
        <w:jc w:val="both"/>
        <w:rPr>
          <w:sz w:val="28"/>
          <w:szCs w:val="28"/>
        </w:rPr>
      </w:pPr>
      <w:r w:rsidRPr="005E46BA">
        <w:rPr>
          <w:sz w:val="28"/>
          <w:szCs w:val="28"/>
        </w:rPr>
        <w:t xml:space="preserve">дополнить </w:t>
      </w:r>
      <w:r w:rsidRPr="004B10AF">
        <w:rPr>
          <w:sz w:val="28"/>
          <w:szCs w:val="28"/>
        </w:rPr>
        <w:t>частью 3</w:t>
      </w:r>
      <w:r w:rsidRPr="004B10AF">
        <w:rPr>
          <w:sz w:val="28"/>
          <w:szCs w:val="28"/>
          <w:vertAlign w:val="superscript"/>
        </w:rPr>
        <w:t>1</w:t>
      </w:r>
      <w:r w:rsidRPr="004B10AF">
        <w:rPr>
          <w:sz w:val="28"/>
          <w:szCs w:val="28"/>
        </w:rPr>
        <w:t xml:space="preserve"> следующего содержания:</w:t>
      </w:r>
    </w:p>
    <w:p w:rsidR="004B10AF" w:rsidRPr="005E46BA" w:rsidRDefault="004B10AF" w:rsidP="004B10AF">
      <w:pPr>
        <w:ind w:firstLine="709"/>
        <w:contextualSpacing/>
        <w:jc w:val="both"/>
        <w:rPr>
          <w:bCs/>
          <w:sz w:val="28"/>
          <w:szCs w:val="28"/>
        </w:rPr>
      </w:pPr>
      <w:r w:rsidRPr="004B10AF">
        <w:rPr>
          <w:sz w:val="28"/>
          <w:szCs w:val="28"/>
        </w:rPr>
        <w:t>«3</w:t>
      </w:r>
      <w:r w:rsidRPr="004B10AF">
        <w:rPr>
          <w:sz w:val="28"/>
          <w:szCs w:val="28"/>
          <w:vertAlign w:val="superscript"/>
        </w:rPr>
        <w:t>1</w:t>
      </w:r>
      <w:r w:rsidRPr="004B10AF">
        <w:rPr>
          <w:sz w:val="28"/>
          <w:szCs w:val="28"/>
        </w:rPr>
        <w:t xml:space="preserve">. </w:t>
      </w:r>
      <w:r w:rsidRPr="005E46BA">
        <w:rPr>
          <w:sz w:val="28"/>
          <w:szCs w:val="28"/>
        </w:rPr>
        <w:t>Утвердить и ввести в действие на 2024 год цены (тарифы) на электрическую энергию (мощ</w:t>
      </w:r>
      <w:r>
        <w:rPr>
          <w:sz w:val="28"/>
          <w:szCs w:val="28"/>
        </w:rPr>
        <w:t>ность), поставляемую ОО</w:t>
      </w:r>
      <w:r w:rsidRPr="005E46BA">
        <w:rPr>
          <w:sz w:val="28"/>
          <w:szCs w:val="28"/>
        </w:rPr>
        <w:t>О «</w:t>
      </w:r>
      <w:r w:rsidRPr="004B10AF">
        <w:rPr>
          <w:sz w:val="28"/>
          <w:szCs w:val="28"/>
        </w:rPr>
        <w:t>Электрические сети Ивашки</w:t>
      </w:r>
      <w:r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Pr="005E46BA">
        <w:rPr>
          <w:bCs/>
          <w:sz w:val="28"/>
          <w:szCs w:val="28"/>
        </w:rPr>
        <w:t xml:space="preserve">, </w:t>
      </w:r>
      <w:r w:rsidRPr="00C84B57">
        <w:rPr>
          <w:sz w:val="28"/>
          <w:szCs w:val="28"/>
        </w:rPr>
        <w:t>согласно приложению 1</w:t>
      </w:r>
      <w:r w:rsidR="00C84B57" w:rsidRPr="00C84B57">
        <w:rPr>
          <w:sz w:val="28"/>
          <w:szCs w:val="28"/>
        </w:rPr>
        <w:t>3</w:t>
      </w:r>
      <w:r w:rsidRPr="00C84B57">
        <w:rPr>
          <w:bCs/>
          <w:sz w:val="28"/>
          <w:szCs w:val="28"/>
        </w:rPr>
        <w:t>»;</w:t>
      </w:r>
    </w:p>
    <w:p w:rsidR="004B10AF" w:rsidRPr="00C84B57" w:rsidRDefault="004B10AF" w:rsidP="00C84B57">
      <w:pPr>
        <w:pStyle w:val="af1"/>
        <w:numPr>
          <w:ilvl w:val="0"/>
          <w:numId w:val="5"/>
        </w:numPr>
        <w:spacing w:after="0" w:line="240" w:lineRule="auto"/>
        <w:ind w:left="1134"/>
        <w:jc w:val="both"/>
        <w:rPr>
          <w:rFonts w:ascii="Times New Roman" w:hAnsi="Times New Roman"/>
          <w:color w:val="auto"/>
          <w:sz w:val="28"/>
          <w:szCs w:val="28"/>
        </w:rPr>
      </w:pPr>
      <w:r w:rsidRPr="00C84B57">
        <w:rPr>
          <w:rFonts w:ascii="Times New Roman" w:hAnsi="Times New Roman"/>
          <w:color w:val="auto"/>
          <w:sz w:val="28"/>
          <w:szCs w:val="28"/>
        </w:rPr>
        <w:t>дополнить частью 4</w:t>
      </w:r>
      <w:r w:rsidRPr="00C84B57">
        <w:rPr>
          <w:rFonts w:ascii="Times New Roman" w:hAnsi="Times New Roman"/>
          <w:color w:val="auto"/>
          <w:sz w:val="28"/>
          <w:szCs w:val="28"/>
          <w:vertAlign w:val="superscript"/>
        </w:rPr>
        <w:t>1</w:t>
      </w:r>
      <w:r w:rsidRPr="00C84B57">
        <w:rPr>
          <w:rFonts w:ascii="Times New Roman" w:hAnsi="Times New Roman"/>
          <w:color w:val="auto"/>
          <w:sz w:val="28"/>
          <w:szCs w:val="28"/>
        </w:rPr>
        <w:t xml:space="preserve"> следующего содержания:</w:t>
      </w:r>
    </w:p>
    <w:p w:rsidR="004B10AF" w:rsidRPr="005E46BA" w:rsidRDefault="004B10AF" w:rsidP="004B10AF">
      <w:pPr>
        <w:tabs>
          <w:tab w:val="left" w:pos="331"/>
        </w:tabs>
        <w:ind w:firstLine="709"/>
        <w:contextualSpacing/>
        <w:jc w:val="both"/>
        <w:rPr>
          <w:sz w:val="28"/>
          <w:szCs w:val="28"/>
          <w:lang w:val="x-none"/>
        </w:rPr>
      </w:pPr>
      <w:r w:rsidRPr="005E46BA">
        <w:rPr>
          <w:bCs/>
          <w:sz w:val="28"/>
          <w:szCs w:val="28"/>
        </w:rPr>
        <w:lastRenderedPageBreak/>
        <w:t>«4</w:t>
      </w:r>
      <w:r w:rsidRPr="005E46BA">
        <w:rPr>
          <w:bCs/>
          <w:sz w:val="28"/>
          <w:szCs w:val="28"/>
          <w:vertAlign w:val="superscript"/>
        </w:rPr>
        <w:t>1</w:t>
      </w:r>
      <w:r w:rsidRPr="005E46BA">
        <w:rPr>
          <w:bCs/>
          <w:sz w:val="28"/>
          <w:szCs w:val="28"/>
        </w:rPr>
        <w:t xml:space="preserve">. </w:t>
      </w:r>
      <w:r w:rsidRPr="005E46BA">
        <w:rPr>
          <w:sz w:val="28"/>
          <w:szCs w:val="28"/>
          <w:lang w:val="x-none"/>
        </w:rPr>
        <w:t xml:space="preserve">Утвердить и ввести в действие </w:t>
      </w:r>
      <w:r w:rsidRPr="005E46BA">
        <w:rPr>
          <w:sz w:val="28"/>
          <w:szCs w:val="28"/>
        </w:rPr>
        <w:t>на 2024 год ц</w:t>
      </w:r>
      <w:r w:rsidRPr="005E46BA">
        <w:rPr>
          <w:bCs/>
          <w:sz w:val="28"/>
          <w:szCs w:val="28"/>
        </w:rPr>
        <w:t>ены (тарифы) на электрическую энергию для населения и приравненных к нему категори</w:t>
      </w:r>
      <w:r w:rsidR="00C84B57">
        <w:rPr>
          <w:bCs/>
          <w:sz w:val="28"/>
          <w:szCs w:val="28"/>
        </w:rPr>
        <w:t>ям</w:t>
      </w:r>
      <w:r w:rsidRPr="005E46BA">
        <w:rPr>
          <w:bCs/>
          <w:sz w:val="28"/>
          <w:szCs w:val="28"/>
        </w:rPr>
        <w:t xml:space="preserve"> потребителей</w:t>
      </w:r>
      <w:r w:rsidR="00C84B57">
        <w:rPr>
          <w:bCs/>
          <w:sz w:val="28"/>
          <w:szCs w:val="28"/>
        </w:rPr>
        <w:t>, поставляемую ООО «Электрические сети Ивашки»,</w:t>
      </w:r>
      <w:r w:rsidRPr="005E46BA">
        <w:rPr>
          <w:bCs/>
          <w:sz w:val="28"/>
          <w:szCs w:val="28"/>
        </w:rPr>
        <w:t xml:space="preserve"> </w:t>
      </w:r>
      <w:r w:rsidRPr="005E46BA">
        <w:rPr>
          <w:sz w:val="28"/>
          <w:szCs w:val="28"/>
          <w:lang w:val="x-none"/>
        </w:rPr>
        <w:t xml:space="preserve">согласно приложению </w:t>
      </w:r>
      <w:r w:rsidR="00C84B57">
        <w:rPr>
          <w:sz w:val="28"/>
          <w:szCs w:val="28"/>
        </w:rPr>
        <w:t>14</w:t>
      </w:r>
      <w:r w:rsidRPr="005E46BA">
        <w:rPr>
          <w:sz w:val="28"/>
          <w:szCs w:val="28"/>
        </w:rPr>
        <w:t>»</w:t>
      </w:r>
      <w:r w:rsidRPr="005E46BA">
        <w:rPr>
          <w:sz w:val="28"/>
          <w:szCs w:val="28"/>
          <w:lang w:val="x-none"/>
        </w:rPr>
        <w:t>.</w:t>
      </w:r>
    </w:p>
    <w:p w:rsidR="004B10AF" w:rsidRPr="00C84B57" w:rsidRDefault="004B10AF" w:rsidP="004B10AF">
      <w:pPr>
        <w:pStyle w:val="af1"/>
        <w:numPr>
          <w:ilvl w:val="0"/>
          <w:numId w:val="5"/>
        </w:numPr>
        <w:tabs>
          <w:tab w:val="left" w:pos="851"/>
        </w:tabs>
        <w:spacing w:after="0" w:line="240" w:lineRule="auto"/>
        <w:ind w:right="-1"/>
        <w:jc w:val="both"/>
        <w:rPr>
          <w:rFonts w:ascii="Times New Roman" w:hAnsi="Times New Roman"/>
          <w:bCs/>
          <w:color w:val="auto"/>
          <w:sz w:val="28"/>
          <w:szCs w:val="28"/>
        </w:rPr>
      </w:pPr>
      <w:r w:rsidRPr="00C84B57">
        <w:rPr>
          <w:rFonts w:ascii="Times New Roman" w:hAnsi="Times New Roman"/>
          <w:bCs/>
          <w:color w:val="auto"/>
          <w:sz w:val="28"/>
          <w:szCs w:val="28"/>
        </w:rPr>
        <w:t>дополнить частью 81 следующего содержания:</w:t>
      </w:r>
    </w:p>
    <w:p w:rsidR="004B10AF" w:rsidRPr="005E46BA" w:rsidRDefault="004B10AF" w:rsidP="004B10AF">
      <w:pPr>
        <w:tabs>
          <w:tab w:val="left" w:pos="851"/>
        </w:tabs>
        <w:ind w:right="-1" w:firstLine="709"/>
        <w:contextualSpacing/>
        <w:jc w:val="both"/>
        <w:rPr>
          <w:sz w:val="28"/>
          <w:szCs w:val="28"/>
        </w:rPr>
      </w:pPr>
      <w:r w:rsidRPr="005E46BA">
        <w:rPr>
          <w:bCs/>
          <w:sz w:val="28"/>
          <w:szCs w:val="28"/>
        </w:rPr>
        <w:t>«8</w:t>
      </w:r>
      <w:r w:rsidRPr="005E46BA">
        <w:rPr>
          <w:bCs/>
          <w:sz w:val="28"/>
          <w:szCs w:val="28"/>
          <w:vertAlign w:val="superscript"/>
        </w:rPr>
        <w:t>1</w:t>
      </w:r>
      <w:r w:rsidRPr="005E46BA">
        <w:rPr>
          <w:bCs/>
          <w:sz w:val="28"/>
          <w:szCs w:val="28"/>
        </w:rPr>
        <w:t xml:space="preserve">. Утвердить и ввести в действие </w:t>
      </w:r>
      <w:r w:rsidRPr="005E46BA">
        <w:rPr>
          <w:sz w:val="28"/>
          <w:szCs w:val="28"/>
        </w:rPr>
        <w:t>на 2024 год сбытовые надбавки гарантирующего поставщика электрической энергии</w:t>
      </w:r>
      <w:r w:rsidRPr="005E46BA">
        <w:rPr>
          <w:b/>
          <w:sz w:val="28"/>
          <w:szCs w:val="28"/>
        </w:rPr>
        <w:t xml:space="preserve"> </w:t>
      </w:r>
      <w:r w:rsidR="00C84B57">
        <w:rPr>
          <w:bCs/>
          <w:sz w:val="28"/>
          <w:szCs w:val="28"/>
        </w:rPr>
        <w:t>ООО «Электрические сети Ивашки»</w:t>
      </w:r>
      <w:r w:rsidRPr="005E46BA">
        <w:rPr>
          <w:sz w:val="28"/>
          <w:szCs w:val="28"/>
        </w:rPr>
        <w:t>, поставляющего электрическую энергию (мощность) на розничном рынке,</w:t>
      </w:r>
      <w:r w:rsidRPr="005E46BA">
        <w:rPr>
          <w:sz w:val="28"/>
          <w:szCs w:val="28"/>
          <w:lang w:val="x-none"/>
        </w:rPr>
        <w:t xml:space="preserve"> согласно приложению</w:t>
      </w:r>
      <w:r w:rsidRPr="005E46BA">
        <w:rPr>
          <w:sz w:val="28"/>
          <w:szCs w:val="28"/>
        </w:rPr>
        <w:t xml:space="preserve"> 1</w:t>
      </w:r>
      <w:r w:rsidR="00C84B57">
        <w:rPr>
          <w:sz w:val="28"/>
          <w:szCs w:val="28"/>
        </w:rPr>
        <w:t>5</w:t>
      </w:r>
      <w:r w:rsidRPr="005E46BA">
        <w:rPr>
          <w:sz w:val="28"/>
          <w:szCs w:val="28"/>
        </w:rPr>
        <w:t>»;</w:t>
      </w:r>
    </w:p>
    <w:p w:rsidR="004B10AF" w:rsidRPr="005E46BA" w:rsidRDefault="00C84B57" w:rsidP="004B10AF">
      <w:pPr>
        <w:ind w:firstLine="709"/>
        <w:contextualSpacing/>
        <w:jc w:val="both"/>
        <w:rPr>
          <w:sz w:val="28"/>
          <w:szCs w:val="28"/>
        </w:rPr>
      </w:pPr>
      <w:r>
        <w:rPr>
          <w:sz w:val="28"/>
          <w:szCs w:val="28"/>
        </w:rPr>
        <w:t>4</w:t>
      </w:r>
      <w:r w:rsidR="004B10AF" w:rsidRPr="005E46BA">
        <w:rPr>
          <w:sz w:val="28"/>
          <w:szCs w:val="28"/>
        </w:rPr>
        <w:t>) ч</w:t>
      </w:r>
      <w:r w:rsidR="004B10AF" w:rsidRPr="005E46BA">
        <w:rPr>
          <w:bCs/>
          <w:sz w:val="28"/>
          <w:szCs w:val="28"/>
        </w:rPr>
        <w:t xml:space="preserve">асть </w:t>
      </w:r>
      <w:r>
        <w:rPr>
          <w:bCs/>
          <w:sz w:val="28"/>
          <w:szCs w:val="28"/>
        </w:rPr>
        <w:t>7</w:t>
      </w:r>
      <w:r w:rsidR="004B10AF" w:rsidRPr="005E46BA">
        <w:rPr>
          <w:bCs/>
          <w:sz w:val="28"/>
          <w:szCs w:val="28"/>
        </w:rPr>
        <w:t xml:space="preserve"> изложить в следующей редакции:</w:t>
      </w:r>
      <w:r w:rsidR="004B10AF" w:rsidRPr="005E46BA">
        <w:rPr>
          <w:sz w:val="28"/>
          <w:szCs w:val="28"/>
        </w:rPr>
        <w:t xml:space="preserve"> «Утвердить и ввести в действие на 2024 год:</w:t>
      </w:r>
    </w:p>
    <w:p w:rsidR="004B10AF" w:rsidRPr="005E46BA" w:rsidRDefault="004B10AF" w:rsidP="004B10AF">
      <w:pPr>
        <w:tabs>
          <w:tab w:val="left" w:pos="993"/>
        </w:tabs>
        <w:ind w:firstLine="709"/>
        <w:contextualSpacing/>
        <w:jc w:val="both"/>
        <w:rPr>
          <w:sz w:val="28"/>
          <w:szCs w:val="28"/>
        </w:rPr>
      </w:pPr>
      <w:r w:rsidRPr="005E46BA">
        <w:rPr>
          <w:sz w:val="28"/>
          <w:szCs w:val="28"/>
        </w:rPr>
        <w:t>1)</w:t>
      </w:r>
      <w:r w:rsidRPr="005E46BA">
        <w:rPr>
          <w:sz w:val="28"/>
          <w:szCs w:val="28"/>
        </w:rPr>
        <w:tab/>
        <w:t xml:space="preserve">единые (котловые) тарифы на услуги по передаче электрической энергии по сетям </w:t>
      </w:r>
      <w:r w:rsidR="00C84B57">
        <w:rPr>
          <w:bCs/>
          <w:sz w:val="28"/>
          <w:szCs w:val="28"/>
        </w:rPr>
        <w:t>ООО «Электрические сети Ивашки</w:t>
      </w:r>
      <w:r w:rsidRPr="005E46BA">
        <w:rPr>
          <w:sz w:val="28"/>
          <w:szCs w:val="28"/>
        </w:rPr>
        <w:t>», поставляемой потребителям, не относящимся к населению и приравненным к нему категориям пот</w:t>
      </w:r>
      <w:r w:rsidR="00C84B57">
        <w:rPr>
          <w:sz w:val="28"/>
          <w:szCs w:val="28"/>
        </w:rPr>
        <w:t>ребителей, согласно приложению 16</w:t>
      </w:r>
      <w:r w:rsidRPr="005E46BA">
        <w:rPr>
          <w:sz w:val="28"/>
          <w:szCs w:val="28"/>
        </w:rPr>
        <w:t>;</w:t>
      </w:r>
      <w:bookmarkStart w:id="1" w:name="_GoBack"/>
      <w:bookmarkEnd w:id="1"/>
    </w:p>
    <w:p w:rsidR="004B10AF" w:rsidRPr="005E46BA" w:rsidRDefault="004B10AF" w:rsidP="004B10AF">
      <w:pPr>
        <w:tabs>
          <w:tab w:val="left" w:pos="993"/>
        </w:tabs>
        <w:ind w:firstLine="709"/>
        <w:contextualSpacing/>
        <w:jc w:val="both"/>
        <w:rPr>
          <w:sz w:val="28"/>
          <w:szCs w:val="28"/>
        </w:rPr>
      </w:pPr>
      <w:r w:rsidRPr="005E46BA">
        <w:rPr>
          <w:sz w:val="28"/>
          <w:szCs w:val="28"/>
        </w:rPr>
        <w:t>2)</w:t>
      </w:r>
      <w:r w:rsidRPr="005E46BA">
        <w:rPr>
          <w:sz w:val="28"/>
          <w:szCs w:val="28"/>
        </w:rPr>
        <w:tab/>
        <w:t>е</w:t>
      </w:r>
      <w:proofErr w:type="spellStart"/>
      <w:r w:rsidRPr="005E46BA">
        <w:rPr>
          <w:bCs/>
          <w:sz w:val="28"/>
          <w:szCs w:val="28"/>
          <w:lang w:val="x-none"/>
        </w:rPr>
        <w:t>диные</w:t>
      </w:r>
      <w:proofErr w:type="spellEnd"/>
      <w:r w:rsidRPr="005E46BA">
        <w:rPr>
          <w:bCs/>
          <w:sz w:val="28"/>
          <w:szCs w:val="28"/>
          <w:lang w:val="x-none"/>
        </w:rPr>
        <w:t xml:space="preserve"> (котловые) тарифы</w:t>
      </w:r>
      <w:r w:rsidRPr="005E46BA">
        <w:rPr>
          <w:bCs/>
          <w:sz w:val="28"/>
          <w:szCs w:val="28"/>
        </w:rPr>
        <w:t xml:space="preserve"> </w:t>
      </w:r>
      <w:r w:rsidRPr="005E46BA">
        <w:rPr>
          <w:bCs/>
          <w:sz w:val="28"/>
          <w:szCs w:val="28"/>
          <w:lang w:val="x-none"/>
        </w:rPr>
        <w:t>на услуги по передаче электрической энергии по сетям</w:t>
      </w:r>
      <w:r w:rsidRPr="005E46BA">
        <w:rPr>
          <w:bCs/>
          <w:sz w:val="28"/>
          <w:szCs w:val="28"/>
        </w:rPr>
        <w:t xml:space="preserve"> </w:t>
      </w:r>
      <w:r w:rsidR="00C84B57">
        <w:rPr>
          <w:bCs/>
          <w:sz w:val="28"/>
          <w:szCs w:val="28"/>
        </w:rPr>
        <w:t>ООО «Электрические сети Ивашки</w:t>
      </w:r>
      <w:r w:rsidRPr="005E46BA">
        <w:rPr>
          <w:bCs/>
          <w:sz w:val="28"/>
          <w:szCs w:val="28"/>
        </w:rPr>
        <w:t>»,</w:t>
      </w:r>
      <w:r w:rsidRPr="005E46BA">
        <w:rPr>
          <w:bCs/>
          <w:sz w:val="28"/>
          <w:szCs w:val="28"/>
          <w:lang w:val="x-none"/>
        </w:rPr>
        <w:t xml:space="preserve"> поставляемой населению и приравненным к нему категориям потребителей, </w:t>
      </w:r>
      <w:r w:rsidR="00C84B57">
        <w:rPr>
          <w:sz w:val="28"/>
          <w:szCs w:val="28"/>
        </w:rPr>
        <w:t>согласно приложению 17</w:t>
      </w:r>
      <w:r w:rsidRPr="005E46BA">
        <w:rPr>
          <w:sz w:val="28"/>
          <w:szCs w:val="28"/>
        </w:rPr>
        <w:t>»;</w:t>
      </w:r>
    </w:p>
    <w:p w:rsidR="004B10AF" w:rsidRPr="005E46BA" w:rsidRDefault="00C84B57" w:rsidP="004B10AF">
      <w:pPr>
        <w:tabs>
          <w:tab w:val="left" w:pos="993"/>
        </w:tabs>
        <w:ind w:firstLine="709"/>
        <w:contextualSpacing/>
        <w:jc w:val="both"/>
        <w:rPr>
          <w:sz w:val="28"/>
          <w:szCs w:val="28"/>
        </w:rPr>
      </w:pPr>
      <w:r>
        <w:rPr>
          <w:sz w:val="28"/>
          <w:szCs w:val="28"/>
        </w:rPr>
        <w:t>5</w:t>
      </w:r>
      <w:r w:rsidR="004B10AF" w:rsidRPr="005E46BA">
        <w:rPr>
          <w:sz w:val="28"/>
          <w:szCs w:val="28"/>
        </w:rPr>
        <w:t>) приложение 5 изложить в редакции согласно приложению 1 к настоящему постановлению;</w:t>
      </w:r>
    </w:p>
    <w:p w:rsidR="004B10AF" w:rsidRPr="005E46BA" w:rsidRDefault="00C84B57" w:rsidP="004B10AF">
      <w:pPr>
        <w:ind w:firstLine="709"/>
        <w:jc w:val="both"/>
        <w:rPr>
          <w:sz w:val="28"/>
          <w:szCs w:val="28"/>
        </w:rPr>
      </w:pPr>
      <w:r>
        <w:rPr>
          <w:sz w:val="28"/>
          <w:szCs w:val="28"/>
        </w:rPr>
        <w:t>6</w:t>
      </w:r>
      <w:r w:rsidR="004B10AF" w:rsidRPr="005E46BA">
        <w:rPr>
          <w:sz w:val="28"/>
          <w:szCs w:val="28"/>
        </w:rPr>
        <w:t xml:space="preserve">) дополнить </w:t>
      </w:r>
      <w:r w:rsidR="004B10AF" w:rsidRPr="00BB521E">
        <w:rPr>
          <w:sz w:val="28"/>
          <w:szCs w:val="28"/>
        </w:rPr>
        <w:t>приложениями 1</w:t>
      </w:r>
      <w:r w:rsidR="00BB521E" w:rsidRPr="00BB521E">
        <w:rPr>
          <w:sz w:val="28"/>
          <w:szCs w:val="28"/>
        </w:rPr>
        <w:t>8</w:t>
      </w:r>
      <w:r w:rsidR="004B10AF" w:rsidRPr="00BB521E">
        <w:rPr>
          <w:sz w:val="28"/>
          <w:szCs w:val="28"/>
        </w:rPr>
        <w:t>-2</w:t>
      </w:r>
      <w:r w:rsidR="00BB521E" w:rsidRPr="00BB521E">
        <w:rPr>
          <w:sz w:val="28"/>
          <w:szCs w:val="28"/>
        </w:rPr>
        <w:t>2</w:t>
      </w:r>
      <w:r w:rsidR="004B10AF" w:rsidRPr="00BB521E">
        <w:rPr>
          <w:sz w:val="28"/>
          <w:szCs w:val="28"/>
        </w:rPr>
        <w:t>,</w:t>
      </w:r>
      <w:r w:rsidR="004B10AF" w:rsidRPr="005E46BA">
        <w:rPr>
          <w:sz w:val="28"/>
          <w:szCs w:val="28"/>
        </w:rPr>
        <w:t xml:space="preserve"> изложив их в редакции, согласно приложениям 2 - 8 к настоящему постановлению.</w:t>
      </w:r>
    </w:p>
    <w:p w:rsidR="004B10AF" w:rsidRPr="00BB521E" w:rsidRDefault="00C84B57" w:rsidP="004B10AF">
      <w:pPr>
        <w:ind w:firstLine="709"/>
        <w:jc w:val="both"/>
        <w:rPr>
          <w:sz w:val="28"/>
          <w:szCs w:val="28"/>
        </w:rPr>
      </w:pPr>
      <w:r>
        <w:rPr>
          <w:sz w:val="28"/>
          <w:szCs w:val="28"/>
        </w:rPr>
        <w:t>7</w:t>
      </w:r>
      <w:r w:rsidR="004B10AF" w:rsidRPr="00BB521E">
        <w:rPr>
          <w:sz w:val="28"/>
          <w:szCs w:val="28"/>
        </w:rPr>
        <w:t xml:space="preserve">) Признать утратившим силу с 01 января 2024 года приложение № </w:t>
      </w:r>
      <w:r w:rsidR="00BB521E" w:rsidRPr="00BB521E">
        <w:rPr>
          <w:sz w:val="28"/>
          <w:szCs w:val="28"/>
        </w:rPr>
        <w:t>9</w:t>
      </w:r>
      <w:r w:rsidR="004B10AF" w:rsidRPr="00BB521E">
        <w:rPr>
          <w:sz w:val="28"/>
          <w:szCs w:val="28"/>
        </w:rPr>
        <w:t xml:space="preserve"> постановления Региональной службы по тарифам и ценам Камч</w:t>
      </w:r>
      <w:r w:rsidR="00BB521E" w:rsidRPr="00BB521E">
        <w:rPr>
          <w:sz w:val="28"/>
          <w:szCs w:val="28"/>
        </w:rPr>
        <w:t>атского края от 24.11.2022 № 415</w:t>
      </w:r>
      <w:r w:rsidR="004B10AF" w:rsidRPr="00BB521E">
        <w:rPr>
          <w:sz w:val="28"/>
          <w:szCs w:val="28"/>
        </w:rPr>
        <w:t xml:space="preserve"> «</w:t>
      </w:r>
      <w:r w:rsidR="00BB521E" w:rsidRPr="00BB521E">
        <w:rPr>
          <w:sz w:val="28"/>
          <w:szCs w:val="28"/>
        </w:rPr>
        <w:t xml:space="preserve">Электрические сети Ивашки» потребителям с. Ивашка </w:t>
      </w:r>
      <w:proofErr w:type="spellStart"/>
      <w:r w:rsidR="00BB521E" w:rsidRPr="00BB521E">
        <w:rPr>
          <w:sz w:val="28"/>
          <w:szCs w:val="28"/>
        </w:rPr>
        <w:t>Карагинского</w:t>
      </w:r>
      <w:proofErr w:type="spellEnd"/>
      <w:r w:rsidR="00BB521E" w:rsidRPr="00BB521E">
        <w:rPr>
          <w:sz w:val="28"/>
          <w:szCs w:val="28"/>
        </w:rPr>
        <w:t xml:space="preserve"> района Камчатского края на 2023-2027 годы»</w:t>
      </w:r>
      <w:r w:rsidR="004B10AF" w:rsidRPr="00BB521E">
        <w:rPr>
          <w:sz w:val="28"/>
          <w:szCs w:val="28"/>
        </w:rPr>
        <w:t xml:space="preserve">». </w:t>
      </w:r>
    </w:p>
    <w:p w:rsidR="004B10AF" w:rsidRPr="00BB521E" w:rsidRDefault="004B10AF" w:rsidP="004B10AF">
      <w:pPr>
        <w:tabs>
          <w:tab w:val="left" w:pos="851"/>
        </w:tabs>
        <w:ind w:right="-1" w:firstLine="709"/>
        <w:contextualSpacing/>
        <w:jc w:val="both"/>
        <w:rPr>
          <w:sz w:val="28"/>
          <w:szCs w:val="28"/>
        </w:rPr>
      </w:pPr>
    </w:p>
    <w:p w:rsidR="004B10AF" w:rsidRPr="003E2170" w:rsidRDefault="004B10AF" w:rsidP="004B10AF">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4B10AF" w:rsidRDefault="004B10AF" w:rsidP="004B10AF">
      <w:pPr>
        <w:ind w:firstLine="709"/>
        <w:contextualSpacing/>
        <w:jc w:val="both"/>
        <w:rPr>
          <w:sz w:val="28"/>
        </w:rPr>
      </w:pPr>
    </w:p>
    <w:p w:rsidR="004B10AF" w:rsidRDefault="004B10AF" w:rsidP="004B10AF">
      <w:pPr>
        <w:spacing w:line="276" w:lineRule="auto"/>
        <w:ind w:firstLine="709"/>
        <w:contextualSpacing/>
        <w:jc w:val="both"/>
        <w:rPr>
          <w:sz w:val="28"/>
        </w:rPr>
      </w:pPr>
    </w:p>
    <w:p w:rsidR="004B10AF" w:rsidRDefault="004B10AF" w:rsidP="004B10AF">
      <w:pPr>
        <w:spacing w:line="276" w:lineRule="auto"/>
        <w:ind w:firstLine="709"/>
        <w:contextualSpacing/>
        <w:jc w:val="both"/>
        <w:rPr>
          <w:sz w:val="28"/>
        </w:rPr>
      </w:pPr>
    </w:p>
    <w:tbl>
      <w:tblPr>
        <w:tblW w:w="10240" w:type="dxa"/>
        <w:tblInd w:w="-34" w:type="dxa"/>
        <w:tblLayout w:type="fixed"/>
        <w:tblCellMar>
          <w:left w:w="0" w:type="dxa"/>
          <w:right w:w="0" w:type="dxa"/>
        </w:tblCellMar>
        <w:tblLook w:val="04A0" w:firstRow="1" w:lastRow="0" w:firstColumn="1" w:lastColumn="0" w:noHBand="0" w:noVBand="1"/>
      </w:tblPr>
      <w:tblGrid>
        <w:gridCol w:w="3578"/>
        <w:gridCol w:w="3544"/>
        <w:gridCol w:w="3118"/>
      </w:tblGrid>
      <w:tr w:rsidR="004B10AF" w:rsidTr="00C84B57">
        <w:trPr>
          <w:trHeight w:val="2220"/>
        </w:trPr>
        <w:tc>
          <w:tcPr>
            <w:tcW w:w="3578" w:type="dxa"/>
            <w:shd w:val="clear" w:color="auto" w:fill="auto"/>
            <w:tcMar>
              <w:left w:w="0" w:type="dxa"/>
              <w:right w:w="0" w:type="dxa"/>
            </w:tcMar>
          </w:tcPr>
          <w:p w:rsidR="004B10AF" w:rsidRDefault="004B10AF" w:rsidP="004B10AF">
            <w:pPr>
              <w:ind w:left="30" w:right="27"/>
              <w:contextualSpacing/>
              <w:rPr>
                <w:sz w:val="28"/>
              </w:rPr>
            </w:pPr>
            <w:r>
              <w:rPr>
                <w:sz w:val="28"/>
              </w:rPr>
              <w:t>Ру</w:t>
            </w:r>
            <w:r>
              <w:rPr>
                <w:rStyle w:val="1"/>
                <w:sz w:val="28"/>
              </w:rPr>
              <w:t>ководитель</w:t>
            </w:r>
          </w:p>
        </w:tc>
        <w:tc>
          <w:tcPr>
            <w:tcW w:w="3544" w:type="dxa"/>
            <w:shd w:val="clear" w:color="auto" w:fill="auto"/>
            <w:tcMar>
              <w:left w:w="0" w:type="dxa"/>
              <w:right w:w="0" w:type="dxa"/>
            </w:tcMar>
          </w:tcPr>
          <w:p w:rsidR="004B10AF" w:rsidRDefault="004B10AF" w:rsidP="004B10AF">
            <w:pPr>
              <w:ind w:left="3" w:hanging="3"/>
              <w:contextualSpacing/>
              <w:rPr>
                <w:color w:val="FFFFFF"/>
              </w:rPr>
            </w:pPr>
            <w:r>
              <w:rPr>
                <w:color w:val="FFFFFF"/>
              </w:rPr>
              <w:t>[горизонтальный штамп подписи 1]</w:t>
            </w:r>
          </w:p>
          <w:p w:rsidR="004B10AF" w:rsidRDefault="004B10AF" w:rsidP="004B10AF">
            <w:pPr>
              <w:ind w:left="142" w:hanging="142"/>
              <w:contextualSpacing/>
            </w:pPr>
          </w:p>
        </w:tc>
        <w:tc>
          <w:tcPr>
            <w:tcW w:w="3118" w:type="dxa"/>
            <w:shd w:val="clear" w:color="auto" w:fill="auto"/>
            <w:tcMar>
              <w:left w:w="0" w:type="dxa"/>
              <w:right w:w="0" w:type="dxa"/>
            </w:tcMar>
          </w:tcPr>
          <w:p w:rsidR="004B10AF" w:rsidRDefault="004B10AF" w:rsidP="004B10AF">
            <w:pPr>
              <w:contextualSpacing/>
              <w:jc w:val="right"/>
              <w:rPr>
                <w:sz w:val="28"/>
              </w:rPr>
            </w:pPr>
            <w:r>
              <w:rPr>
                <w:sz w:val="28"/>
              </w:rPr>
              <w:t>М.В. Лопатникова</w:t>
            </w:r>
          </w:p>
        </w:tc>
      </w:tr>
    </w:tbl>
    <w:p w:rsidR="004B10AF" w:rsidRDefault="004B10AF" w:rsidP="004B10AF">
      <w:pPr>
        <w:spacing w:line="276" w:lineRule="auto"/>
        <w:ind w:firstLine="709"/>
        <w:contextualSpacing/>
        <w:jc w:val="both"/>
        <w:rPr>
          <w:sz w:val="28"/>
        </w:rPr>
      </w:pPr>
    </w:p>
    <w:p w:rsidR="004B10AF" w:rsidRDefault="004B10AF" w:rsidP="004B10AF">
      <w:pPr>
        <w:contextualSpacing/>
      </w:pPr>
      <w:r>
        <w:br w:type="page"/>
      </w:r>
    </w:p>
    <w:p w:rsidR="004B10AF" w:rsidRDefault="004B10AF" w:rsidP="004B10AF">
      <w:pPr>
        <w:ind w:left="4819"/>
        <w:rPr>
          <w:sz w:val="28"/>
        </w:rPr>
      </w:pPr>
      <w:r>
        <w:rPr>
          <w:sz w:val="28"/>
        </w:rPr>
        <w:lastRenderedPageBreak/>
        <w:t>Приложение 1</w:t>
      </w:r>
    </w:p>
    <w:p w:rsidR="004B10AF" w:rsidRDefault="004B10AF" w:rsidP="004B10AF">
      <w:pPr>
        <w:ind w:left="4819"/>
        <w:rPr>
          <w:sz w:val="28"/>
        </w:rPr>
      </w:pP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Pr>
        <w:ind w:left="4819"/>
        <w:rPr>
          <w:sz w:val="28"/>
        </w:rPr>
      </w:pPr>
    </w:p>
    <w:p w:rsidR="004B10AF" w:rsidRPr="005E46BA" w:rsidRDefault="004B10AF" w:rsidP="004B10AF">
      <w:pPr>
        <w:ind w:left="4819"/>
        <w:rPr>
          <w:sz w:val="28"/>
        </w:rPr>
      </w:pPr>
      <w:r w:rsidRPr="005E46BA">
        <w:rPr>
          <w:sz w:val="28"/>
        </w:rPr>
        <w:t>«Приложение 5</w:t>
      </w:r>
    </w:p>
    <w:p w:rsidR="004B10AF" w:rsidRPr="00C44AD7" w:rsidRDefault="004B10AF" w:rsidP="004B10AF">
      <w:pPr>
        <w:ind w:left="4819"/>
        <w:rPr>
          <w:sz w:val="28"/>
        </w:rPr>
      </w:pPr>
      <w:r w:rsidRPr="005E46BA">
        <w:rPr>
          <w:sz w:val="28"/>
        </w:rPr>
        <w:t>к постановлению Региональной</w:t>
      </w:r>
      <w:r w:rsidRPr="00C44AD7">
        <w:rPr>
          <w:sz w:val="28"/>
        </w:rPr>
        <w:t xml:space="preserve"> службы   </w:t>
      </w:r>
    </w:p>
    <w:p w:rsidR="004B10AF" w:rsidRPr="00C44AD7" w:rsidRDefault="004B10AF" w:rsidP="004B10AF">
      <w:pPr>
        <w:ind w:left="4819"/>
        <w:rPr>
          <w:sz w:val="28"/>
        </w:rPr>
      </w:pPr>
      <w:r w:rsidRPr="00C44AD7">
        <w:rPr>
          <w:sz w:val="28"/>
        </w:rPr>
        <w:t>по тарифам и ценам Камчатского края</w:t>
      </w:r>
    </w:p>
    <w:p w:rsidR="004B10AF" w:rsidRPr="00C44AD7" w:rsidRDefault="004B10AF" w:rsidP="004B10AF">
      <w:pPr>
        <w:ind w:left="4819"/>
        <w:rPr>
          <w:sz w:val="28"/>
        </w:rPr>
      </w:pPr>
      <w:r w:rsidRPr="00C44AD7">
        <w:rPr>
          <w:sz w:val="28"/>
        </w:rPr>
        <w:t>от 24.11.2022 № 41</w:t>
      </w:r>
      <w:r w:rsidR="00C84B57">
        <w:rPr>
          <w:sz w:val="28"/>
        </w:rPr>
        <w:t>5</w:t>
      </w:r>
    </w:p>
    <w:p w:rsidR="004B10AF" w:rsidRDefault="004B10AF" w:rsidP="004B10AF">
      <w:pPr>
        <w:ind w:left="4819"/>
        <w:rPr>
          <w:sz w:val="28"/>
        </w:rPr>
      </w:pPr>
    </w:p>
    <w:p w:rsidR="004B10AF" w:rsidRPr="00136C92" w:rsidRDefault="004B10AF" w:rsidP="004B10AF">
      <w:pPr>
        <w:rPr>
          <w:szCs w:val="28"/>
          <w:highlight w:val="yellow"/>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C84B57" w:rsidRPr="00093E5B" w:rsidTr="001178C0">
        <w:tc>
          <w:tcPr>
            <w:tcW w:w="737" w:type="dxa"/>
            <w:vMerge w:val="restart"/>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C84B57" w:rsidRPr="00C9081B" w:rsidRDefault="00C84B57" w:rsidP="001178C0">
            <w:pPr>
              <w:autoSpaceDE w:val="0"/>
              <w:autoSpaceDN w:val="0"/>
              <w:adjustRightInd w:val="0"/>
              <w:jc w:val="center"/>
              <w:rPr>
                <w:rFonts w:eastAsia="Calibri"/>
              </w:rPr>
            </w:pPr>
            <w:r w:rsidRPr="00C9081B">
              <w:rPr>
                <w:rFonts w:eastAsia="Calibri"/>
              </w:rPr>
              <w:t>НВВ сетев</w:t>
            </w:r>
            <w:r>
              <w:rPr>
                <w:rFonts w:eastAsia="Calibri"/>
              </w:rPr>
              <w:t>ой организации</w:t>
            </w:r>
          </w:p>
          <w:p w:rsidR="00C84B57" w:rsidRPr="00093E5B" w:rsidRDefault="00C84B57" w:rsidP="001178C0">
            <w:pPr>
              <w:autoSpaceDE w:val="0"/>
              <w:autoSpaceDN w:val="0"/>
              <w:adjustRightInd w:val="0"/>
              <w:jc w:val="center"/>
              <w:rPr>
                <w:rFonts w:eastAsia="Calibri"/>
              </w:rPr>
            </w:pPr>
            <w:r w:rsidRPr="00C9081B">
              <w:rPr>
                <w:rFonts w:eastAsia="Calibri"/>
              </w:rPr>
              <w:t>без учета оплаты потерь</w:t>
            </w:r>
          </w:p>
        </w:tc>
      </w:tr>
      <w:tr w:rsidR="00C84B57" w:rsidRPr="00093E5B" w:rsidTr="001178C0">
        <w:tc>
          <w:tcPr>
            <w:tcW w:w="737" w:type="dxa"/>
            <w:vMerge/>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center"/>
              <w:rPr>
                <w:rFonts w:eastAsia="Calibri"/>
              </w:rPr>
            </w:pPr>
            <w:r w:rsidRPr="00093E5B">
              <w:rPr>
                <w:rFonts w:eastAsia="Calibri"/>
              </w:rPr>
              <w:t>тыс. руб.</w:t>
            </w:r>
          </w:p>
        </w:tc>
      </w:tr>
      <w:tr w:rsidR="00C84B57" w:rsidRPr="00093E5B" w:rsidTr="001178C0">
        <w:tc>
          <w:tcPr>
            <w:tcW w:w="737" w:type="dxa"/>
            <w:vMerge w:val="restart"/>
            <w:tcBorders>
              <w:top w:val="single" w:sz="4" w:space="0" w:color="auto"/>
              <w:left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sidRPr="00093E5B">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ООО «Электрические сети Ивашки»</w:t>
            </w: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sidRPr="00093E5B">
              <w:rPr>
                <w:rFonts w:eastAsia="Calibri"/>
              </w:rPr>
              <w:t>202</w:t>
            </w:r>
            <w:r>
              <w:rPr>
                <w:rFonts w:eastAsia="Calibri"/>
              </w:rPr>
              <w:t>3</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vAlign w:val="center"/>
          </w:tcPr>
          <w:p w:rsidR="00C84B57" w:rsidRPr="00C84B57" w:rsidRDefault="00C84B57" w:rsidP="001178C0">
            <w:pPr>
              <w:autoSpaceDE w:val="0"/>
              <w:autoSpaceDN w:val="0"/>
              <w:adjustRightInd w:val="0"/>
              <w:jc w:val="center"/>
              <w:rPr>
                <w:rFonts w:eastAsia="Calibri"/>
                <w:highlight w:val="yellow"/>
              </w:rPr>
            </w:pPr>
            <w:r w:rsidRPr="00C84B57">
              <w:rPr>
                <w:rFonts w:eastAsia="Calibri"/>
                <w:highlight w:val="yellow"/>
              </w:rPr>
              <w:t>21 361</w:t>
            </w:r>
          </w:p>
        </w:tc>
      </w:tr>
      <w:tr w:rsidR="00C84B57" w:rsidRPr="00093E5B" w:rsidTr="001178C0">
        <w:tc>
          <w:tcPr>
            <w:tcW w:w="737"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2024</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84B57" w:rsidRDefault="00C84B57" w:rsidP="001178C0">
            <w:pPr>
              <w:jc w:val="center"/>
              <w:rPr>
                <w:highlight w:val="yellow"/>
              </w:rPr>
            </w:pPr>
            <w:r w:rsidRPr="00C84B57">
              <w:rPr>
                <w:highlight w:val="yellow"/>
              </w:rPr>
              <w:t>37 370</w:t>
            </w:r>
          </w:p>
        </w:tc>
      </w:tr>
      <w:tr w:rsidR="00C84B57" w:rsidRPr="00136C92" w:rsidTr="001178C0">
        <w:tc>
          <w:tcPr>
            <w:tcW w:w="737"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2025</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84B57" w:rsidRDefault="00C84B57" w:rsidP="001178C0">
            <w:pPr>
              <w:jc w:val="center"/>
              <w:rPr>
                <w:rFonts w:eastAsia="Calibri"/>
                <w:highlight w:val="yellow"/>
              </w:rPr>
            </w:pPr>
            <w:r w:rsidRPr="00C84B57">
              <w:rPr>
                <w:rFonts w:eastAsia="Calibri"/>
                <w:highlight w:val="yellow"/>
              </w:rPr>
              <w:t>38 522</w:t>
            </w:r>
          </w:p>
        </w:tc>
      </w:tr>
      <w:tr w:rsidR="00C84B57" w:rsidRPr="00136C92" w:rsidTr="001178C0">
        <w:tc>
          <w:tcPr>
            <w:tcW w:w="737"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2026</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84B57" w:rsidRDefault="00C84B57" w:rsidP="001178C0">
            <w:pPr>
              <w:jc w:val="center"/>
              <w:rPr>
                <w:rFonts w:eastAsia="Calibri"/>
                <w:highlight w:val="yellow"/>
              </w:rPr>
            </w:pPr>
            <w:r w:rsidRPr="00C84B57">
              <w:rPr>
                <w:rFonts w:eastAsia="Calibri"/>
                <w:highlight w:val="yellow"/>
              </w:rPr>
              <w:t>33 165</w:t>
            </w:r>
          </w:p>
        </w:tc>
      </w:tr>
      <w:tr w:rsidR="00C84B57" w:rsidRPr="00136C92" w:rsidTr="001178C0">
        <w:tc>
          <w:tcPr>
            <w:tcW w:w="737" w:type="dxa"/>
            <w:vMerge/>
            <w:tcBorders>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3861" w:type="dxa"/>
            <w:vMerge/>
            <w:tcBorders>
              <w:left w:val="single" w:sz="4" w:space="0" w:color="auto"/>
              <w:bottom w:val="single" w:sz="4" w:space="0" w:color="auto"/>
              <w:right w:val="single" w:sz="4" w:space="0" w:color="auto"/>
            </w:tcBorders>
          </w:tcPr>
          <w:p w:rsidR="00C84B57" w:rsidRPr="00093E5B" w:rsidRDefault="00C84B57" w:rsidP="001178C0">
            <w:pPr>
              <w:autoSpaceDE w:val="0"/>
              <w:autoSpaceDN w:val="0"/>
              <w:adjustRightInd w:val="0"/>
              <w:jc w:val="both"/>
              <w:outlineLvl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84B57" w:rsidRPr="00093E5B" w:rsidRDefault="00C84B57" w:rsidP="001178C0">
            <w:pPr>
              <w:autoSpaceDE w:val="0"/>
              <w:autoSpaceDN w:val="0"/>
              <w:adjustRightInd w:val="0"/>
              <w:jc w:val="center"/>
              <w:rPr>
                <w:rFonts w:eastAsia="Calibri"/>
              </w:rPr>
            </w:pPr>
            <w:r>
              <w:rPr>
                <w:rFonts w:eastAsia="Calibri"/>
              </w:rPr>
              <w:t>2027</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C84B57" w:rsidRPr="00C84B57" w:rsidRDefault="00C84B57" w:rsidP="001178C0">
            <w:pPr>
              <w:jc w:val="center"/>
              <w:rPr>
                <w:rFonts w:eastAsia="Calibri"/>
                <w:highlight w:val="yellow"/>
              </w:rPr>
            </w:pPr>
            <w:r w:rsidRPr="00C84B57">
              <w:rPr>
                <w:rFonts w:eastAsia="Calibri"/>
                <w:highlight w:val="yellow"/>
              </w:rPr>
              <w:t>34 129</w:t>
            </w:r>
          </w:p>
        </w:tc>
      </w:tr>
    </w:tbl>
    <w:p w:rsidR="004B10AF" w:rsidRDefault="004B10AF" w:rsidP="004B10AF">
      <w:pPr>
        <w:tabs>
          <w:tab w:val="left" w:pos="525"/>
          <w:tab w:val="right" w:pos="9540"/>
        </w:tabs>
        <w:ind w:left="4820"/>
        <w:jc w:val="both"/>
        <w:rPr>
          <w:bCs/>
          <w:szCs w:val="28"/>
          <w:lang w:val="x-none"/>
        </w:rPr>
      </w:pPr>
    </w:p>
    <w:p w:rsidR="004B10AF" w:rsidRPr="003A2C7D" w:rsidRDefault="004B10AF" w:rsidP="004B10AF">
      <w:pPr>
        <w:tabs>
          <w:tab w:val="left" w:pos="8865"/>
        </w:tabs>
        <w:jc w:val="right"/>
        <w:rPr>
          <w:sz w:val="28"/>
          <w:szCs w:val="28"/>
        </w:rPr>
      </w:pPr>
      <w:r>
        <w:rPr>
          <w:szCs w:val="28"/>
          <w:lang w:val="x-none"/>
        </w:rPr>
        <w:tab/>
      </w:r>
      <w:r w:rsidRPr="003A2C7D">
        <w:rPr>
          <w:sz w:val="28"/>
          <w:szCs w:val="28"/>
        </w:rPr>
        <w:t>»</w:t>
      </w:r>
      <w:r>
        <w:rPr>
          <w:sz w:val="28"/>
          <w:szCs w:val="28"/>
        </w:rPr>
        <w:t>.</w:t>
      </w:r>
    </w:p>
    <w:p w:rsidR="004B10AF" w:rsidRPr="003A2C7D" w:rsidRDefault="004B10AF" w:rsidP="004B10AF">
      <w:pPr>
        <w:tabs>
          <w:tab w:val="left" w:pos="8865"/>
        </w:tabs>
        <w:rPr>
          <w:szCs w:val="28"/>
          <w:lang w:val="x-none"/>
        </w:rPr>
        <w:sectPr w:rsidR="004B10AF" w:rsidRPr="003A2C7D" w:rsidSect="004B10AF">
          <w:pgSz w:w="11906" w:h="16838"/>
          <w:pgMar w:top="1134" w:right="567" w:bottom="425" w:left="1134" w:header="709" w:footer="709" w:gutter="0"/>
          <w:cols w:space="708"/>
          <w:docGrid w:linePitch="360"/>
        </w:sectPr>
      </w:pPr>
      <w:r>
        <w:rPr>
          <w:szCs w:val="28"/>
          <w:lang w:val="x-none"/>
        </w:rPr>
        <w:tab/>
      </w:r>
    </w:p>
    <w:p w:rsidR="004B10AF" w:rsidRDefault="004B10AF" w:rsidP="004B10AF">
      <w:pPr>
        <w:ind w:left="4819"/>
        <w:rPr>
          <w:sz w:val="28"/>
        </w:rPr>
      </w:pPr>
      <w:r>
        <w:rPr>
          <w:sz w:val="28"/>
        </w:rPr>
        <w:lastRenderedPageBreak/>
        <w:t>Приложение 2</w:t>
      </w:r>
    </w:p>
    <w:p w:rsidR="004B10AF" w:rsidRDefault="004B10AF" w:rsidP="004B10AF">
      <w:pPr>
        <w:ind w:left="4819"/>
        <w:rPr>
          <w:sz w:val="28"/>
        </w:rPr>
      </w:pP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 w:rsidR="004B10AF" w:rsidRPr="005E46BA" w:rsidRDefault="004B10AF" w:rsidP="004B10AF">
      <w:pPr>
        <w:ind w:left="4819"/>
        <w:rPr>
          <w:sz w:val="28"/>
        </w:rPr>
      </w:pPr>
      <w:r w:rsidRPr="005E46BA">
        <w:rPr>
          <w:sz w:val="28"/>
        </w:rPr>
        <w:t>«Приложение 1</w:t>
      </w:r>
      <w:r w:rsidR="00BB521E">
        <w:rPr>
          <w:sz w:val="28"/>
        </w:rPr>
        <w:t>8</w:t>
      </w:r>
    </w:p>
    <w:p w:rsidR="004B10AF" w:rsidRPr="005E46BA" w:rsidRDefault="004B10AF" w:rsidP="004B10AF">
      <w:pPr>
        <w:ind w:left="4819"/>
        <w:rPr>
          <w:sz w:val="28"/>
        </w:rPr>
      </w:pPr>
      <w:r w:rsidRPr="005E46BA">
        <w:rPr>
          <w:sz w:val="28"/>
        </w:rPr>
        <w:t xml:space="preserve">к постановлению Региональной службы   </w:t>
      </w:r>
    </w:p>
    <w:p w:rsidR="004B10AF" w:rsidRPr="005E46BA" w:rsidRDefault="004B10AF" w:rsidP="004B10AF">
      <w:pPr>
        <w:ind w:left="4819"/>
        <w:rPr>
          <w:sz w:val="28"/>
        </w:rPr>
      </w:pPr>
      <w:r w:rsidRPr="005E46BA">
        <w:rPr>
          <w:sz w:val="28"/>
        </w:rPr>
        <w:t>по тарифам и ценам Камчатского края</w:t>
      </w:r>
    </w:p>
    <w:p w:rsidR="004B10AF" w:rsidRPr="00C44AD7" w:rsidRDefault="004B10AF" w:rsidP="004B10AF">
      <w:pPr>
        <w:ind w:left="4819"/>
        <w:rPr>
          <w:sz w:val="28"/>
        </w:rPr>
      </w:pPr>
      <w:r w:rsidRPr="005E46BA">
        <w:rPr>
          <w:sz w:val="28"/>
        </w:rPr>
        <w:t>от 24.11.2022 № 41</w:t>
      </w:r>
      <w:r w:rsidR="00C84B57">
        <w:rPr>
          <w:sz w:val="28"/>
        </w:rPr>
        <w:t>5</w:t>
      </w:r>
    </w:p>
    <w:p w:rsidR="004B10AF" w:rsidRPr="00C44AD7" w:rsidRDefault="004B10AF" w:rsidP="004B10AF">
      <w:pPr>
        <w:tabs>
          <w:tab w:val="left" w:pos="525"/>
          <w:tab w:val="right" w:pos="9540"/>
        </w:tabs>
        <w:ind w:left="4678"/>
        <w:jc w:val="both"/>
        <w:rPr>
          <w:bCs/>
          <w:szCs w:val="28"/>
        </w:rPr>
      </w:pPr>
      <w:r w:rsidRPr="00C44AD7">
        <w:rPr>
          <w:bCs/>
          <w:szCs w:val="28"/>
        </w:rPr>
        <w:t xml:space="preserve"> </w:t>
      </w:r>
    </w:p>
    <w:p w:rsidR="004B10AF" w:rsidRPr="00C44AD7" w:rsidRDefault="004B10AF" w:rsidP="004B10AF">
      <w:pPr>
        <w:autoSpaceDE w:val="0"/>
        <w:autoSpaceDN w:val="0"/>
        <w:adjustRightInd w:val="0"/>
        <w:contextualSpacing/>
        <w:jc w:val="center"/>
        <w:rPr>
          <w:rFonts w:eastAsia="Calibri"/>
          <w:sz w:val="28"/>
          <w:szCs w:val="28"/>
          <w:lang w:eastAsia="en-US"/>
        </w:rPr>
      </w:pPr>
      <w:r w:rsidRPr="00C44AD7">
        <w:rPr>
          <w:rFonts w:eastAsia="Calibri"/>
          <w:sz w:val="28"/>
          <w:szCs w:val="28"/>
          <w:lang w:eastAsia="en-US"/>
        </w:rPr>
        <w:t xml:space="preserve">Цены (тарифы) на электрическую энергию (мощность), поставляемую </w:t>
      </w:r>
      <w:r w:rsidR="00C84B57">
        <w:rPr>
          <w:rFonts w:eastAsia="Calibri"/>
          <w:sz w:val="28"/>
          <w:szCs w:val="28"/>
          <w:lang w:eastAsia="en-US"/>
        </w:rPr>
        <w:t>ОО</w:t>
      </w:r>
      <w:r w:rsidRPr="00C44AD7">
        <w:rPr>
          <w:rFonts w:eastAsia="Calibri"/>
          <w:sz w:val="28"/>
          <w:szCs w:val="28"/>
          <w:lang w:eastAsia="en-US"/>
        </w:rPr>
        <w:t>О «</w:t>
      </w:r>
      <w:r w:rsidR="00C84B57">
        <w:rPr>
          <w:rFonts w:eastAsia="Calibri"/>
          <w:sz w:val="28"/>
          <w:szCs w:val="28"/>
          <w:lang w:eastAsia="en-US"/>
        </w:rPr>
        <w:t>Электрические сети Ивашки</w:t>
      </w:r>
      <w:r w:rsidRPr="00C44AD7">
        <w:rPr>
          <w:rFonts w:eastAsia="Calibri"/>
          <w:sz w:val="28"/>
          <w:szCs w:val="28"/>
          <w:lang w:eastAsia="en-US"/>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eastAsia="Calibri"/>
          <w:sz w:val="28"/>
          <w:szCs w:val="28"/>
          <w:lang w:eastAsia="en-US"/>
        </w:rPr>
        <w:t>4</w:t>
      </w:r>
      <w:r w:rsidRPr="00C44AD7">
        <w:rPr>
          <w:rFonts w:eastAsia="Calibri"/>
          <w:sz w:val="28"/>
          <w:szCs w:val="28"/>
          <w:lang w:eastAsia="en-US"/>
        </w:rPr>
        <w:t xml:space="preserve"> год</w:t>
      </w:r>
    </w:p>
    <w:p w:rsidR="004B10AF" w:rsidRPr="00C44AD7" w:rsidRDefault="004B10AF" w:rsidP="004B10AF">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4B10AF" w:rsidRPr="00C44AD7" w:rsidTr="004B10AF">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 xml:space="preserve">№ </w:t>
            </w:r>
          </w:p>
          <w:p w:rsidR="004B10AF" w:rsidRPr="00C44AD7" w:rsidRDefault="004B10AF" w:rsidP="004B10AF">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4B10AF" w:rsidRPr="00C44AD7" w:rsidRDefault="004B10AF" w:rsidP="004B10AF">
            <w:pPr>
              <w:widowControl w:val="0"/>
              <w:autoSpaceDE w:val="0"/>
              <w:autoSpaceDN w:val="0"/>
              <w:rPr>
                <w:sz w:val="20"/>
              </w:rPr>
            </w:pPr>
            <w:r w:rsidRPr="00C44AD7">
              <w:rPr>
                <w:sz w:val="20"/>
              </w:rPr>
              <w:t xml:space="preserve">Показатель (группы потребителей с разбивкой </w:t>
            </w:r>
          </w:p>
          <w:p w:rsidR="004B10AF" w:rsidRPr="00C44AD7" w:rsidRDefault="004B10AF" w:rsidP="004B10AF">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4B10AF" w:rsidRPr="00E31C59" w:rsidRDefault="004B10AF" w:rsidP="004B10AF">
            <w:pPr>
              <w:pStyle w:val="ConsPlusCell"/>
              <w:widowControl/>
              <w:jc w:val="center"/>
              <w:rPr>
                <w:rFonts w:ascii="Times New Roman" w:hAnsi="Times New Roman" w:cs="Times New Roman"/>
              </w:rPr>
            </w:pPr>
            <w:r>
              <w:rPr>
                <w:rFonts w:ascii="Times New Roman" w:hAnsi="Times New Roman" w:cs="Times New Roman"/>
              </w:rPr>
              <w:t>Цена (тариф)</w:t>
            </w:r>
            <w:r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4B10AF" w:rsidRPr="00E31C59" w:rsidRDefault="004B10AF" w:rsidP="004B10AF">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4B10AF" w:rsidRPr="00C44AD7" w:rsidTr="004B10AF">
        <w:trPr>
          <w:cantSplit/>
          <w:trHeight w:val="199"/>
          <w:jc w:val="center"/>
        </w:trPr>
        <w:tc>
          <w:tcPr>
            <w:tcW w:w="680" w:type="dxa"/>
            <w:vMerge/>
            <w:tcBorders>
              <w:left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2786" w:type="dxa"/>
            <w:vMerge/>
            <w:tcBorders>
              <w:left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1134" w:type="dxa"/>
            <w:vMerge/>
            <w:tcBorders>
              <w:left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4B10AF" w:rsidRPr="00C44AD7" w:rsidTr="004B10AF">
        <w:trPr>
          <w:cantSplit/>
          <w:trHeight w:val="238"/>
          <w:jc w:val="center"/>
        </w:trPr>
        <w:tc>
          <w:tcPr>
            <w:tcW w:w="680" w:type="dxa"/>
            <w:vMerge/>
            <w:tcBorders>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4B10AF" w:rsidRPr="00C44AD7" w:rsidRDefault="004B10AF" w:rsidP="004B10AF">
            <w:pPr>
              <w:widowControl w:val="0"/>
              <w:autoSpaceDE w:val="0"/>
              <w:autoSpaceDN w:val="0"/>
              <w:jc w:val="center"/>
              <w:rPr>
                <w:sz w:val="20"/>
              </w:rPr>
            </w:pPr>
            <w:r w:rsidRPr="00C44AD7">
              <w:rPr>
                <w:sz w:val="20"/>
              </w:rPr>
              <w:t>НН</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Pr>
                <w:sz w:val="20"/>
              </w:rPr>
              <w:t>11</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4B10AF" w:rsidRPr="00C44AD7" w:rsidRDefault="004B10AF" w:rsidP="004B10AF">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B10AF" w:rsidRPr="00C44AD7" w:rsidRDefault="004B10AF" w:rsidP="004B10AF">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B10AF" w:rsidRPr="0009518B" w:rsidRDefault="004B10AF" w:rsidP="004B10AF">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B10AF" w:rsidRPr="0009518B" w:rsidRDefault="00C84B57" w:rsidP="004B10AF">
            <w:pPr>
              <w:widowControl w:val="0"/>
              <w:autoSpaceDE w:val="0"/>
              <w:autoSpaceDN w:val="0"/>
              <w:jc w:val="center"/>
              <w:rPr>
                <w:sz w:val="20"/>
                <w:highlight w:val="yellow"/>
              </w:rPr>
            </w:pPr>
            <w:r w:rsidRPr="00C84B57">
              <w:rPr>
                <w:sz w:val="20"/>
                <w:szCs w:val="20"/>
                <w:highlight w:val="yellow"/>
              </w:rPr>
              <w:t>41,986</w:t>
            </w:r>
          </w:p>
        </w:tc>
        <w:tc>
          <w:tcPr>
            <w:tcW w:w="850" w:type="dxa"/>
            <w:tcBorders>
              <w:top w:val="single" w:sz="4" w:space="0" w:color="auto"/>
              <w:left w:val="nil"/>
              <w:bottom w:val="single" w:sz="4" w:space="0" w:color="auto"/>
              <w:right w:val="single" w:sz="4"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4B10AF" w:rsidRPr="00C44AD7" w:rsidRDefault="00C84B57" w:rsidP="004B10AF">
            <w:pPr>
              <w:widowControl w:val="0"/>
              <w:autoSpaceDE w:val="0"/>
              <w:autoSpaceDN w:val="0"/>
              <w:jc w:val="center"/>
              <w:rPr>
                <w:sz w:val="20"/>
              </w:rPr>
            </w:pPr>
            <w:r w:rsidRPr="00C84B57">
              <w:rPr>
                <w:sz w:val="20"/>
                <w:szCs w:val="20"/>
                <w:highlight w:val="yellow"/>
              </w:rPr>
              <w:t>41,986</w:t>
            </w:r>
          </w:p>
        </w:tc>
      </w:tr>
      <w:tr w:rsidR="004B10AF"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4B10AF" w:rsidRPr="00C44AD7" w:rsidRDefault="004B10AF" w:rsidP="004B10AF">
            <w:pPr>
              <w:widowControl w:val="0"/>
              <w:autoSpaceDE w:val="0"/>
              <w:autoSpaceDN w:val="0"/>
              <w:jc w:val="center"/>
              <w:rPr>
                <w:sz w:val="20"/>
              </w:rPr>
            </w:pP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84B57" w:rsidRDefault="00C84B57" w:rsidP="00C84B57">
            <w:pPr>
              <w:autoSpaceDE w:val="0"/>
              <w:autoSpaceDN w:val="0"/>
              <w:jc w:val="center"/>
              <w:rPr>
                <w:sz w:val="20"/>
                <w:szCs w:val="20"/>
                <w:highlight w:val="yellow"/>
              </w:rPr>
            </w:pPr>
            <w:r w:rsidRPr="00C84B57">
              <w:rPr>
                <w:sz w:val="20"/>
                <w:szCs w:val="20"/>
                <w:highlight w:val="yellow"/>
              </w:rPr>
              <w:t>31,168</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84B57" w:rsidRDefault="00C84B57" w:rsidP="00C84B57">
            <w:pPr>
              <w:autoSpaceDE w:val="0"/>
              <w:autoSpaceDN w:val="0"/>
              <w:jc w:val="center"/>
              <w:rPr>
                <w:sz w:val="20"/>
                <w:szCs w:val="20"/>
                <w:highlight w:val="yellow"/>
              </w:rPr>
            </w:pPr>
            <w:r w:rsidRPr="00C84B57">
              <w:rPr>
                <w:sz w:val="20"/>
                <w:szCs w:val="20"/>
                <w:highlight w:val="yellow"/>
              </w:rPr>
              <w:t>31,168</w:t>
            </w: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84B57" w:rsidRDefault="00C84B57" w:rsidP="00C84B57">
            <w:pPr>
              <w:autoSpaceDE w:val="0"/>
              <w:autoSpaceDN w:val="0"/>
              <w:jc w:val="center"/>
              <w:rPr>
                <w:sz w:val="20"/>
                <w:szCs w:val="20"/>
                <w:highlight w:val="yellow"/>
              </w:rPr>
            </w:pPr>
            <w:r w:rsidRPr="00C84B57">
              <w:rPr>
                <w:sz w:val="20"/>
                <w:szCs w:val="20"/>
                <w:highlight w:val="yellow"/>
              </w:rPr>
              <w:t>41,986</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84B57" w:rsidRDefault="00C84B57" w:rsidP="00C84B57">
            <w:pPr>
              <w:autoSpaceDE w:val="0"/>
              <w:autoSpaceDN w:val="0"/>
              <w:jc w:val="center"/>
              <w:rPr>
                <w:sz w:val="20"/>
                <w:szCs w:val="20"/>
                <w:highlight w:val="yellow"/>
              </w:rPr>
            </w:pPr>
            <w:r w:rsidRPr="00C84B57">
              <w:rPr>
                <w:sz w:val="20"/>
                <w:szCs w:val="20"/>
                <w:highlight w:val="yellow"/>
              </w:rPr>
              <w:t>41,986</w:t>
            </w: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84B57" w:rsidRDefault="00C84B57" w:rsidP="00C84B57">
            <w:pPr>
              <w:autoSpaceDE w:val="0"/>
              <w:autoSpaceDN w:val="0"/>
              <w:jc w:val="center"/>
              <w:rPr>
                <w:sz w:val="20"/>
                <w:szCs w:val="20"/>
                <w:highlight w:val="yellow"/>
              </w:rPr>
            </w:pPr>
            <w:r w:rsidRPr="00C84B57">
              <w:rPr>
                <w:sz w:val="20"/>
                <w:szCs w:val="20"/>
                <w:highlight w:val="yellow"/>
              </w:rPr>
              <w:t>52,804</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84B57" w:rsidRDefault="00C84B57" w:rsidP="00C84B57">
            <w:pPr>
              <w:autoSpaceDE w:val="0"/>
              <w:autoSpaceDN w:val="0"/>
              <w:jc w:val="center"/>
              <w:rPr>
                <w:sz w:val="20"/>
                <w:szCs w:val="20"/>
                <w:highlight w:val="yellow"/>
              </w:rPr>
            </w:pPr>
            <w:r w:rsidRPr="00C84B57">
              <w:rPr>
                <w:sz w:val="20"/>
                <w:szCs w:val="20"/>
                <w:highlight w:val="yellow"/>
              </w:rPr>
              <w:t>52,804</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C84B57" w:rsidRPr="00C84B57" w:rsidRDefault="00C84B57" w:rsidP="00C84B57">
            <w:pPr>
              <w:jc w:val="center"/>
              <w:rPr>
                <w:highlight w:val="yellow"/>
              </w:rPr>
            </w:pPr>
            <w:r w:rsidRPr="00C84B57">
              <w:rPr>
                <w:sz w:val="20"/>
                <w:szCs w:val="20"/>
                <w:highlight w:val="yellow"/>
              </w:rPr>
              <w:t>41,986</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84B57" w:rsidRDefault="00C84B57" w:rsidP="00C84B57">
            <w:pPr>
              <w:jc w:val="center"/>
              <w:rPr>
                <w:highlight w:val="yellow"/>
              </w:rPr>
            </w:pPr>
            <w:r w:rsidRPr="00C84B57">
              <w:rPr>
                <w:sz w:val="20"/>
                <w:szCs w:val="20"/>
                <w:highlight w:val="yellow"/>
              </w:rPr>
              <w:t>41,986</w:t>
            </w:r>
          </w:p>
        </w:tc>
      </w:tr>
      <w:tr w:rsidR="00C84B57" w:rsidRPr="00C44AD7" w:rsidTr="001178C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09518B" w:rsidRDefault="00C84B57" w:rsidP="00C84B57">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C84B57" w:rsidRPr="00C84B57" w:rsidRDefault="00C84B57" w:rsidP="00C84B57">
            <w:pPr>
              <w:jc w:val="center"/>
              <w:rPr>
                <w:highlight w:val="yellow"/>
              </w:rPr>
            </w:pPr>
            <w:r w:rsidRPr="00C84B57">
              <w:rPr>
                <w:sz w:val="20"/>
                <w:szCs w:val="20"/>
                <w:highlight w:val="yellow"/>
              </w:rPr>
              <w:t>41,986</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84B57" w:rsidRDefault="00C84B57" w:rsidP="00C84B57">
            <w:pPr>
              <w:jc w:val="center"/>
              <w:rPr>
                <w:highlight w:val="yellow"/>
              </w:rPr>
            </w:pPr>
            <w:r w:rsidRPr="00C84B57">
              <w:rPr>
                <w:sz w:val="20"/>
                <w:szCs w:val="20"/>
                <w:highlight w:val="yellow"/>
              </w:rPr>
              <w:t>41,986</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ind w:left="-133"/>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c>
          <w:tcPr>
            <w:tcW w:w="850" w:type="dxa"/>
            <w:tcBorders>
              <w:top w:val="nil"/>
              <w:left w:val="single" w:sz="4" w:space="0" w:color="auto"/>
              <w:bottom w:val="nil"/>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c>
          <w:tcPr>
            <w:tcW w:w="850" w:type="dxa"/>
            <w:tcBorders>
              <w:top w:val="nil"/>
              <w:left w:val="nil"/>
              <w:bottom w:val="single" w:sz="8" w:space="0" w:color="auto"/>
              <w:right w:val="single" w:sz="8" w:space="0" w:color="auto"/>
            </w:tcBorders>
          </w:tcPr>
          <w:p w:rsidR="00C84B57" w:rsidRPr="00C44AD7" w:rsidRDefault="00C84B57" w:rsidP="00C84B57">
            <w:pPr>
              <w:widowControl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r w:rsidR="00C84B57" w:rsidRPr="00C44AD7" w:rsidTr="004B10A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84B57" w:rsidRPr="00C44AD7" w:rsidRDefault="00C84B57" w:rsidP="00C84B5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84B57" w:rsidRPr="00C44AD7" w:rsidRDefault="00C84B57" w:rsidP="00C84B57">
            <w:pPr>
              <w:widowControl w:val="0"/>
              <w:autoSpaceDE w:val="0"/>
              <w:autoSpaceDN w:val="0"/>
              <w:jc w:val="center"/>
              <w:rPr>
                <w:sz w:val="20"/>
              </w:rPr>
            </w:pPr>
          </w:p>
        </w:tc>
      </w:tr>
    </w:tbl>
    <w:p w:rsidR="004B10AF" w:rsidRPr="00C222F0" w:rsidRDefault="004B10AF" w:rsidP="004B10AF">
      <w:pPr>
        <w:autoSpaceDE w:val="0"/>
        <w:autoSpaceDN w:val="0"/>
        <w:adjustRightInd w:val="0"/>
        <w:contextualSpacing/>
        <w:jc w:val="center"/>
        <w:rPr>
          <w:rFonts w:eastAsia="Calibri"/>
          <w:sz w:val="16"/>
          <w:szCs w:val="16"/>
          <w:lang w:eastAsia="en-US"/>
        </w:rPr>
      </w:pPr>
    </w:p>
    <w:p w:rsidR="00C84B57" w:rsidRPr="001136A2" w:rsidRDefault="00C84B57" w:rsidP="00C84B57">
      <w:pPr>
        <w:ind w:right="-143" w:firstLine="567"/>
        <w:jc w:val="both"/>
        <w:rPr>
          <w:bCs/>
          <w:sz w:val="18"/>
          <w:szCs w:val="18"/>
          <w:lang w:val="x-none"/>
        </w:rPr>
      </w:pPr>
      <w:r w:rsidRPr="001136A2">
        <w:rPr>
          <w:sz w:val="18"/>
          <w:szCs w:val="18"/>
        </w:rPr>
        <w:t>Примечание:</w:t>
      </w:r>
      <w:r w:rsidRPr="001136A2">
        <w:rPr>
          <w:bCs/>
          <w:sz w:val="18"/>
          <w:szCs w:val="18"/>
          <w:lang w:val="x-none"/>
        </w:rPr>
        <w:t xml:space="preserve"> </w:t>
      </w:r>
    </w:p>
    <w:p w:rsidR="00C84B57" w:rsidRDefault="00C84B57" w:rsidP="00C84B57">
      <w:pPr>
        <w:spacing w:line="259" w:lineRule="auto"/>
        <w:ind w:firstLine="567"/>
        <w:jc w:val="both"/>
        <w:rPr>
          <w:sz w:val="18"/>
          <w:szCs w:val="18"/>
        </w:rPr>
      </w:pPr>
      <w:r w:rsidRPr="001136A2">
        <w:rPr>
          <w:sz w:val="18"/>
          <w:szCs w:val="18"/>
        </w:rPr>
        <w:t>&lt;1&gt; Интервалы тарифных зон суток (по месяцам календарного года) утверждаются Федеральной антимонопольной службой</w:t>
      </w:r>
    </w:p>
    <w:p w:rsidR="00C84B57" w:rsidRPr="001136A2" w:rsidRDefault="00C84B57" w:rsidP="00C84B57">
      <w:pPr>
        <w:spacing w:line="259" w:lineRule="auto"/>
        <w:ind w:firstLine="567"/>
        <w:jc w:val="both"/>
        <w:rPr>
          <w:sz w:val="18"/>
          <w:szCs w:val="18"/>
        </w:rPr>
      </w:pPr>
      <w:r w:rsidRPr="001136A2">
        <w:rPr>
          <w:sz w:val="18"/>
          <w:szCs w:val="18"/>
        </w:rPr>
        <w:t xml:space="preserve">&lt;2&gt; </w:t>
      </w:r>
      <w:r w:rsidRPr="001136A2">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w:t>
      </w:r>
      <w:r>
        <w:rPr>
          <w:rFonts w:eastAsia="Calibri"/>
          <w:sz w:val="18"/>
          <w:szCs w:val="18"/>
          <w:lang w:eastAsia="en-US"/>
        </w:rPr>
        <w:t>пателям розничного рынка на 2024</w:t>
      </w:r>
      <w:r w:rsidRPr="001136A2">
        <w:rPr>
          <w:rFonts w:eastAsia="Calibri"/>
          <w:sz w:val="18"/>
          <w:szCs w:val="18"/>
          <w:lang w:eastAsia="en-US"/>
        </w:rPr>
        <w:t xml:space="preserve"> год – </w:t>
      </w:r>
      <w:r w:rsidRPr="00C84B57">
        <w:rPr>
          <w:rFonts w:eastAsia="Calibri"/>
          <w:sz w:val="18"/>
          <w:szCs w:val="18"/>
          <w:highlight w:val="yellow"/>
          <w:lang w:eastAsia="en-US"/>
        </w:rPr>
        <w:t>52 166</w:t>
      </w:r>
      <w:r w:rsidRPr="001136A2">
        <w:rPr>
          <w:rFonts w:eastAsia="Calibri"/>
          <w:sz w:val="18"/>
          <w:szCs w:val="18"/>
          <w:lang w:eastAsia="en-US"/>
        </w:rPr>
        <w:t xml:space="preserve"> тыс. руб.</w:t>
      </w:r>
    </w:p>
    <w:p w:rsidR="00C84B57" w:rsidRPr="009C143C" w:rsidRDefault="00C84B57" w:rsidP="00C84B57">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C84B57">
        <w:rPr>
          <w:rFonts w:eastAsia="Calibri"/>
          <w:sz w:val="18"/>
          <w:szCs w:val="18"/>
          <w:highlight w:val="yellow"/>
          <w:lang w:eastAsia="en-US"/>
        </w:rPr>
        <w:t>225 154</w:t>
      </w:r>
      <w:r w:rsidRPr="009C143C">
        <w:rPr>
          <w:rFonts w:eastAsia="Calibri"/>
          <w:sz w:val="18"/>
          <w:szCs w:val="18"/>
          <w:lang w:eastAsia="en-US"/>
        </w:rPr>
        <w:t xml:space="preserve"> тыс. руб.</w:t>
      </w:r>
    </w:p>
    <w:p w:rsidR="004B10AF" w:rsidRPr="009353AD" w:rsidRDefault="004B10AF" w:rsidP="004B10AF">
      <w:pPr>
        <w:ind w:left="4819"/>
        <w:jc w:val="right"/>
        <w:rPr>
          <w:sz w:val="28"/>
          <w:szCs w:val="28"/>
        </w:rPr>
      </w:pPr>
      <w:r w:rsidRPr="009353AD">
        <w:rPr>
          <w:sz w:val="28"/>
          <w:szCs w:val="28"/>
        </w:rPr>
        <w:t>».</w:t>
      </w:r>
    </w:p>
    <w:p w:rsidR="004B10AF" w:rsidRDefault="004B10AF" w:rsidP="004B10AF"/>
    <w:p w:rsidR="004B10AF" w:rsidRDefault="004B10AF" w:rsidP="004B10AF"/>
    <w:p w:rsidR="004B10AF" w:rsidRDefault="004B10AF" w:rsidP="004B10AF"/>
    <w:p w:rsidR="004B10AF" w:rsidRDefault="004B10AF" w:rsidP="004B10AF"/>
    <w:p w:rsidR="004B10AF" w:rsidRDefault="004B10AF" w:rsidP="004B10AF"/>
    <w:p w:rsidR="004B10AF" w:rsidRDefault="004B10AF" w:rsidP="004B10AF"/>
    <w:p w:rsidR="004B10AF" w:rsidRDefault="004B10AF" w:rsidP="004B10AF"/>
    <w:p w:rsidR="004B10AF" w:rsidRDefault="004B10AF" w:rsidP="004B10AF">
      <w:pPr>
        <w:ind w:left="4819"/>
        <w:rPr>
          <w:sz w:val="28"/>
        </w:rPr>
      </w:pPr>
      <w:r>
        <w:rPr>
          <w:sz w:val="28"/>
        </w:rPr>
        <w:t>Приложение 3</w:t>
      </w:r>
    </w:p>
    <w:p w:rsidR="004B10AF" w:rsidRDefault="004B10AF" w:rsidP="004B10AF">
      <w:pPr>
        <w:ind w:left="4819"/>
        <w:rPr>
          <w:sz w:val="28"/>
        </w:rPr>
      </w:pP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Pr>
        <w:ind w:left="4819"/>
        <w:rPr>
          <w:sz w:val="28"/>
        </w:rPr>
      </w:pPr>
    </w:p>
    <w:p w:rsidR="004B10AF" w:rsidRPr="005821B6" w:rsidRDefault="004B10AF" w:rsidP="004B10AF">
      <w:pPr>
        <w:ind w:left="4819"/>
        <w:rPr>
          <w:sz w:val="28"/>
        </w:rPr>
      </w:pPr>
      <w:r>
        <w:rPr>
          <w:sz w:val="28"/>
        </w:rPr>
        <w:t>«</w:t>
      </w:r>
      <w:r w:rsidRPr="005821B6">
        <w:rPr>
          <w:sz w:val="28"/>
        </w:rPr>
        <w:t xml:space="preserve">Приложение </w:t>
      </w:r>
      <w:r>
        <w:rPr>
          <w:sz w:val="28"/>
        </w:rPr>
        <w:t>1</w:t>
      </w:r>
      <w:r w:rsidR="00BB521E">
        <w:rPr>
          <w:sz w:val="28"/>
        </w:rPr>
        <w:t>9</w:t>
      </w:r>
    </w:p>
    <w:p w:rsidR="004B10AF" w:rsidRPr="005821B6" w:rsidRDefault="004B10AF" w:rsidP="004B10AF">
      <w:pPr>
        <w:ind w:left="4819"/>
        <w:rPr>
          <w:sz w:val="28"/>
        </w:rPr>
      </w:pPr>
      <w:r w:rsidRPr="005821B6">
        <w:rPr>
          <w:sz w:val="28"/>
        </w:rPr>
        <w:t xml:space="preserve">к постановлению Региональной службы   </w:t>
      </w:r>
    </w:p>
    <w:p w:rsidR="004B10AF" w:rsidRPr="005821B6" w:rsidRDefault="004B10AF" w:rsidP="004B10AF">
      <w:pPr>
        <w:ind w:left="4819"/>
        <w:rPr>
          <w:sz w:val="28"/>
        </w:rPr>
      </w:pPr>
      <w:r w:rsidRPr="005821B6">
        <w:rPr>
          <w:sz w:val="28"/>
        </w:rPr>
        <w:t>по тарифам и ценам Камчатского края</w:t>
      </w:r>
    </w:p>
    <w:p w:rsidR="004B10AF" w:rsidRPr="005821B6" w:rsidRDefault="00C84B57" w:rsidP="004B10AF">
      <w:pPr>
        <w:ind w:left="4819"/>
        <w:rPr>
          <w:sz w:val="28"/>
        </w:rPr>
      </w:pPr>
      <w:r>
        <w:rPr>
          <w:sz w:val="28"/>
        </w:rPr>
        <w:t>от 24</w:t>
      </w:r>
      <w:r w:rsidR="004B10AF" w:rsidRPr="005821B6">
        <w:rPr>
          <w:sz w:val="28"/>
        </w:rPr>
        <w:t xml:space="preserve">.11.2022 № </w:t>
      </w:r>
      <w:r>
        <w:rPr>
          <w:sz w:val="28"/>
        </w:rPr>
        <w:t>415</w:t>
      </w:r>
    </w:p>
    <w:p w:rsidR="004B10AF" w:rsidRPr="003E0013" w:rsidRDefault="004B10AF" w:rsidP="004B10AF">
      <w:pPr>
        <w:tabs>
          <w:tab w:val="left" w:pos="525"/>
          <w:tab w:val="right" w:pos="9540"/>
        </w:tabs>
        <w:ind w:left="4678"/>
        <w:jc w:val="both"/>
        <w:rPr>
          <w:bCs/>
          <w:szCs w:val="28"/>
        </w:rPr>
      </w:pPr>
      <w:r w:rsidRPr="003E0013">
        <w:rPr>
          <w:bCs/>
          <w:szCs w:val="28"/>
        </w:rPr>
        <w:t xml:space="preserve"> </w:t>
      </w:r>
    </w:p>
    <w:p w:rsidR="004B10AF" w:rsidRPr="00EB483D" w:rsidRDefault="004B10AF" w:rsidP="004B10AF">
      <w:pPr>
        <w:widowControl w:val="0"/>
        <w:suppressAutoHyphens/>
        <w:ind w:left="357"/>
        <w:contextualSpacing/>
        <w:jc w:val="center"/>
        <w:rPr>
          <w:rFonts w:eastAsia="Arial Unicode MS"/>
          <w:sz w:val="28"/>
          <w:szCs w:val="28"/>
          <w:lang w:eastAsia="en-US" w:bidi="en-US"/>
        </w:rPr>
      </w:pPr>
      <w:r w:rsidRPr="00EB483D">
        <w:rPr>
          <w:rFonts w:eastAsia="Arial Unicode MS"/>
          <w:sz w:val="28"/>
          <w:szCs w:val="28"/>
          <w:lang w:eastAsia="en-US" w:bidi="en-US"/>
        </w:rPr>
        <w:t xml:space="preserve">Цены (тарифы) на электрическую энергию </w:t>
      </w:r>
      <w:r w:rsidR="00C84B57">
        <w:rPr>
          <w:rFonts w:eastAsia="Arial Unicode MS"/>
          <w:sz w:val="28"/>
          <w:szCs w:val="28"/>
          <w:lang w:eastAsia="en-US" w:bidi="en-US"/>
        </w:rPr>
        <w:t xml:space="preserve">ООО «Электрические сети Ивашки» </w:t>
      </w:r>
      <w:r w:rsidRPr="00EB483D">
        <w:rPr>
          <w:rFonts w:eastAsia="Arial Unicode MS"/>
          <w:sz w:val="28"/>
          <w:szCs w:val="28"/>
          <w:lang w:eastAsia="en-US" w:bidi="en-US"/>
        </w:rPr>
        <w:t xml:space="preserve">для населения и приравненных к нему категорий потребителей по Камчатскому краю, </w:t>
      </w:r>
    </w:p>
    <w:p w:rsidR="004B10AF" w:rsidRDefault="004B10AF" w:rsidP="004B10AF">
      <w:pPr>
        <w:widowControl w:val="0"/>
        <w:suppressAutoHyphens/>
        <w:ind w:left="357"/>
        <w:contextualSpacing/>
        <w:jc w:val="center"/>
        <w:rPr>
          <w:rFonts w:eastAsia="Arial Unicode MS"/>
          <w:sz w:val="28"/>
          <w:szCs w:val="28"/>
          <w:lang w:eastAsia="en-US" w:bidi="en-US"/>
        </w:rPr>
      </w:pPr>
      <w:r>
        <w:rPr>
          <w:rFonts w:eastAsia="Arial Unicode MS"/>
          <w:sz w:val="28"/>
          <w:szCs w:val="28"/>
          <w:lang w:eastAsia="en-US" w:bidi="en-US"/>
        </w:rPr>
        <w:t>на 2024</w:t>
      </w:r>
      <w:r w:rsidRPr="00EB483D">
        <w:rPr>
          <w:rFonts w:eastAsia="Arial Unicode MS"/>
          <w:sz w:val="28"/>
          <w:szCs w:val="28"/>
          <w:lang w:eastAsia="en-US" w:bidi="en-US"/>
        </w:rPr>
        <w:t xml:space="preserve"> год</w:t>
      </w:r>
    </w:p>
    <w:p w:rsidR="004B10AF" w:rsidRDefault="004B10AF" w:rsidP="004B10AF">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4B10AF" w:rsidRPr="001714C3" w:rsidTr="004B10AF">
        <w:tc>
          <w:tcPr>
            <w:tcW w:w="704" w:type="dxa"/>
            <w:vMerge w:val="restart"/>
            <w:vAlign w:val="center"/>
          </w:tcPr>
          <w:p w:rsidR="004B10AF" w:rsidRPr="001714C3" w:rsidRDefault="004B10AF" w:rsidP="004B10AF">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4B10AF" w:rsidRPr="001714C3" w:rsidRDefault="004B10AF" w:rsidP="004B10AF">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4B10AF" w:rsidRPr="001714C3" w:rsidRDefault="004B10AF" w:rsidP="004B10AF">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4B10AF" w:rsidRPr="001714C3" w:rsidRDefault="004B10AF" w:rsidP="004B10AF">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4B10AF" w:rsidRPr="001714C3" w:rsidTr="004B10AF">
        <w:tc>
          <w:tcPr>
            <w:tcW w:w="704" w:type="dxa"/>
            <w:vMerge/>
          </w:tcPr>
          <w:p w:rsidR="004B10AF" w:rsidRPr="001714C3" w:rsidRDefault="004B10AF" w:rsidP="004B10AF">
            <w:pPr>
              <w:widowControl w:val="0"/>
              <w:suppressAutoHyphens/>
              <w:jc w:val="center"/>
              <w:rPr>
                <w:rFonts w:eastAsia="Arial Unicode MS"/>
                <w:sz w:val="20"/>
                <w:szCs w:val="20"/>
                <w:lang w:bidi="en-US"/>
              </w:rPr>
            </w:pPr>
          </w:p>
        </w:tc>
        <w:tc>
          <w:tcPr>
            <w:tcW w:w="4394" w:type="dxa"/>
            <w:vMerge/>
          </w:tcPr>
          <w:p w:rsidR="004B10AF" w:rsidRPr="001714C3" w:rsidRDefault="004B10AF" w:rsidP="004B10AF">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4B10AF" w:rsidRPr="00E31C59" w:rsidRDefault="004B10AF" w:rsidP="004B10A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4B10AF" w:rsidRPr="00E31C59" w:rsidRDefault="004B10AF" w:rsidP="004B10A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4B10AF" w:rsidRPr="00E31C59" w:rsidRDefault="004B10AF" w:rsidP="004B10A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4B10AF" w:rsidRPr="00E31C59" w:rsidRDefault="004B10AF" w:rsidP="004B10A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4B10AF" w:rsidRPr="001714C3" w:rsidTr="004B10AF">
        <w:tc>
          <w:tcPr>
            <w:tcW w:w="704" w:type="dxa"/>
          </w:tcPr>
          <w:p w:rsidR="004B10AF" w:rsidRPr="001714C3" w:rsidRDefault="004B10AF" w:rsidP="004B10AF">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4B10AF" w:rsidRPr="001714C3" w:rsidRDefault="004B10AF" w:rsidP="004B10AF">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4B10AF" w:rsidRPr="001714C3" w:rsidRDefault="004B10AF" w:rsidP="004B10AF">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4B10AF" w:rsidRPr="001714C3" w:rsidRDefault="004B10AF" w:rsidP="004B10AF">
            <w:pPr>
              <w:widowControl w:val="0"/>
              <w:suppressAutoHyphens/>
              <w:jc w:val="center"/>
              <w:rPr>
                <w:rFonts w:eastAsia="Arial Unicode MS" w:cs="Tahoma"/>
                <w:sz w:val="20"/>
                <w:lang w:bidi="en-US"/>
              </w:rPr>
            </w:pPr>
            <w:r>
              <w:rPr>
                <w:rFonts w:eastAsia="Arial Unicode MS" w:cs="Tahoma"/>
                <w:sz w:val="20"/>
                <w:lang w:bidi="en-US"/>
              </w:rPr>
              <w:t>4</w:t>
            </w:r>
          </w:p>
        </w:tc>
      </w:tr>
      <w:tr w:rsidR="004B10AF" w:rsidRPr="001714C3" w:rsidTr="004B10AF">
        <w:tc>
          <w:tcPr>
            <w:tcW w:w="704" w:type="dxa"/>
          </w:tcPr>
          <w:p w:rsidR="004B10AF" w:rsidRPr="001714C3" w:rsidRDefault="004B10AF" w:rsidP="004B10AF">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4B10AF" w:rsidRPr="001714C3" w:rsidRDefault="004B10AF" w:rsidP="004B10AF">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4B10AF" w:rsidRPr="001714C3" w:rsidRDefault="004B10AF" w:rsidP="004B10AF">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1714C3" w:rsidRDefault="004B10AF" w:rsidP="004B10AF">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1714C3" w:rsidRDefault="004B10AF" w:rsidP="004B10AF">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1714C3" w:rsidTr="004B10AF">
        <w:tc>
          <w:tcPr>
            <w:tcW w:w="704" w:type="dxa"/>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4B10AF" w:rsidRPr="001714C3" w:rsidRDefault="004B10AF" w:rsidP="004B10AF">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4B10AF" w:rsidRPr="00C84B57" w:rsidRDefault="00C84B57" w:rsidP="004B10AF">
            <w:pPr>
              <w:jc w:val="center"/>
              <w:rPr>
                <w:highlight w:val="yellow"/>
              </w:rPr>
            </w:pPr>
            <w:r w:rsidRPr="00C84B57">
              <w:rPr>
                <w:rFonts w:eastAsia="Arial Unicode MS"/>
                <w:sz w:val="20"/>
                <w:szCs w:val="20"/>
                <w:highlight w:val="yellow"/>
                <w:lang w:bidi="en-US"/>
              </w:rPr>
              <w:t>50,383</w:t>
            </w:r>
          </w:p>
        </w:tc>
        <w:tc>
          <w:tcPr>
            <w:tcW w:w="2127" w:type="dxa"/>
            <w:tcBorders>
              <w:right w:val="single" w:sz="4" w:space="0" w:color="auto"/>
            </w:tcBorders>
          </w:tcPr>
          <w:p w:rsidR="004B10AF" w:rsidRPr="00C84B57" w:rsidRDefault="00C84B57" w:rsidP="004B10AF">
            <w:pPr>
              <w:jc w:val="center"/>
              <w:rPr>
                <w:highlight w:val="yellow"/>
              </w:rPr>
            </w:pPr>
            <w:r w:rsidRPr="00C84B57">
              <w:rPr>
                <w:rFonts w:eastAsia="Arial Unicode MS"/>
                <w:sz w:val="20"/>
                <w:szCs w:val="20"/>
                <w:highlight w:val="yellow"/>
                <w:lang w:bidi="en-US"/>
              </w:rPr>
              <w:t>50,383</w:t>
            </w:r>
          </w:p>
        </w:tc>
      </w:tr>
      <w:tr w:rsidR="004B10AF" w:rsidRPr="001714C3" w:rsidTr="004B10AF">
        <w:tc>
          <w:tcPr>
            <w:tcW w:w="704" w:type="dxa"/>
            <w:vMerge w:val="restart"/>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4B10AF" w:rsidRPr="001714C3" w:rsidRDefault="004B10AF" w:rsidP="004B10AF">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56,874</w:t>
            </w:r>
          </w:p>
        </w:tc>
        <w:tc>
          <w:tcPr>
            <w:tcW w:w="2127" w:type="dxa"/>
            <w:tcBorders>
              <w:right w:val="single" w:sz="4" w:space="0" w:color="auto"/>
            </w:tcBorders>
          </w:tcPr>
          <w:p w:rsidR="00C84B57" w:rsidRPr="00A30279" w:rsidRDefault="00C84B57" w:rsidP="00C84B57">
            <w:pPr>
              <w:widowControl w:val="0"/>
              <w:tabs>
                <w:tab w:val="left" w:pos="1155"/>
              </w:tabs>
              <w:suppressAutoHyphens/>
              <w:jc w:val="center"/>
              <w:rPr>
                <w:sz w:val="20"/>
                <w:szCs w:val="20"/>
              </w:rPr>
            </w:pP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37,402</w:t>
            </w:r>
          </w:p>
        </w:tc>
        <w:tc>
          <w:tcPr>
            <w:tcW w:w="2127" w:type="dxa"/>
            <w:tcBorders>
              <w:right w:val="single" w:sz="4" w:space="0" w:color="auto"/>
            </w:tcBorders>
          </w:tcPr>
          <w:p w:rsidR="00C84B57" w:rsidRPr="00A30279" w:rsidRDefault="00C84B57" w:rsidP="00C84B57">
            <w:pPr>
              <w:widowControl w:val="0"/>
              <w:tabs>
                <w:tab w:val="left" w:pos="1155"/>
              </w:tabs>
              <w:suppressAutoHyphens/>
              <w:jc w:val="center"/>
              <w:rPr>
                <w:sz w:val="20"/>
                <w:szCs w:val="20"/>
              </w:rPr>
            </w:pPr>
          </w:p>
        </w:tc>
      </w:tr>
      <w:tr w:rsidR="00C84B57" w:rsidRPr="001714C3" w:rsidTr="004B10AF">
        <w:tc>
          <w:tcPr>
            <w:tcW w:w="704" w:type="dxa"/>
            <w:vMerge w:val="restart"/>
          </w:tcPr>
          <w:p w:rsidR="00C84B57" w:rsidRPr="001714C3" w:rsidRDefault="00C84B57" w:rsidP="00C84B57">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63,365</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50,383</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37,402</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w:t>
            </w:r>
            <w:r w:rsidRPr="001714C3">
              <w:rPr>
                <w:rFonts w:eastAsia="Arial Unicode MS" w:cs="Tahoma"/>
                <w:sz w:val="20"/>
                <w:szCs w:val="20"/>
                <w:lang w:bidi="en-US"/>
              </w:rPr>
              <w:lastRenderedPageBreak/>
              <w:t xml:space="preserve">имущества многоквартирных домов; </w:t>
            </w:r>
          </w:p>
          <w:p w:rsidR="00C84B57" w:rsidRPr="001714C3" w:rsidRDefault="00C84B57" w:rsidP="00C84B57">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84B57" w:rsidRPr="001714C3" w:rsidRDefault="00C84B57" w:rsidP="00C84B5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84B57" w:rsidRPr="001714C3" w:rsidTr="004B10AF">
        <w:tc>
          <w:tcPr>
            <w:tcW w:w="704" w:type="dxa"/>
          </w:tcPr>
          <w:p w:rsidR="00C84B57" w:rsidRPr="001714C3" w:rsidRDefault="00C84B57" w:rsidP="00C84B57">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r w:rsidRPr="00C84B57">
              <w:rPr>
                <w:sz w:val="20"/>
                <w:szCs w:val="20"/>
                <w:highlight w:val="yellow"/>
              </w:rPr>
              <w:t>35,268</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39,812</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26,181</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44,355</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35,268</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jc w:val="both"/>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C84B57" w:rsidRDefault="00C84B57" w:rsidP="00C84B57">
            <w:pPr>
              <w:widowControl w:val="0"/>
              <w:tabs>
                <w:tab w:val="left" w:pos="1155"/>
              </w:tabs>
              <w:suppressAutoHyphens/>
              <w:jc w:val="center"/>
              <w:rPr>
                <w:sz w:val="20"/>
                <w:szCs w:val="20"/>
                <w:highlight w:val="yellow"/>
              </w:rPr>
            </w:pPr>
            <w:r w:rsidRPr="00C84B57">
              <w:rPr>
                <w:sz w:val="20"/>
                <w:szCs w:val="20"/>
                <w:highlight w:val="yellow"/>
              </w:rPr>
              <w:t>26,181</w:t>
            </w: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C84B57" w:rsidRPr="001714C3" w:rsidRDefault="00C84B57" w:rsidP="00C84B57">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84B57" w:rsidRPr="001714C3" w:rsidRDefault="00C84B57" w:rsidP="00C84B5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C84B57" w:rsidRPr="001714C3" w:rsidRDefault="00C84B57" w:rsidP="00C84B57">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1714C3">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84B57" w:rsidRPr="001714C3" w:rsidRDefault="00C84B57" w:rsidP="00C84B5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C84B57" w:rsidRPr="001714C3" w:rsidRDefault="00C84B57" w:rsidP="00C84B57">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84B57" w:rsidRPr="001714C3" w:rsidRDefault="00C84B57" w:rsidP="00C84B5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C84B57" w:rsidRPr="001714C3" w:rsidRDefault="00C84B57" w:rsidP="00C84B57">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C84B57" w:rsidRPr="001714C3" w:rsidRDefault="00C84B57" w:rsidP="00C84B57">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lastRenderedPageBreak/>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двум зонам суток</w:t>
            </w:r>
          </w:p>
        </w:tc>
        <w:tc>
          <w:tcPr>
            <w:tcW w:w="2127" w:type="dxa"/>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трем зонам суток</w:t>
            </w:r>
          </w:p>
        </w:tc>
        <w:tc>
          <w:tcPr>
            <w:tcW w:w="2127" w:type="dxa"/>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C84B57" w:rsidRPr="001714C3" w:rsidRDefault="00C84B57" w:rsidP="00C84B5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C84B57" w:rsidRPr="001714C3" w:rsidRDefault="00C84B57" w:rsidP="00C84B5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C84B57" w:rsidRPr="001714C3" w:rsidRDefault="00C84B57" w:rsidP="00C84B5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C84B57" w:rsidRPr="001714C3" w:rsidRDefault="00C84B57" w:rsidP="00C84B5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C84B57" w:rsidRPr="001714C3" w:rsidRDefault="00C84B57" w:rsidP="00C84B57">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Объединения граждан, приобретающих электрическую энергию (мощность) для использования в </w:t>
            </w:r>
            <w:r w:rsidRPr="001714C3">
              <w:rPr>
                <w:rFonts w:eastAsia="Arial Unicode MS" w:cs="Tahoma"/>
                <w:sz w:val="20"/>
                <w:szCs w:val="20"/>
                <w:lang w:bidi="en-US"/>
              </w:rPr>
              <w:lastRenderedPageBreak/>
              <w:t>принадлежащих им хозяйственных постройках (погреба, сараи).</w:t>
            </w:r>
          </w:p>
          <w:p w:rsidR="00C84B57" w:rsidRPr="001714C3" w:rsidRDefault="00C84B57" w:rsidP="00C84B5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C84B57" w:rsidRPr="001714C3" w:rsidTr="004B10AF">
        <w:tc>
          <w:tcPr>
            <w:tcW w:w="704" w:type="dxa"/>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C84B57" w:rsidRPr="001714C3" w:rsidRDefault="00C84B57" w:rsidP="00C84B5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C84B57" w:rsidRPr="001714C3" w:rsidRDefault="00C84B57" w:rsidP="00C84B57">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val="restart"/>
          </w:tcPr>
          <w:p w:rsidR="00C84B57" w:rsidRPr="001714C3" w:rsidRDefault="00C84B57" w:rsidP="00C84B57">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C84B57" w:rsidRPr="001714C3" w:rsidRDefault="00C84B57" w:rsidP="00C84B5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1714C3"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r w:rsidR="00C84B57" w:rsidRPr="005A02CA" w:rsidTr="004B10AF">
        <w:tc>
          <w:tcPr>
            <w:tcW w:w="704" w:type="dxa"/>
            <w:vMerge/>
          </w:tcPr>
          <w:p w:rsidR="00C84B57" w:rsidRPr="001714C3" w:rsidRDefault="00C84B57" w:rsidP="00C84B57">
            <w:pPr>
              <w:widowControl w:val="0"/>
              <w:suppressAutoHyphens/>
              <w:rPr>
                <w:rFonts w:eastAsia="Arial Unicode MS"/>
                <w:sz w:val="20"/>
                <w:szCs w:val="20"/>
                <w:lang w:bidi="en-US"/>
              </w:rPr>
            </w:pPr>
          </w:p>
        </w:tc>
        <w:tc>
          <w:tcPr>
            <w:tcW w:w="4394" w:type="dxa"/>
          </w:tcPr>
          <w:p w:rsidR="00C84B57" w:rsidRPr="001714C3" w:rsidRDefault="00C84B57" w:rsidP="00C84B5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C84B57" w:rsidRPr="0047574F" w:rsidRDefault="00C84B57" w:rsidP="00C84B57">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C84B57" w:rsidRPr="0047574F" w:rsidRDefault="00C84B57" w:rsidP="00C84B57">
            <w:pPr>
              <w:widowControl w:val="0"/>
              <w:suppressAutoHyphens/>
              <w:jc w:val="center"/>
              <w:rPr>
                <w:rFonts w:eastAsia="Arial Unicode MS" w:cs="Tahoma"/>
                <w:sz w:val="20"/>
                <w:highlight w:val="yellow"/>
                <w:lang w:bidi="en-US"/>
              </w:rPr>
            </w:pPr>
          </w:p>
        </w:tc>
      </w:tr>
    </w:tbl>
    <w:p w:rsidR="004B10AF" w:rsidRDefault="004B10AF" w:rsidP="004B10AF">
      <w:pPr>
        <w:ind w:right="-142" w:firstLine="567"/>
        <w:contextualSpacing/>
        <w:jc w:val="both"/>
        <w:rPr>
          <w:color w:val="000000" w:themeColor="text1"/>
          <w:sz w:val="18"/>
          <w:szCs w:val="18"/>
        </w:rPr>
      </w:pPr>
    </w:p>
    <w:p w:rsidR="004B10AF" w:rsidRPr="007A251D" w:rsidRDefault="004B10AF" w:rsidP="004B10AF">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4B10AF" w:rsidRPr="007A251D" w:rsidRDefault="004B10AF" w:rsidP="004B10AF">
      <w:pPr>
        <w:ind w:right="-142" w:firstLine="567"/>
        <w:contextualSpacing/>
        <w:jc w:val="both"/>
        <w:rPr>
          <w:color w:val="000000" w:themeColor="text1"/>
          <w:sz w:val="18"/>
          <w:szCs w:val="18"/>
        </w:rPr>
      </w:pPr>
      <w:r w:rsidRPr="00C84B57">
        <w:rPr>
          <w:color w:val="000000" w:themeColor="text1"/>
          <w:sz w:val="18"/>
          <w:szCs w:val="18"/>
          <w:highlight w:val="yellow"/>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4B10AF" w:rsidRPr="007A251D" w:rsidRDefault="004B10AF" w:rsidP="004B10AF">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4B10AF" w:rsidRPr="007A251D" w:rsidRDefault="004B10AF" w:rsidP="004B10AF">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4B10AF" w:rsidRPr="007A251D" w:rsidRDefault="004B10AF" w:rsidP="004B10AF">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4B10AF" w:rsidRPr="007A251D" w:rsidRDefault="004B10AF" w:rsidP="004B10AF">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4B10AF" w:rsidRPr="007A251D" w:rsidRDefault="004B10AF" w:rsidP="004B10AF">
      <w:pPr>
        <w:ind w:right="-142" w:firstLine="567"/>
        <w:contextualSpacing/>
        <w:jc w:val="both"/>
        <w:rPr>
          <w:sz w:val="18"/>
          <w:szCs w:val="18"/>
        </w:rPr>
      </w:pPr>
    </w:p>
    <w:p w:rsidR="004B10AF" w:rsidRPr="007A251D" w:rsidRDefault="004B10AF" w:rsidP="004B10AF">
      <w:pPr>
        <w:ind w:right="-142" w:firstLine="567"/>
        <w:contextualSpacing/>
        <w:jc w:val="both"/>
        <w:rPr>
          <w:sz w:val="18"/>
          <w:szCs w:val="18"/>
        </w:rPr>
      </w:pPr>
    </w:p>
    <w:p w:rsidR="004B10AF" w:rsidRPr="00DD2EF2" w:rsidRDefault="00BB521E" w:rsidP="004B10AF">
      <w:pPr>
        <w:widowControl w:val="0"/>
        <w:ind w:left="5670"/>
        <w:jc w:val="right"/>
        <w:rPr>
          <w:sz w:val="28"/>
          <w:szCs w:val="28"/>
        </w:rPr>
      </w:pPr>
      <w:r>
        <w:rPr>
          <w:sz w:val="28"/>
          <w:szCs w:val="28"/>
        </w:rPr>
        <w:t>Таблица 1 Приложения 19</w:t>
      </w:r>
    </w:p>
    <w:p w:rsidR="004B10AF" w:rsidRPr="00DD2EF2" w:rsidRDefault="004B10AF" w:rsidP="004B10AF">
      <w:pPr>
        <w:autoSpaceDE w:val="0"/>
        <w:autoSpaceDN w:val="0"/>
        <w:adjustRightInd w:val="0"/>
        <w:contextualSpacing/>
        <w:jc w:val="both"/>
        <w:rPr>
          <w:rFonts w:eastAsia="Calibri"/>
          <w:sz w:val="28"/>
          <w:szCs w:val="28"/>
        </w:rPr>
      </w:pPr>
    </w:p>
    <w:p w:rsidR="004B10AF" w:rsidRPr="00DD2EF2" w:rsidRDefault="004B10AF" w:rsidP="004B10AF">
      <w:pPr>
        <w:widowControl w:val="0"/>
        <w:suppressAutoHyphens/>
        <w:ind w:left="360"/>
        <w:contextualSpacing/>
        <w:jc w:val="center"/>
        <w:rPr>
          <w:rFonts w:eastAsia="Calibri"/>
          <w:sz w:val="28"/>
          <w:szCs w:val="28"/>
        </w:rPr>
      </w:pPr>
      <w:r w:rsidRPr="00DD2EF2">
        <w:rPr>
          <w:rFonts w:eastAsia="Arial Unicode MS"/>
          <w:sz w:val="28"/>
          <w:szCs w:val="28"/>
          <w:lang w:eastAsia="en-US" w:bidi="en-US"/>
        </w:rPr>
        <w:t>Балансовые показатели планового объема полезного отпуска электрической энергии</w:t>
      </w:r>
      <w:r w:rsidRPr="00DD2EF2">
        <w:rPr>
          <w:rFonts w:eastAsia="Calibri"/>
          <w:sz w:val="28"/>
          <w:szCs w:val="28"/>
        </w:rPr>
        <w:t xml:space="preserve"> АО «</w:t>
      </w:r>
      <w:proofErr w:type="spellStart"/>
      <w:r w:rsidRPr="00DD2EF2">
        <w:rPr>
          <w:rFonts w:eastAsia="Calibri"/>
          <w:sz w:val="28"/>
          <w:szCs w:val="28"/>
        </w:rPr>
        <w:t>Корякэнерго</w:t>
      </w:r>
      <w:proofErr w:type="spellEnd"/>
      <w:r w:rsidRPr="00DD2EF2">
        <w:rPr>
          <w:rFonts w:eastAsia="Calibri"/>
          <w:sz w:val="28"/>
          <w:szCs w:val="28"/>
        </w:rPr>
        <w:t>»</w:t>
      </w:r>
      <w:r w:rsidRPr="00DD2EF2">
        <w:rPr>
          <w:rFonts w:eastAsia="Arial Unicode MS"/>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4B10AF" w:rsidRPr="00823EB9" w:rsidRDefault="004B10AF" w:rsidP="004B10AF">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4B10AF" w:rsidRPr="0022594B" w:rsidTr="004B10AF">
        <w:tc>
          <w:tcPr>
            <w:tcW w:w="704"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4B10AF" w:rsidRPr="0022594B" w:rsidRDefault="004B10AF" w:rsidP="004B10AF">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4B10AF" w:rsidRPr="005A02CA" w:rsidTr="004B10AF">
        <w:tc>
          <w:tcPr>
            <w:tcW w:w="704"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4111"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4B10AF" w:rsidRPr="008B45E0" w:rsidRDefault="004B10AF" w:rsidP="004B10AF">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4B10AF" w:rsidRPr="008B45E0" w:rsidRDefault="004B10AF" w:rsidP="004B10AF">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4B10AF" w:rsidRPr="008B45E0" w:rsidRDefault="004B10AF" w:rsidP="004B10AF">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4B10AF" w:rsidRPr="008B45E0" w:rsidRDefault="004B10AF" w:rsidP="004B10AF">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w:t>
            </w:r>
            <w:r w:rsidRPr="0022594B">
              <w:rPr>
                <w:rFonts w:eastAsia="Arial Unicode MS" w:cs="Tahoma"/>
                <w:sz w:val="20"/>
                <w:szCs w:val="20"/>
                <w:lang w:bidi="en-US"/>
              </w:rPr>
              <w:lastRenderedPageBreak/>
              <w:t>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w:t>
            </w:r>
            <w:r w:rsidRPr="0022594B">
              <w:rPr>
                <w:rFonts w:eastAsia="Arial Unicode MS" w:cs="Tahoma"/>
                <w:sz w:val="20"/>
                <w:szCs w:val="20"/>
                <w:lang w:bidi="en-US"/>
              </w:rPr>
              <w:lastRenderedPageBreak/>
              <w:t>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w:t>
            </w:r>
            <w:r w:rsidRPr="0022594B">
              <w:rPr>
                <w:rFonts w:eastAsia="Arial Unicode MS" w:cs="Tahoma"/>
                <w:sz w:val="20"/>
                <w:szCs w:val="20"/>
                <w:lang w:bidi="en-US"/>
              </w:rPr>
              <w:lastRenderedPageBreak/>
              <w:t xml:space="preserve">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w:t>
            </w:r>
            <w:r w:rsidRPr="0022594B">
              <w:rPr>
                <w:rFonts w:eastAsia="Arial Unicode MS" w:cs="Tahoma"/>
                <w:sz w:val="20"/>
                <w:szCs w:val="20"/>
                <w:lang w:bidi="en-US"/>
              </w:rPr>
              <w:lastRenderedPageBreak/>
              <w:t>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4B10AF" w:rsidRPr="0022594B" w:rsidRDefault="00C84B57" w:rsidP="004B10AF">
            <w:pPr>
              <w:widowControl w:val="0"/>
              <w:suppressAutoHyphens/>
              <w:jc w:val="center"/>
              <w:rPr>
                <w:rFonts w:eastAsia="Arial Unicode MS" w:cs="Tahoma"/>
                <w:sz w:val="20"/>
                <w:szCs w:val="20"/>
                <w:lang w:bidi="en-US"/>
              </w:rPr>
            </w:pPr>
            <w:r w:rsidRPr="00C84B57">
              <w:rPr>
                <w:rFonts w:eastAsia="Arial Unicode MS" w:cs="Tahoma"/>
                <w:sz w:val="20"/>
                <w:szCs w:val="20"/>
                <w:highlight w:val="yellow"/>
                <w:lang w:bidi="en-US"/>
              </w:rPr>
              <w:lastRenderedPageBreak/>
              <w:t>1,23</w:t>
            </w:r>
          </w:p>
        </w:tc>
        <w:tc>
          <w:tcPr>
            <w:tcW w:w="2552" w:type="dxa"/>
            <w:tcBorders>
              <w:right w:val="single" w:sz="4" w:space="0" w:color="auto"/>
            </w:tcBorders>
          </w:tcPr>
          <w:p w:rsidR="004B10AF" w:rsidRDefault="00C84B57" w:rsidP="00C84B57">
            <w:pPr>
              <w:widowControl w:val="0"/>
              <w:suppressAutoHyphens/>
              <w:jc w:val="center"/>
              <w:rPr>
                <w:rFonts w:eastAsia="Arial Unicode MS" w:cs="Tahoma"/>
                <w:sz w:val="20"/>
                <w:lang w:bidi="en-US"/>
              </w:rPr>
            </w:pPr>
            <w:r>
              <w:rPr>
                <w:rFonts w:eastAsia="Arial Unicode MS" w:cs="Tahoma"/>
                <w:sz w:val="20"/>
                <w:highlight w:val="yellow"/>
                <w:lang w:bidi="en-US"/>
              </w:rPr>
              <w:t>1,23</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w:t>
            </w:r>
            <w:r w:rsidRPr="0022594B">
              <w:rPr>
                <w:rFonts w:eastAsia="Arial Unicode MS" w:cs="Tahoma"/>
                <w:sz w:val="20"/>
                <w:szCs w:val="20"/>
                <w:lang w:bidi="en-US"/>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bl>
    <w:p w:rsidR="004B10AF" w:rsidRPr="001558F8" w:rsidRDefault="004B10AF" w:rsidP="004B10AF">
      <w:pPr>
        <w:ind w:left="33" w:firstLine="709"/>
        <w:jc w:val="right"/>
        <w:rPr>
          <w:szCs w:val="28"/>
        </w:rPr>
      </w:pPr>
    </w:p>
    <w:p w:rsidR="004B10AF" w:rsidRPr="00DD2EF2" w:rsidRDefault="00BB521E" w:rsidP="004B10AF">
      <w:pPr>
        <w:widowControl w:val="0"/>
        <w:suppressAutoHyphens/>
        <w:ind w:left="360"/>
        <w:jc w:val="right"/>
        <w:rPr>
          <w:rFonts w:eastAsia="Arial Unicode MS"/>
          <w:sz w:val="28"/>
          <w:szCs w:val="28"/>
          <w:lang w:eastAsia="en-US" w:bidi="en-US"/>
        </w:rPr>
      </w:pPr>
      <w:r>
        <w:rPr>
          <w:rFonts w:eastAsia="Arial Unicode MS"/>
          <w:sz w:val="28"/>
          <w:szCs w:val="28"/>
          <w:lang w:eastAsia="en-US" w:bidi="en-US"/>
        </w:rPr>
        <w:t>Таблица 2 Приложения 19</w:t>
      </w:r>
    </w:p>
    <w:p w:rsidR="004B10AF" w:rsidRPr="00823EB9" w:rsidRDefault="004B10AF" w:rsidP="004B10AF">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4B10AF" w:rsidRPr="0022594B" w:rsidTr="004B10AF">
        <w:tc>
          <w:tcPr>
            <w:tcW w:w="704"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4B10AF" w:rsidRPr="0022594B" w:rsidRDefault="004B10AF" w:rsidP="004B10AF">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4B10AF" w:rsidRPr="005A02CA" w:rsidTr="004B10AF">
        <w:tc>
          <w:tcPr>
            <w:tcW w:w="704"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5103"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4B10AF" w:rsidRPr="00E31C59" w:rsidRDefault="004B10AF" w:rsidP="004B10A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4B10AF" w:rsidRPr="00E31C59" w:rsidRDefault="004B10AF" w:rsidP="004B10A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4B10AF" w:rsidRPr="00E31C59" w:rsidRDefault="004B10AF" w:rsidP="004B10A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4B10AF" w:rsidRPr="00E31C59" w:rsidRDefault="004B10AF" w:rsidP="004B10A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w:t>
            </w:r>
            <w:r w:rsidRPr="0022594B">
              <w:rPr>
                <w:rFonts w:eastAsia="Arial Unicode MS" w:cs="Tahoma"/>
                <w:sz w:val="20"/>
                <w:szCs w:val="20"/>
                <w:lang w:bidi="en-US"/>
              </w:rPr>
              <w:lastRenderedPageBreak/>
              <w:t xml:space="preserve">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lastRenderedPageBreak/>
              <w:t>3</w:t>
            </w:r>
          </w:p>
        </w:tc>
        <w:tc>
          <w:tcPr>
            <w:tcW w:w="5103"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w:t>
            </w:r>
            <w:r w:rsidRPr="0022594B">
              <w:rPr>
                <w:rFonts w:eastAsia="Arial Unicode MS" w:cs="Tahoma"/>
                <w:sz w:val="20"/>
                <w:szCs w:val="20"/>
                <w:lang w:bidi="en-US"/>
              </w:rPr>
              <w:lastRenderedPageBreak/>
              <w:t>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4B10AF" w:rsidRPr="0022594B" w:rsidRDefault="004B10AF" w:rsidP="004B10AF">
            <w:pPr>
              <w:widowControl w:val="0"/>
              <w:suppressAutoHyphens/>
              <w:rPr>
                <w:rFonts w:eastAsia="Arial Unicode MS" w:cs="Tahoma"/>
                <w:sz w:val="20"/>
                <w:szCs w:val="20"/>
                <w:lang w:bidi="en-US"/>
              </w:rPr>
            </w:pPr>
          </w:p>
        </w:tc>
        <w:tc>
          <w:tcPr>
            <w:tcW w:w="1985" w:type="dxa"/>
            <w:tcBorders>
              <w:right w:val="single" w:sz="4" w:space="0" w:color="auto"/>
            </w:tcBorders>
          </w:tcPr>
          <w:p w:rsidR="004B10AF" w:rsidRPr="0022594B" w:rsidRDefault="004B10AF" w:rsidP="004B10AF">
            <w:pPr>
              <w:widowControl w:val="0"/>
              <w:suppressAutoHyphens/>
              <w:rPr>
                <w:rFonts w:eastAsia="Arial Unicode MS" w:cs="Tahoma"/>
                <w:sz w:val="20"/>
                <w:lang w:bidi="en-US"/>
              </w:rPr>
            </w:pP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w:t>
            </w:r>
            <w:r w:rsidRPr="0022594B">
              <w:rPr>
                <w:rFonts w:eastAsia="Arial Unicode MS" w:cs="Tahoma"/>
                <w:sz w:val="20"/>
                <w:szCs w:val="20"/>
                <w:lang w:bidi="en-US"/>
              </w:rPr>
              <w:lastRenderedPageBreak/>
              <w:t>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bl>
    <w:p w:rsidR="004B10AF" w:rsidRDefault="004B10AF" w:rsidP="004B10AF">
      <w:pPr>
        <w:ind w:left="33" w:firstLine="709"/>
        <w:jc w:val="right"/>
        <w:rPr>
          <w:szCs w:val="28"/>
        </w:rPr>
      </w:pPr>
    </w:p>
    <w:p w:rsidR="004B10AF" w:rsidRPr="00C459DB" w:rsidRDefault="004B10AF" w:rsidP="004B10AF">
      <w:pPr>
        <w:spacing w:line="480" w:lineRule="auto"/>
        <w:ind w:left="33" w:firstLine="709"/>
        <w:jc w:val="right"/>
        <w:rPr>
          <w:sz w:val="28"/>
          <w:szCs w:val="28"/>
        </w:rPr>
      </w:pPr>
      <w:r>
        <w:rPr>
          <w:sz w:val="28"/>
          <w:szCs w:val="28"/>
        </w:rPr>
        <w:t xml:space="preserve">  </w:t>
      </w:r>
      <w:r w:rsidRPr="00C459DB">
        <w:rPr>
          <w:sz w:val="28"/>
          <w:szCs w:val="28"/>
        </w:rPr>
        <w:t>»</w:t>
      </w:r>
      <w:r>
        <w:rPr>
          <w:sz w:val="28"/>
          <w:szCs w:val="28"/>
        </w:rPr>
        <w:t>.</w:t>
      </w:r>
    </w:p>
    <w:p w:rsidR="004B10AF" w:rsidRPr="00C459DB" w:rsidRDefault="004B10AF" w:rsidP="004B10AF">
      <w:pPr>
        <w:tabs>
          <w:tab w:val="left" w:pos="525"/>
          <w:tab w:val="right" w:pos="9540"/>
        </w:tabs>
        <w:ind w:left="4536"/>
        <w:jc w:val="both"/>
        <w:rPr>
          <w:bCs/>
          <w:sz w:val="28"/>
          <w:szCs w:val="28"/>
          <w:lang w:val="x-none"/>
        </w:rPr>
        <w:sectPr w:rsidR="004B10AF" w:rsidRPr="00C459DB" w:rsidSect="004B10AF">
          <w:pgSz w:w="11906" w:h="16838"/>
          <w:pgMar w:top="1134" w:right="851" w:bottom="1134" w:left="1418" w:header="709" w:footer="709" w:gutter="0"/>
          <w:cols w:space="708"/>
          <w:docGrid w:linePitch="360"/>
        </w:sectPr>
      </w:pPr>
    </w:p>
    <w:p w:rsidR="004B10AF" w:rsidRDefault="004B10AF" w:rsidP="004B10AF">
      <w:pPr>
        <w:ind w:left="4819"/>
        <w:rPr>
          <w:sz w:val="28"/>
        </w:rPr>
      </w:pPr>
      <w:r>
        <w:rPr>
          <w:sz w:val="28"/>
        </w:rPr>
        <w:lastRenderedPageBreak/>
        <w:t>Приложение 3</w:t>
      </w:r>
    </w:p>
    <w:p w:rsidR="004B10AF" w:rsidRDefault="004B10AF" w:rsidP="004B10AF">
      <w:pPr>
        <w:ind w:left="4819"/>
        <w:rPr>
          <w:sz w:val="28"/>
        </w:rPr>
      </w:pP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Pr="005821B6" w:rsidRDefault="004B10AF" w:rsidP="004B10AF">
      <w:pPr>
        <w:ind w:firstLine="567"/>
        <w:jc w:val="both"/>
        <w:rPr>
          <w:bCs/>
          <w:szCs w:val="28"/>
        </w:rPr>
      </w:pPr>
    </w:p>
    <w:p w:rsidR="004B10AF" w:rsidRPr="005821B6" w:rsidRDefault="004B10AF" w:rsidP="004B10AF">
      <w:pPr>
        <w:ind w:left="4819"/>
        <w:rPr>
          <w:sz w:val="28"/>
        </w:rPr>
      </w:pPr>
      <w:r>
        <w:rPr>
          <w:sz w:val="28"/>
        </w:rPr>
        <w:t>«Приложение 7</w:t>
      </w:r>
    </w:p>
    <w:p w:rsidR="004B10AF" w:rsidRPr="005821B6" w:rsidRDefault="004B10AF" w:rsidP="004B10AF">
      <w:pPr>
        <w:ind w:left="4819"/>
        <w:rPr>
          <w:sz w:val="28"/>
        </w:rPr>
      </w:pPr>
      <w:r w:rsidRPr="005821B6">
        <w:rPr>
          <w:sz w:val="28"/>
        </w:rPr>
        <w:t xml:space="preserve">к постановлению Региональной службы   </w:t>
      </w:r>
    </w:p>
    <w:p w:rsidR="004B10AF" w:rsidRPr="005821B6" w:rsidRDefault="004B10AF" w:rsidP="004B10AF">
      <w:pPr>
        <w:ind w:left="4819"/>
        <w:rPr>
          <w:sz w:val="28"/>
        </w:rPr>
      </w:pPr>
      <w:r w:rsidRPr="005821B6">
        <w:rPr>
          <w:sz w:val="28"/>
        </w:rPr>
        <w:t>по тарифам и ценам Камчатского края</w:t>
      </w:r>
    </w:p>
    <w:p w:rsidR="004B10AF" w:rsidRPr="005821B6" w:rsidRDefault="004B10AF" w:rsidP="004B10AF">
      <w:pPr>
        <w:ind w:left="4819"/>
        <w:rPr>
          <w:sz w:val="28"/>
        </w:rPr>
      </w:pPr>
      <w:r w:rsidRPr="005821B6">
        <w:rPr>
          <w:sz w:val="28"/>
        </w:rPr>
        <w:t>от 2</w:t>
      </w:r>
      <w:r w:rsidR="00C84B57">
        <w:rPr>
          <w:sz w:val="28"/>
        </w:rPr>
        <w:t>4</w:t>
      </w:r>
      <w:r w:rsidRPr="005821B6">
        <w:rPr>
          <w:sz w:val="28"/>
        </w:rPr>
        <w:t>.11.20</w:t>
      </w:r>
      <w:r w:rsidR="00C84B57">
        <w:rPr>
          <w:sz w:val="28"/>
        </w:rPr>
        <w:t>22 № 415</w:t>
      </w:r>
    </w:p>
    <w:p w:rsidR="004B10AF" w:rsidRPr="001558F8" w:rsidRDefault="004B10AF" w:rsidP="004B10AF">
      <w:pPr>
        <w:ind w:left="4678"/>
        <w:jc w:val="both"/>
      </w:pPr>
    </w:p>
    <w:p w:rsidR="004B10AF" w:rsidRPr="005821B6" w:rsidRDefault="004B10AF" w:rsidP="004B10AF">
      <w:pPr>
        <w:widowControl w:val="0"/>
        <w:suppressAutoHyphens/>
        <w:ind w:left="357"/>
        <w:jc w:val="center"/>
        <w:rPr>
          <w:rFonts w:eastAsia="Arial Unicode MS"/>
          <w:sz w:val="28"/>
          <w:szCs w:val="28"/>
          <w:lang w:eastAsia="en-US" w:bidi="en-US"/>
        </w:rPr>
      </w:pPr>
      <w:r w:rsidRPr="005821B6">
        <w:rPr>
          <w:rFonts w:eastAsia="Arial Unicode MS"/>
          <w:sz w:val="28"/>
          <w:szCs w:val="28"/>
          <w:lang w:eastAsia="en-US" w:bidi="en-US"/>
        </w:rPr>
        <w:t xml:space="preserve">Цены (тарифы) на электрическую энергию </w:t>
      </w:r>
      <w:r w:rsidR="00736D99">
        <w:rPr>
          <w:rFonts w:eastAsia="Arial Unicode MS"/>
          <w:sz w:val="28"/>
          <w:szCs w:val="28"/>
          <w:lang w:eastAsia="en-US" w:bidi="en-US"/>
        </w:rPr>
        <w:t>ООО «Электрические сети Ивашки</w:t>
      </w:r>
      <w:r w:rsidRPr="005821B6">
        <w:rPr>
          <w:bCs/>
          <w:sz w:val="28"/>
          <w:szCs w:val="28"/>
        </w:rPr>
        <w:t xml:space="preserve">» </w:t>
      </w:r>
      <w:r w:rsidRPr="005821B6">
        <w:rPr>
          <w:rFonts w:eastAsia="Arial Unicode MS"/>
          <w:sz w:val="28"/>
          <w:szCs w:val="28"/>
          <w:lang w:eastAsia="en-US" w:bidi="en-US"/>
        </w:rPr>
        <w:t xml:space="preserve">для населения и приравненных к нему категорий потребителей по Камчатскому краю, </w:t>
      </w:r>
    </w:p>
    <w:p w:rsidR="004B10AF" w:rsidRPr="005821B6" w:rsidRDefault="004B10AF" w:rsidP="004B10AF">
      <w:pPr>
        <w:widowControl w:val="0"/>
        <w:suppressAutoHyphens/>
        <w:ind w:left="357"/>
        <w:jc w:val="center"/>
        <w:rPr>
          <w:rFonts w:eastAsia="Arial Unicode MS"/>
          <w:sz w:val="28"/>
          <w:szCs w:val="28"/>
          <w:lang w:eastAsia="en-US" w:bidi="en-US"/>
        </w:rPr>
      </w:pPr>
      <w:r>
        <w:rPr>
          <w:rFonts w:eastAsia="Arial Unicode MS"/>
          <w:sz w:val="28"/>
          <w:szCs w:val="28"/>
          <w:lang w:eastAsia="en-US" w:bidi="en-US"/>
        </w:rPr>
        <w:t>на 2024</w:t>
      </w:r>
      <w:r w:rsidRPr="005821B6">
        <w:rPr>
          <w:rFonts w:eastAsia="Arial Unicode MS"/>
          <w:sz w:val="28"/>
          <w:szCs w:val="28"/>
          <w:lang w:eastAsia="en-US" w:bidi="en-US"/>
        </w:rPr>
        <w:t xml:space="preserve"> год</w:t>
      </w:r>
    </w:p>
    <w:p w:rsidR="004B10AF" w:rsidRPr="00B90784" w:rsidRDefault="004B10AF" w:rsidP="004B10AF">
      <w:pPr>
        <w:ind w:firstLine="567"/>
        <w:jc w:val="both"/>
      </w:pPr>
    </w:p>
    <w:tbl>
      <w:tblPr>
        <w:tblStyle w:val="35"/>
        <w:tblW w:w="9493" w:type="dxa"/>
        <w:tblLayout w:type="fixed"/>
        <w:tblLook w:val="04A0" w:firstRow="1" w:lastRow="0" w:firstColumn="1" w:lastColumn="0" w:noHBand="0" w:noVBand="1"/>
      </w:tblPr>
      <w:tblGrid>
        <w:gridCol w:w="704"/>
        <w:gridCol w:w="4394"/>
        <w:gridCol w:w="2268"/>
        <w:gridCol w:w="2127"/>
      </w:tblGrid>
      <w:tr w:rsidR="004B10AF" w:rsidRPr="001714C3" w:rsidTr="00736D99">
        <w:tc>
          <w:tcPr>
            <w:tcW w:w="704" w:type="dxa"/>
            <w:vMerge w:val="restart"/>
            <w:vAlign w:val="center"/>
          </w:tcPr>
          <w:p w:rsidR="004B10AF" w:rsidRPr="001714C3" w:rsidRDefault="004B10AF" w:rsidP="004B10AF">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4B10AF" w:rsidRPr="001714C3" w:rsidRDefault="004B10AF" w:rsidP="004B10AF">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2268" w:type="dxa"/>
            <w:tcBorders>
              <w:right w:val="single" w:sz="4" w:space="0" w:color="auto"/>
            </w:tcBorders>
          </w:tcPr>
          <w:p w:rsidR="004B10AF" w:rsidRPr="00C02EEA" w:rsidRDefault="004B10AF" w:rsidP="004B10AF">
            <w:pPr>
              <w:widowControl w:val="0"/>
              <w:suppressAutoHyphens/>
              <w:jc w:val="center"/>
              <w:rPr>
                <w:rFonts w:eastAsia="Arial Unicode MS" w:cs="Tahoma"/>
                <w:sz w:val="20"/>
                <w:szCs w:val="20"/>
                <w:lang w:bidi="en-US"/>
              </w:rPr>
            </w:pPr>
            <w:r w:rsidRPr="00C02EEA">
              <w:rPr>
                <w:rFonts w:eastAsia="Arial Unicode MS" w:cs="Tahoma"/>
                <w:sz w:val="20"/>
                <w:szCs w:val="20"/>
                <w:lang w:bidi="en-US"/>
              </w:rPr>
              <w:t>Цена (тариф), руб./</w:t>
            </w:r>
            <w:proofErr w:type="spellStart"/>
            <w:r w:rsidRPr="00C02EEA">
              <w:rPr>
                <w:rFonts w:eastAsia="Arial Unicode MS" w:cs="Tahoma"/>
                <w:sz w:val="20"/>
                <w:szCs w:val="20"/>
                <w:lang w:bidi="en-US"/>
              </w:rPr>
              <w:t>кВт·ч</w:t>
            </w:r>
            <w:proofErr w:type="spellEnd"/>
            <w:r w:rsidRPr="00C02EEA">
              <w:rPr>
                <w:rFonts w:eastAsia="Arial Unicode MS" w:cs="Tahoma"/>
                <w:sz w:val="20"/>
                <w:szCs w:val="20"/>
                <w:lang w:bidi="en-US"/>
              </w:rPr>
              <w:t xml:space="preserve"> </w:t>
            </w:r>
          </w:p>
          <w:p w:rsidR="004B10AF" w:rsidRPr="00C02EEA" w:rsidRDefault="004B10AF" w:rsidP="004B10AF">
            <w:pPr>
              <w:widowControl w:val="0"/>
              <w:suppressAutoHyphens/>
              <w:jc w:val="center"/>
              <w:rPr>
                <w:rFonts w:eastAsia="Arial Unicode MS" w:cs="Tahoma"/>
                <w:sz w:val="20"/>
                <w:szCs w:val="20"/>
                <w:lang w:bidi="en-US"/>
              </w:rPr>
            </w:pPr>
            <w:r w:rsidRPr="00C02EEA">
              <w:rPr>
                <w:rFonts w:eastAsia="Arial Unicode MS" w:cs="Tahoma"/>
                <w:sz w:val="20"/>
                <w:szCs w:val="20"/>
                <w:lang w:bidi="en-US"/>
              </w:rPr>
              <w:t>(с учетом НДС)</w:t>
            </w:r>
          </w:p>
        </w:tc>
        <w:tc>
          <w:tcPr>
            <w:tcW w:w="2127" w:type="dxa"/>
            <w:tcBorders>
              <w:right w:val="single" w:sz="4" w:space="0" w:color="auto"/>
            </w:tcBorders>
          </w:tcPr>
          <w:p w:rsidR="004B10AF" w:rsidRPr="00C02EEA" w:rsidRDefault="004B10AF" w:rsidP="004B10AF">
            <w:pPr>
              <w:widowControl w:val="0"/>
              <w:suppressAutoHyphens/>
              <w:jc w:val="center"/>
              <w:rPr>
                <w:rFonts w:eastAsia="Arial Unicode MS" w:cs="Tahoma"/>
                <w:sz w:val="20"/>
                <w:szCs w:val="20"/>
                <w:lang w:bidi="en-US"/>
              </w:rPr>
            </w:pPr>
            <w:r w:rsidRPr="00C02EEA">
              <w:rPr>
                <w:rFonts w:eastAsia="Arial Unicode MS" w:cs="Tahoma"/>
                <w:sz w:val="20"/>
                <w:szCs w:val="20"/>
                <w:lang w:bidi="en-US"/>
              </w:rPr>
              <w:t>Цена (тариф), руб./</w:t>
            </w:r>
            <w:proofErr w:type="spellStart"/>
            <w:r w:rsidRPr="00C02EEA">
              <w:rPr>
                <w:rFonts w:eastAsia="Arial Unicode MS" w:cs="Tahoma"/>
                <w:sz w:val="20"/>
                <w:szCs w:val="20"/>
                <w:lang w:bidi="en-US"/>
              </w:rPr>
              <w:t>кВт·ч</w:t>
            </w:r>
            <w:proofErr w:type="spellEnd"/>
            <w:r w:rsidRPr="00C02EEA">
              <w:rPr>
                <w:rFonts w:eastAsia="Arial Unicode MS" w:cs="Tahoma"/>
                <w:sz w:val="20"/>
                <w:szCs w:val="20"/>
                <w:lang w:bidi="en-US"/>
              </w:rPr>
              <w:t xml:space="preserve"> </w:t>
            </w:r>
          </w:p>
          <w:p w:rsidR="004B10AF" w:rsidRPr="00C02EEA" w:rsidRDefault="004B10AF" w:rsidP="004B10AF">
            <w:pPr>
              <w:widowControl w:val="0"/>
              <w:suppressAutoHyphens/>
              <w:jc w:val="center"/>
              <w:rPr>
                <w:rFonts w:eastAsia="Arial Unicode MS" w:cs="Tahoma"/>
                <w:sz w:val="20"/>
                <w:szCs w:val="20"/>
                <w:lang w:bidi="en-US"/>
              </w:rPr>
            </w:pPr>
            <w:r w:rsidRPr="00C02EEA">
              <w:rPr>
                <w:rFonts w:eastAsia="Arial Unicode MS" w:cs="Tahoma"/>
                <w:sz w:val="20"/>
                <w:szCs w:val="20"/>
                <w:lang w:bidi="en-US"/>
              </w:rPr>
              <w:t>(с учетом НДС)</w:t>
            </w:r>
          </w:p>
        </w:tc>
      </w:tr>
      <w:tr w:rsidR="004B10AF" w:rsidRPr="001714C3" w:rsidTr="004B10AF">
        <w:tc>
          <w:tcPr>
            <w:tcW w:w="704" w:type="dxa"/>
            <w:vMerge/>
          </w:tcPr>
          <w:p w:rsidR="004B10AF" w:rsidRPr="001714C3" w:rsidRDefault="004B10AF" w:rsidP="004B10AF">
            <w:pPr>
              <w:widowControl w:val="0"/>
              <w:suppressAutoHyphens/>
              <w:jc w:val="center"/>
              <w:rPr>
                <w:rFonts w:eastAsia="Arial Unicode MS"/>
                <w:sz w:val="20"/>
                <w:szCs w:val="20"/>
                <w:lang w:bidi="en-US"/>
              </w:rPr>
            </w:pPr>
          </w:p>
        </w:tc>
        <w:tc>
          <w:tcPr>
            <w:tcW w:w="4394" w:type="dxa"/>
            <w:vMerge/>
          </w:tcPr>
          <w:p w:rsidR="004B10AF" w:rsidRPr="001714C3" w:rsidRDefault="004B10AF" w:rsidP="004B10AF">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4B10AF" w:rsidRPr="00C02EEA" w:rsidRDefault="004B10AF" w:rsidP="004B10AF">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I полугодие</w:t>
            </w:r>
          </w:p>
          <w:p w:rsidR="004B10AF" w:rsidRPr="00C02EEA" w:rsidRDefault="004B10AF" w:rsidP="004B10AF">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01.01.2024 г.-30.06.2024 г.</w:t>
            </w:r>
          </w:p>
        </w:tc>
        <w:tc>
          <w:tcPr>
            <w:tcW w:w="2127" w:type="dxa"/>
            <w:tcBorders>
              <w:right w:val="single" w:sz="4" w:space="0" w:color="auto"/>
            </w:tcBorders>
          </w:tcPr>
          <w:p w:rsidR="004B10AF" w:rsidRPr="00C02EEA" w:rsidRDefault="004B10AF" w:rsidP="004B10AF">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II полугодие</w:t>
            </w:r>
          </w:p>
          <w:p w:rsidR="004B10AF" w:rsidRPr="00C02EEA" w:rsidRDefault="004B10AF" w:rsidP="004B10AF">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01.07.2024 г.-31.12.2024 г.</w:t>
            </w:r>
          </w:p>
        </w:tc>
      </w:tr>
      <w:tr w:rsidR="004B10AF" w:rsidRPr="001714C3" w:rsidTr="004B10AF">
        <w:tc>
          <w:tcPr>
            <w:tcW w:w="704" w:type="dxa"/>
          </w:tcPr>
          <w:p w:rsidR="004B10AF" w:rsidRPr="001714C3" w:rsidRDefault="004B10AF" w:rsidP="004B10AF">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4B10AF" w:rsidRPr="001714C3" w:rsidRDefault="004B10AF" w:rsidP="004B10AF">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4B10AF" w:rsidRPr="001714C3" w:rsidRDefault="004B10AF" w:rsidP="004B10AF">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4B10AF" w:rsidRPr="001714C3" w:rsidRDefault="004B10AF" w:rsidP="004B10AF">
            <w:pPr>
              <w:widowControl w:val="0"/>
              <w:suppressAutoHyphens/>
              <w:jc w:val="center"/>
              <w:rPr>
                <w:rFonts w:eastAsia="Arial Unicode MS" w:cs="Tahoma"/>
                <w:sz w:val="20"/>
                <w:lang w:bidi="en-US"/>
              </w:rPr>
            </w:pPr>
            <w:r>
              <w:rPr>
                <w:rFonts w:eastAsia="Arial Unicode MS" w:cs="Tahoma"/>
                <w:sz w:val="20"/>
                <w:lang w:bidi="en-US"/>
              </w:rPr>
              <w:t>4</w:t>
            </w:r>
          </w:p>
        </w:tc>
      </w:tr>
      <w:tr w:rsidR="004B10AF" w:rsidRPr="001714C3" w:rsidTr="004B10AF">
        <w:tc>
          <w:tcPr>
            <w:tcW w:w="704" w:type="dxa"/>
          </w:tcPr>
          <w:p w:rsidR="004B10AF" w:rsidRPr="001714C3" w:rsidRDefault="004B10AF" w:rsidP="004B10AF">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4B10AF" w:rsidRPr="001714C3" w:rsidRDefault="004B10AF" w:rsidP="004B10AF">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4B10AF" w:rsidRPr="001714C3" w:rsidRDefault="004B10AF" w:rsidP="004B10AF">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1714C3" w:rsidRDefault="004B10AF" w:rsidP="004B10AF">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1714C3" w:rsidRDefault="004B10AF" w:rsidP="004B10AF">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1714C3" w:rsidTr="004B10AF">
        <w:tc>
          <w:tcPr>
            <w:tcW w:w="704" w:type="dxa"/>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4B10AF" w:rsidRPr="001714C3" w:rsidRDefault="004B10AF" w:rsidP="004B10AF">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4B10AF" w:rsidRPr="00736D99" w:rsidRDefault="00736D99" w:rsidP="004B10AF">
            <w:pPr>
              <w:widowControl w:val="0"/>
              <w:suppressAutoHyphens/>
              <w:jc w:val="center"/>
              <w:rPr>
                <w:rFonts w:eastAsia="Arial Unicode MS" w:cs="Tahoma"/>
                <w:sz w:val="20"/>
                <w:szCs w:val="20"/>
                <w:highlight w:val="yellow"/>
                <w:lang w:bidi="en-US"/>
              </w:rPr>
            </w:pPr>
            <w:r w:rsidRPr="00736D99">
              <w:rPr>
                <w:rFonts w:eastAsia="Arial Unicode MS"/>
                <w:sz w:val="20"/>
                <w:szCs w:val="20"/>
                <w:highlight w:val="yellow"/>
                <w:lang w:bidi="en-US"/>
              </w:rPr>
              <w:t>50,383</w:t>
            </w:r>
          </w:p>
        </w:tc>
        <w:tc>
          <w:tcPr>
            <w:tcW w:w="2127" w:type="dxa"/>
            <w:tcBorders>
              <w:right w:val="single" w:sz="4" w:space="0" w:color="auto"/>
            </w:tcBorders>
          </w:tcPr>
          <w:p w:rsidR="004B10AF" w:rsidRPr="00736D99" w:rsidRDefault="00736D99" w:rsidP="004B10AF">
            <w:pPr>
              <w:widowControl w:val="0"/>
              <w:suppressAutoHyphens/>
              <w:jc w:val="center"/>
              <w:rPr>
                <w:rFonts w:eastAsia="Arial Unicode MS" w:cs="Tahoma"/>
                <w:sz w:val="20"/>
                <w:highlight w:val="yellow"/>
                <w:lang w:bidi="en-US"/>
              </w:rPr>
            </w:pPr>
            <w:r w:rsidRPr="00736D99">
              <w:rPr>
                <w:rFonts w:eastAsia="Arial Unicode MS"/>
                <w:sz w:val="20"/>
                <w:szCs w:val="20"/>
                <w:highlight w:val="yellow"/>
                <w:lang w:bidi="en-US"/>
              </w:rPr>
              <w:t>50,383</w:t>
            </w:r>
          </w:p>
        </w:tc>
      </w:tr>
      <w:tr w:rsidR="004B10AF" w:rsidRPr="001714C3" w:rsidTr="004B10AF">
        <w:tc>
          <w:tcPr>
            <w:tcW w:w="704" w:type="dxa"/>
            <w:vMerge w:val="restart"/>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4B10AF" w:rsidRPr="001714C3" w:rsidRDefault="004B10AF" w:rsidP="004B10AF">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56,874</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56,874</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37,402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37,402</w:t>
            </w:r>
          </w:p>
        </w:tc>
      </w:tr>
      <w:tr w:rsidR="004B10AF" w:rsidRPr="001714C3" w:rsidTr="004B10AF">
        <w:tc>
          <w:tcPr>
            <w:tcW w:w="704" w:type="dxa"/>
            <w:vMerge w:val="restart"/>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4B10AF" w:rsidRPr="001714C3" w:rsidRDefault="004B10AF" w:rsidP="004B10AF">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63,365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63,365</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50,383</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50,383</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37,402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37,402</w:t>
            </w:r>
          </w:p>
        </w:tc>
      </w:tr>
      <w:tr w:rsidR="004B10AF" w:rsidRPr="001714C3" w:rsidTr="004B10AF">
        <w:tc>
          <w:tcPr>
            <w:tcW w:w="704" w:type="dxa"/>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4B10AF" w:rsidRPr="001714C3" w:rsidRDefault="004B10AF" w:rsidP="004B10AF">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1714C3" w:rsidRDefault="004B10AF" w:rsidP="004B10AF">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1714C3" w:rsidRDefault="004B10AF" w:rsidP="004B10AF">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lastRenderedPageBreak/>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1714C3" w:rsidRDefault="004B10AF" w:rsidP="004B10AF">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1714C3" w:rsidTr="004B10AF">
        <w:tc>
          <w:tcPr>
            <w:tcW w:w="704" w:type="dxa"/>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4B10AF" w:rsidRPr="001714C3" w:rsidRDefault="004B10AF" w:rsidP="004B10AF">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4B10AF" w:rsidRPr="00736D99" w:rsidRDefault="00736D99" w:rsidP="004B10AF">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4B10AF" w:rsidRPr="00736D99" w:rsidRDefault="00736D99" w:rsidP="004B10AF">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4B10AF" w:rsidRPr="001714C3" w:rsidTr="004B10AF">
        <w:tc>
          <w:tcPr>
            <w:tcW w:w="704" w:type="dxa"/>
            <w:vMerge w:val="restart"/>
          </w:tcPr>
          <w:p w:rsidR="004B10AF" w:rsidRPr="001714C3" w:rsidRDefault="004B10AF" w:rsidP="004B10AF">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4B10AF" w:rsidRPr="001714C3" w:rsidRDefault="004B10AF" w:rsidP="004B10AF">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jc w:val="both"/>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36D99" w:rsidRPr="001714C3" w:rsidRDefault="00736D99" w:rsidP="00736D99">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36D99" w:rsidRPr="001714C3" w:rsidRDefault="00736D99" w:rsidP="00736D99">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36D99" w:rsidRPr="001714C3" w:rsidRDefault="00736D99" w:rsidP="00736D99">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714C3">
              <w:rPr>
                <w:rFonts w:eastAsia="Arial Unicode MS"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36D99" w:rsidRPr="001714C3" w:rsidRDefault="00736D99" w:rsidP="00736D99">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36D99" w:rsidRPr="001714C3" w:rsidRDefault="00736D99" w:rsidP="00736D99">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36D99" w:rsidRPr="001714C3" w:rsidRDefault="00736D99" w:rsidP="00736D99">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736D99" w:rsidRPr="001714C3" w:rsidRDefault="00736D99" w:rsidP="00736D99">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736D99" w:rsidRPr="001714C3" w:rsidRDefault="00736D99" w:rsidP="00736D99">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w:t>
            </w:r>
            <w:r w:rsidRPr="001714C3">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двум зонам суток</w:t>
            </w:r>
          </w:p>
        </w:tc>
        <w:tc>
          <w:tcPr>
            <w:tcW w:w="2127" w:type="dxa"/>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трем зонам суток</w:t>
            </w:r>
          </w:p>
        </w:tc>
        <w:tc>
          <w:tcPr>
            <w:tcW w:w="2127" w:type="dxa"/>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736D99" w:rsidRPr="001714C3" w:rsidRDefault="00736D99" w:rsidP="00736D99">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736D99" w:rsidRPr="001714C3" w:rsidRDefault="00736D99" w:rsidP="00736D99">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736D99" w:rsidRPr="001714C3" w:rsidRDefault="00736D99" w:rsidP="00736D99">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736D99" w:rsidRPr="001714C3" w:rsidRDefault="00736D99" w:rsidP="00736D99">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736D99" w:rsidRPr="001714C3" w:rsidRDefault="00736D99" w:rsidP="00736D99">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36D99" w:rsidRPr="001714C3" w:rsidRDefault="00736D99" w:rsidP="00736D99">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736D99" w:rsidRPr="001714C3" w:rsidTr="004B10AF">
        <w:tc>
          <w:tcPr>
            <w:tcW w:w="704" w:type="dxa"/>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736D99" w:rsidRPr="001714C3" w:rsidRDefault="00736D99" w:rsidP="00736D99">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736D99" w:rsidRPr="00736D99" w:rsidRDefault="00736D99" w:rsidP="00736D99">
            <w:pPr>
              <w:widowControl w:val="0"/>
              <w:suppressAutoHyphens/>
              <w:jc w:val="center"/>
              <w:rPr>
                <w:rFonts w:eastAsia="Arial Unicode MS" w:cs="Tahoma"/>
                <w:sz w:val="20"/>
                <w:szCs w:val="20"/>
                <w:highlight w:val="yellow"/>
                <w:lang w:bidi="en-US"/>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suppressAutoHyphens/>
              <w:jc w:val="center"/>
              <w:rPr>
                <w:rFonts w:eastAsia="Arial Unicode MS" w:cs="Tahoma"/>
                <w:sz w:val="20"/>
                <w:highlight w:val="yellow"/>
                <w:lang w:bidi="en-US"/>
              </w:rPr>
            </w:pPr>
            <w:r w:rsidRPr="00736D99">
              <w:rPr>
                <w:sz w:val="20"/>
                <w:szCs w:val="20"/>
                <w:highlight w:val="yellow"/>
              </w:rPr>
              <w:t>35,268</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39,812</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r w:rsidR="00736D99" w:rsidRPr="001714C3" w:rsidTr="004B10AF">
        <w:tc>
          <w:tcPr>
            <w:tcW w:w="704" w:type="dxa"/>
            <w:vMerge w:val="restart"/>
          </w:tcPr>
          <w:p w:rsidR="00736D99" w:rsidRPr="001714C3" w:rsidRDefault="00736D99" w:rsidP="00736D99">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736D99" w:rsidRPr="001714C3" w:rsidRDefault="00736D99" w:rsidP="00736D99">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44,355</w:t>
            </w:r>
          </w:p>
        </w:tc>
      </w:tr>
      <w:tr w:rsidR="00736D99" w:rsidRPr="001714C3"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35,268</w:t>
            </w:r>
          </w:p>
        </w:tc>
      </w:tr>
      <w:tr w:rsidR="00736D99" w:rsidRPr="005A02CA" w:rsidTr="004B10AF">
        <w:tc>
          <w:tcPr>
            <w:tcW w:w="704" w:type="dxa"/>
            <w:vMerge/>
          </w:tcPr>
          <w:p w:rsidR="00736D99" w:rsidRPr="001714C3" w:rsidRDefault="00736D99" w:rsidP="00736D99">
            <w:pPr>
              <w:widowControl w:val="0"/>
              <w:suppressAutoHyphens/>
              <w:rPr>
                <w:rFonts w:eastAsia="Arial Unicode MS"/>
                <w:sz w:val="20"/>
                <w:szCs w:val="20"/>
                <w:lang w:bidi="en-US"/>
              </w:rPr>
            </w:pPr>
          </w:p>
        </w:tc>
        <w:tc>
          <w:tcPr>
            <w:tcW w:w="4394" w:type="dxa"/>
          </w:tcPr>
          <w:p w:rsidR="00736D99" w:rsidRPr="001714C3" w:rsidRDefault="00736D99" w:rsidP="00736D99">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c>
          <w:tcPr>
            <w:tcW w:w="2127" w:type="dxa"/>
            <w:tcBorders>
              <w:right w:val="single" w:sz="4" w:space="0" w:color="auto"/>
            </w:tcBorders>
          </w:tcPr>
          <w:p w:rsidR="00736D99" w:rsidRPr="00736D99" w:rsidRDefault="00736D99" w:rsidP="00736D99">
            <w:pPr>
              <w:widowControl w:val="0"/>
              <w:tabs>
                <w:tab w:val="left" w:pos="1155"/>
              </w:tabs>
              <w:suppressAutoHyphens/>
              <w:jc w:val="center"/>
              <w:rPr>
                <w:sz w:val="20"/>
                <w:szCs w:val="20"/>
                <w:highlight w:val="yellow"/>
              </w:rPr>
            </w:pPr>
            <w:r w:rsidRPr="00736D99">
              <w:rPr>
                <w:sz w:val="20"/>
                <w:szCs w:val="20"/>
                <w:highlight w:val="yellow"/>
              </w:rPr>
              <w:t>26,181</w:t>
            </w:r>
          </w:p>
        </w:tc>
      </w:tr>
    </w:tbl>
    <w:p w:rsidR="004B10AF" w:rsidRPr="005821B6" w:rsidRDefault="004B10AF" w:rsidP="004B10AF">
      <w:pPr>
        <w:ind w:right="-142" w:firstLine="567"/>
        <w:contextualSpacing/>
        <w:jc w:val="both"/>
        <w:rPr>
          <w:bCs/>
          <w:color w:val="000000" w:themeColor="text1"/>
          <w:sz w:val="18"/>
          <w:szCs w:val="18"/>
        </w:rPr>
      </w:pPr>
      <w:r w:rsidRPr="005821B6">
        <w:rPr>
          <w:color w:val="000000" w:themeColor="text1"/>
          <w:sz w:val="18"/>
          <w:szCs w:val="18"/>
        </w:rPr>
        <w:t>Примечание:</w:t>
      </w:r>
      <w:r w:rsidRPr="005821B6">
        <w:rPr>
          <w:bCs/>
          <w:color w:val="000000" w:themeColor="text1"/>
          <w:sz w:val="18"/>
          <w:szCs w:val="18"/>
          <w:lang w:val="x-none"/>
        </w:rPr>
        <w:t xml:space="preserve"> </w:t>
      </w:r>
    </w:p>
    <w:p w:rsidR="004B10AF" w:rsidRPr="005821B6" w:rsidRDefault="004B10AF" w:rsidP="004B10AF">
      <w:pPr>
        <w:ind w:right="-142" w:firstLine="567"/>
        <w:contextualSpacing/>
        <w:jc w:val="both"/>
        <w:rPr>
          <w:color w:val="000000" w:themeColor="text1"/>
          <w:sz w:val="18"/>
          <w:szCs w:val="18"/>
        </w:rPr>
      </w:pPr>
      <w:r w:rsidRPr="00736D99">
        <w:rPr>
          <w:color w:val="000000" w:themeColor="text1"/>
          <w:sz w:val="18"/>
          <w:szCs w:val="18"/>
          <w:highlight w:val="yellow"/>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4B10AF" w:rsidRPr="005821B6" w:rsidRDefault="004B10AF" w:rsidP="004B10AF">
      <w:pPr>
        <w:ind w:right="-142" w:firstLine="567"/>
        <w:contextualSpacing/>
        <w:jc w:val="both"/>
        <w:rPr>
          <w:sz w:val="18"/>
          <w:szCs w:val="18"/>
        </w:rPr>
      </w:pPr>
      <w:r w:rsidRPr="005821B6">
        <w:rPr>
          <w:sz w:val="18"/>
          <w:szCs w:val="18"/>
        </w:rPr>
        <w:t>&lt;1&gt; Интервалы тарифных зон суток (по месяцам календарного года) утверждаются Федеральной антимонопольной службой</w:t>
      </w:r>
    </w:p>
    <w:p w:rsidR="004B10AF" w:rsidRPr="005821B6" w:rsidRDefault="004B10AF" w:rsidP="004B10AF">
      <w:pPr>
        <w:ind w:right="-142" w:firstLine="567"/>
        <w:contextualSpacing/>
        <w:jc w:val="both"/>
        <w:rPr>
          <w:sz w:val="18"/>
          <w:szCs w:val="18"/>
        </w:rPr>
      </w:pPr>
      <w:r w:rsidRPr="005821B6">
        <w:rPr>
          <w:sz w:val="18"/>
          <w:szCs w:val="18"/>
        </w:rPr>
        <w:t xml:space="preserve">&lt;2&gt; Тарифы в пунктах 2,3,4,5,6 указаны с учетом применения понижающего коэффициента 0,7 </w:t>
      </w:r>
    </w:p>
    <w:p w:rsidR="004B10AF" w:rsidRPr="005821B6" w:rsidRDefault="004B10AF" w:rsidP="004B10AF">
      <w:pPr>
        <w:ind w:right="-142" w:firstLine="567"/>
        <w:contextualSpacing/>
        <w:jc w:val="both"/>
        <w:rPr>
          <w:sz w:val="18"/>
          <w:szCs w:val="18"/>
        </w:rPr>
      </w:pPr>
      <w:r w:rsidRPr="005821B6">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4B10AF" w:rsidRPr="005821B6" w:rsidRDefault="004B10AF" w:rsidP="004B10AF">
      <w:pPr>
        <w:ind w:right="-142" w:firstLine="567"/>
        <w:contextualSpacing/>
        <w:jc w:val="both"/>
        <w:rPr>
          <w:sz w:val="18"/>
          <w:szCs w:val="18"/>
        </w:rPr>
      </w:pPr>
      <w:r w:rsidRPr="005821B6">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4B10AF" w:rsidRPr="00072F6B" w:rsidRDefault="004B10AF" w:rsidP="004B10AF">
      <w:pPr>
        <w:ind w:right="-142" w:firstLine="567"/>
        <w:jc w:val="both"/>
        <w:rPr>
          <w:sz w:val="28"/>
          <w:szCs w:val="28"/>
        </w:rPr>
      </w:pPr>
    </w:p>
    <w:p w:rsidR="004B10AF" w:rsidRPr="0047574F" w:rsidRDefault="004B10AF" w:rsidP="004B10AF">
      <w:pPr>
        <w:widowControl w:val="0"/>
        <w:ind w:left="5670"/>
        <w:jc w:val="right"/>
        <w:rPr>
          <w:sz w:val="28"/>
          <w:szCs w:val="28"/>
          <w:vertAlign w:val="superscript"/>
        </w:rPr>
      </w:pPr>
      <w:r>
        <w:rPr>
          <w:sz w:val="28"/>
          <w:szCs w:val="28"/>
        </w:rPr>
        <w:t>Таблица 1 Приложения 7</w:t>
      </w:r>
    </w:p>
    <w:p w:rsidR="004B10AF" w:rsidRPr="006F72B9" w:rsidRDefault="004B10AF" w:rsidP="004B10AF">
      <w:pPr>
        <w:autoSpaceDE w:val="0"/>
        <w:autoSpaceDN w:val="0"/>
        <w:adjustRightInd w:val="0"/>
        <w:contextualSpacing/>
        <w:jc w:val="both"/>
        <w:rPr>
          <w:rFonts w:eastAsia="Calibri"/>
          <w:sz w:val="28"/>
          <w:szCs w:val="28"/>
        </w:rPr>
      </w:pPr>
    </w:p>
    <w:p w:rsidR="004B10AF" w:rsidRPr="006F72B9" w:rsidRDefault="004B10AF" w:rsidP="004B10AF">
      <w:pPr>
        <w:widowControl w:val="0"/>
        <w:suppressAutoHyphens/>
        <w:ind w:left="360"/>
        <w:contextualSpacing/>
        <w:jc w:val="center"/>
        <w:rPr>
          <w:rFonts w:eastAsia="Calibri"/>
          <w:sz w:val="28"/>
          <w:szCs w:val="28"/>
        </w:rPr>
      </w:pPr>
      <w:r w:rsidRPr="006F72B9">
        <w:rPr>
          <w:rFonts w:eastAsia="Arial Unicode MS"/>
          <w:sz w:val="28"/>
          <w:szCs w:val="28"/>
          <w:lang w:eastAsia="en-US" w:bidi="en-US"/>
        </w:rPr>
        <w:t>Балансовые показатели планового объема полезного отпуска электрической энергии</w:t>
      </w:r>
      <w:r w:rsidRPr="006F72B9">
        <w:rPr>
          <w:rFonts w:eastAsia="Calibri"/>
          <w:sz w:val="28"/>
          <w:szCs w:val="28"/>
        </w:rPr>
        <w:t xml:space="preserve"> </w:t>
      </w:r>
      <w:r>
        <w:rPr>
          <w:bCs/>
          <w:sz w:val="28"/>
          <w:szCs w:val="28"/>
        </w:rPr>
        <w:t>АО</w:t>
      </w:r>
      <w:r w:rsidRPr="006F72B9">
        <w:rPr>
          <w:bCs/>
          <w:sz w:val="28"/>
          <w:szCs w:val="28"/>
        </w:rPr>
        <w:t xml:space="preserve"> «</w:t>
      </w:r>
      <w:proofErr w:type="spellStart"/>
      <w:r>
        <w:rPr>
          <w:bCs/>
          <w:sz w:val="28"/>
          <w:szCs w:val="28"/>
        </w:rPr>
        <w:t>Корякэнерго</w:t>
      </w:r>
      <w:proofErr w:type="spellEnd"/>
      <w:r w:rsidRPr="006F72B9">
        <w:rPr>
          <w:bCs/>
          <w:sz w:val="28"/>
          <w:szCs w:val="28"/>
        </w:rPr>
        <w:t>»</w:t>
      </w:r>
      <w:r w:rsidRPr="006F72B9">
        <w:rPr>
          <w:rFonts w:eastAsia="Arial Unicode MS"/>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4B10AF" w:rsidRPr="006F72B9" w:rsidRDefault="004B10AF" w:rsidP="004B10AF">
      <w:pPr>
        <w:autoSpaceDE w:val="0"/>
        <w:autoSpaceDN w:val="0"/>
        <w:adjustRightInd w:val="0"/>
        <w:contextualSpacing/>
        <w:jc w:val="both"/>
        <w:rPr>
          <w:rFonts w:eastAsia="Calibri"/>
          <w:sz w:val="28"/>
          <w:szCs w:val="28"/>
        </w:rPr>
      </w:pPr>
    </w:p>
    <w:tbl>
      <w:tblPr>
        <w:tblStyle w:val="43"/>
        <w:tblW w:w="9776" w:type="dxa"/>
        <w:tblLayout w:type="fixed"/>
        <w:tblLook w:val="04A0" w:firstRow="1" w:lastRow="0" w:firstColumn="1" w:lastColumn="0" w:noHBand="0" w:noVBand="1"/>
      </w:tblPr>
      <w:tblGrid>
        <w:gridCol w:w="704"/>
        <w:gridCol w:w="4820"/>
        <w:gridCol w:w="2126"/>
        <w:gridCol w:w="2126"/>
      </w:tblGrid>
      <w:tr w:rsidR="004B10AF" w:rsidRPr="0022594B" w:rsidTr="004B10AF">
        <w:tc>
          <w:tcPr>
            <w:tcW w:w="704"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820"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252" w:type="dxa"/>
            <w:gridSpan w:val="2"/>
            <w:tcBorders>
              <w:right w:val="single" w:sz="4" w:space="0" w:color="auto"/>
            </w:tcBorders>
          </w:tcPr>
          <w:p w:rsidR="004B10AF" w:rsidRPr="0022594B" w:rsidRDefault="004B10AF" w:rsidP="004B10AF">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4B10AF" w:rsidRPr="005A02CA" w:rsidTr="004B10AF">
        <w:tc>
          <w:tcPr>
            <w:tcW w:w="704"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4820"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2126" w:type="dxa"/>
            <w:tcBorders>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820"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w:t>
            </w:r>
            <w:r w:rsidRPr="0022594B">
              <w:rPr>
                <w:rFonts w:eastAsia="Arial Unicode MS" w:cs="Tahoma"/>
                <w:sz w:val="20"/>
                <w:szCs w:val="20"/>
                <w:lang w:bidi="en-US"/>
              </w:rPr>
              <w:lastRenderedPageBreak/>
              <w:t>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126" w:type="dxa"/>
            <w:tcBorders>
              <w:right w:val="single" w:sz="4" w:space="0" w:color="auto"/>
            </w:tcBorders>
          </w:tcPr>
          <w:p w:rsidR="004B10AF" w:rsidRPr="004C2A7E" w:rsidRDefault="004B10AF" w:rsidP="004B10AF">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820"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4C2A7E" w:rsidRDefault="004B10AF" w:rsidP="004B10AF">
            <w:pPr>
              <w:widowControl w:val="0"/>
              <w:suppressAutoHyphens/>
              <w:jc w:val="center"/>
              <w:rPr>
                <w:rFonts w:eastAsia="Arial Unicode MS" w:cs="Tahoma"/>
                <w:sz w:val="20"/>
                <w:szCs w:val="20"/>
                <w:lang w:val="en-US" w:bidi="en-US"/>
              </w:rPr>
            </w:pPr>
            <w:r>
              <w:rPr>
                <w:rFonts w:eastAsia="Arial Unicode MS" w:cs="Tahoma"/>
                <w:sz w:val="20"/>
                <w:szCs w:val="20"/>
                <w:lang w:val="en-US" w:bidi="en-US"/>
              </w:rPr>
              <w:t>-</w:t>
            </w:r>
          </w:p>
        </w:tc>
        <w:tc>
          <w:tcPr>
            <w:tcW w:w="2126" w:type="dxa"/>
            <w:tcBorders>
              <w:right w:val="single" w:sz="4" w:space="0" w:color="auto"/>
            </w:tcBorders>
          </w:tcPr>
          <w:p w:rsidR="004B10AF" w:rsidRPr="004C2A7E" w:rsidRDefault="004B10AF" w:rsidP="004B10AF">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820"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w:t>
            </w:r>
            <w:r w:rsidRPr="0022594B">
              <w:rPr>
                <w:rFonts w:eastAsia="Arial Unicode MS" w:cs="Tahoma"/>
                <w:sz w:val="20"/>
                <w:szCs w:val="20"/>
                <w:lang w:bidi="en-US"/>
              </w:rPr>
              <w:lastRenderedPageBreak/>
              <w:t xml:space="preserve">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126" w:type="dxa"/>
            <w:tcBorders>
              <w:right w:val="single" w:sz="4" w:space="0" w:color="auto"/>
            </w:tcBorders>
          </w:tcPr>
          <w:p w:rsidR="004B10AF" w:rsidRPr="004C2A7E" w:rsidRDefault="004B10AF" w:rsidP="004B10AF">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820"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w:t>
            </w:r>
            <w:r w:rsidRPr="0022594B">
              <w:rPr>
                <w:rFonts w:eastAsia="Arial Unicode MS" w:cs="Tahoma"/>
                <w:sz w:val="20"/>
                <w:szCs w:val="20"/>
                <w:lang w:bidi="en-US"/>
              </w:rPr>
              <w:lastRenderedPageBreak/>
              <w:t>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4C2A7E" w:rsidRDefault="004B10AF" w:rsidP="004B10AF">
            <w:pPr>
              <w:widowControl w:val="0"/>
              <w:suppressAutoHyphens/>
              <w:jc w:val="center"/>
              <w:rPr>
                <w:rFonts w:eastAsia="Arial Unicode MS" w:cs="Tahoma"/>
                <w:sz w:val="20"/>
                <w:szCs w:val="20"/>
                <w:lang w:val="en-US" w:bidi="en-US"/>
              </w:rPr>
            </w:pPr>
            <w:r>
              <w:rPr>
                <w:rFonts w:eastAsia="Arial Unicode MS" w:cs="Tahoma"/>
                <w:sz w:val="20"/>
                <w:szCs w:val="20"/>
                <w:lang w:val="en-US" w:bidi="en-US"/>
              </w:rPr>
              <w:lastRenderedPageBreak/>
              <w:t>-</w:t>
            </w:r>
          </w:p>
        </w:tc>
        <w:tc>
          <w:tcPr>
            <w:tcW w:w="2126" w:type="dxa"/>
            <w:tcBorders>
              <w:right w:val="single" w:sz="4" w:space="0" w:color="auto"/>
            </w:tcBorders>
          </w:tcPr>
          <w:p w:rsidR="004B10AF" w:rsidRPr="004C2A7E" w:rsidRDefault="004B10AF" w:rsidP="004B10AF">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820"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B10AF" w:rsidRPr="00736D99" w:rsidRDefault="00736D99" w:rsidP="004B10AF">
            <w:pPr>
              <w:widowControl w:val="0"/>
              <w:suppressAutoHyphens/>
              <w:jc w:val="center"/>
              <w:rPr>
                <w:rFonts w:eastAsia="Arial Unicode MS" w:cs="Tahoma"/>
                <w:sz w:val="20"/>
                <w:szCs w:val="20"/>
                <w:highlight w:val="yellow"/>
                <w:lang w:bidi="en-US"/>
              </w:rPr>
            </w:pPr>
            <w:r>
              <w:rPr>
                <w:rFonts w:eastAsia="Arial Unicode MS" w:cs="Tahoma"/>
                <w:sz w:val="20"/>
                <w:szCs w:val="20"/>
                <w:highlight w:val="yellow"/>
                <w:lang w:bidi="en-US"/>
              </w:rPr>
              <w:t>1,23</w:t>
            </w:r>
          </w:p>
        </w:tc>
        <w:tc>
          <w:tcPr>
            <w:tcW w:w="2126" w:type="dxa"/>
            <w:tcBorders>
              <w:right w:val="single" w:sz="4" w:space="0" w:color="auto"/>
            </w:tcBorders>
          </w:tcPr>
          <w:p w:rsidR="004B10AF" w:rsidRPr="00736D99" w:rsidRDefault="004B10AF" w:rsidP="00736D99">
            <w:pPr>
              <w:widowControl w:val="0"/>
              <w:suppressAutoHyphens/>
              <w:jc w:val="center"/>
              <w:rPr>
                <w:rFonts w:eastAsia="Arial Unicode MS" w:cs="Tahoma"/>
                <w:sz w:val="20"/>
                <w:highlight w:val="yellow"/>
                <w:lang w:bidi="en-US"/>
              </w:rPr>
            </w:pPr>
            <w:r w:rsidRPr="006F72B9">
              <w:rPr>
                <w:rFonts w:eastAsia="Arial Unicode MS" w:cs="Tahoma"/>
                <w:sz w:val="20"/>
                <w:szCs w:val="20"/>
                <w:highlight w:val="yellow"/>
                <w:lang w:val="en-US" w:bidi="en-US"/>
              </w:rPr>
              <w:t>1,2</w:t>
            </w:r>
            <w:r w:rsidR="00736D99">
              <w:rPr>
                <w:rFonts w:eastAsia="Arial Unicode MS" w:cs="Tahoma"/>
                <w:sz w:val="20"/>
                <w:szCs w:val="20"/>
                <w:highlight w:val="yellow"/>
                <w:lang w:bidi="en-US"/>
              </w:rPr>
              <w:t>3</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820" w:type="dxa"/>
          </w:tcPr>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820"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w:t>
            </w:r>
            <w:r w:rsidRPr="0022594B">
              <w:rPr>
                <w:rFonts w:eastAsia="Arial Unicode MS" w:cs="Tahoma"/>
                <w:sz w:val="20"/>
                <w:szCs w:val="20"/>
                <w:lang w:bidi="en-US"/>
              </w:rPr>
              <w:lastRenderedPageBreak/>
              <w:t xml:space="preserve">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820"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820"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820"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820"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820"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B10AF" w:rsidRDefault="004B10AF" w:rsidP="004B10AF">
            <w:pPr>
              <w:widowControl w:val="0"/>
              <w:suppressAutoHyphens/>
              <w:jc w:val="center"/>
              <w:rPr>
                <w:rFonts w:eastAsia="Arial Unicode MS" w:cs="Tahoma"/>
                <w:sz w:val="20"/>
                <w:lang w:bidi="en-US"/>
              </w:rPr>
            </w:pPr>
            <w:r>
              <w:rPr>
                <w:rFonts w:eastAsia="Arial Unicode MS" w:cs="Tahoma"/>
                <w:sz w:val="20"/>
                <w:lang w:bidi="en-US"/>
              </w:rPr>
              <w:t>-</w:t>
            </w:r>
          </w:p>
        </w:tc>
      </w:tr>
    </w:tbl>
    <w:p w:rsidR="004B10AF" w:rsidRPr="001558F8" w:rsidRDefault="004B10AF" w:rsidP="004B10AF">
      <w:pPr>
        <w:ind w:left="33" w:firstLine="709"/>
        <w:jc w:val="right"/>
        <w:rPr>
          <w:szCs w:val="28"/>
        </w:rPr>
      </w:pPr>
    </w:p>
    <w:p w:rsidR="004B10AF" w:rsidRDefault="004B10AF" w:rsidP="004B10AF">
      <w:pPr>
        <w:widowControl w:val="0"/>
        <w:suppressAutoHyphens/>
        <w:ind w:left="360"/>
        <w:jc w:val="right"/>
        <w:rPr>
          <w:rFonts w:eastAsia="Arial Unicode MS"/>
          <w:sz w:val="28"/>
          <w:szCs w:val="28"/>
          <w:lang w:eastAsia="en-US" w:bidi="en-US"/>
        </w:rPr>
      </w:pPr>
    </w:p>
    <w:p w:rsidR="004B10AF" w:rsidRDefault="004B10AF" w:rsidP="004B10AF">
      <w:pPr>
        <w:widowControl w:val="0"/>
        <w:suppressAutoHyphens/>
        <w:ind w:left="360"/>
        <w:jc w:val="right"/>
        <w:rPr>
          <w:rFonts w:eastAsia="Arial Unicode MS"/>
          <w:sz w:val="28"/>
          <w:szCs w:val="28"/>
          <w:lang w:eastAsia="en-US" w:bidi="en-US"/>
        </w:rPr>
      </w:pPr>
    </w:p>
    <w:p w:rsidR="004B10AF" w:rsidRDefault="004B10AF" w:rsidP="004B10AF">
      <w:pPr>
        <w:widowControl w:val="0"/>
        <w:suppressAutoHyphens/>
        <w:ind w:left="360"/>
        <w:jc w:val="right"/>
        <w:rPr>
          <w:rFonts w:eastAsia="Arial Unicode MS"/>
          <w:sz w:val="28"/>
          <w:szCs w:val="28"/>
          <w:lang w:eastAsia="en-US" w:bidi="en-US"/>
        </w:rPr>
      </w:pPr>
    </w:p>
    <w:p w:rsidR="004B10AF" w:rsidRDefault="004B10AF" w:rsidP="004B10AF">
      <w:pPr>
        <w:widowControl w:val="0"/>
        <w:suppressAutoHyphens/>
        <w:ind w:left="360"/>
        <w:jc w:val="right"/>
        <w:rPr>
          <w:rFonts w:eastAsia="Arial Unicode MS"/>
          <w:sz w:val="28"/>
          <w:szCs w:val="28"/>
          <w:lang w:eastAsia="en-US" w:bidi="en-US"/>
        </w:rPr>
      </w:pPr>
    </w:p>
    <w:p w:rsidR="004B10AF" w:rsidRPr="0047574F" w:rsidRDefault="004B10AF" w:rsidP="004B10AF">
      <w:pPr>
        <w:widowControl w:val="0"/>
        <w:suppressAutoHyphens/>
        <w:ind w:left="360"/>
        <w:jc w:val="right"/>
        <w:rPr>
          <w:rFonts w:eastAsia="Arial Unicode MS"/>
          <w:sz w:val="28"/>
          <w:szCs w:val="28"/>
          <w:vertAlign w:val="superscript"/>
          <w:lang w:eastAsia="en-US" w:bidi="en-US"/>
        </w:rPr>
      </w:pPr>
      <w:r>
        <w:rPr>
          <w:rFonts w:eastAsia="Arial Unicode MS"/>
          <w:sz w:val="28"/>
          <w:szCs w:val="28"/>
          <w:lang w:eastAsia="en-US" w:bidi="en-US"/>
        </w:rPr>
        <w:t>Таблица 2 Приложения 7</w:t>
      </w:r>
    </w:p>
    <w:p w:rsidR="004B10AF" w:rsidRPr="0022594B" w:rsidRDefault="004B10AF" w:rsidP="004B10AF">
      <w:pPr>
        <w:widowControl w:val="0"/>
        <w:suppressAutoHyphens/>
        <w:ind w:left="360"/>
        <w:jc w:val="right"/>
        <w:rPr>
          <w:rFonts w:eastAsia="Arial Unicode MS" w:cs="Tahoma"/>
          <w:szCs w:val="28"/>
          <w:lang w:eastAsia="en-US" w:bidi="en-US"/>
        </w:rPr>
      </w:pPr>
    </w:p>
    <w:tbl>
      <w:tblPr>
        <w:tblStyle w:val="53"/>
        <w:tblW w:w="9918" w:type="dxa"/>
        <w:tblLayout w:type="fixed"/>
        <w:tblLook w:val="04A0" w:firstRow="1" w:lastRow="0" w:firstColumn="1" w:lastColumn="0" w:noHBand="0" w:noVBand="1"/>
      </w:tblPr>
      <w:tblGrid>
        <w:gridCol w:w="704"/>
        <w:gridCol w:w="5387"/>
        <w:gridCol w:w="1984"/>
        <w:gridCol w:w="1843"/>
      </w:tblGrid>
      <w:tr w:rsidR="004B10AF" w:rsidRPr="0022594B" w:rsidTr="004B10AF">
        <w:tc>
          <w:tcPr>
            <w:tcW w:w="704"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387" w:type="dxa"/>
            <w:vMerge w:val="restart"/>
            <w:vAlign w:val="center"/>
          </w:tcPr>
          <w:p w:rsidR="004B10AF" w:rsidRPr="0022594B" w:rsidRDefault="004B10AF" w:rsidP="004B10AF">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3827" w:type="dxa"/>
            <w:gridSpan w:val="2"/>
            <w:tcBorders>
              <w:right w:val="single" w:sz="4" w:space="0" w:color="auto"/>
            </w:tcBorders>
          </w:tcPr>
          <w:p w:rsidR="004B10AF" w:rsidRPr="00AD7D7C" w:rsidRDefault="004B10AF" w:rsidP="004B10AF">
            <w:pPr>
              <w:widowControl w:val="0"/>
              <w:suppressAutoHyphens/>
              <w:jc w:val="center"/>
              <w:rPr>
                <w:rFonts w:eastAsia="Arial Unicode MS" w:cs="Tahoma"/>
                <w:sz w:val="20"/>
                <w:highlight w:val="red"/>
                <w:lang w:bidi="en-US"/>
              </w:rPr>
            </w:pPr>
            <w:r w:rsidRPr="00F72B80">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4B10AF" w:rsidRPr="005A02CA" w:rsidTr="004B10AF">
        <w:tc>
          <w:tcPr>
            <w:tcW w:w="704"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5387" w:type="dxa"/>
            <w:vMerge/>
          </w:tcPr>
          <w:p w:rsidR="004B10AF" w:rsidRPr="0022594B" w:rsidRDefault="004B10AF" w:rsidP="004B10AF">
            <w:pPr>
              <w:widowControl w:val="0"/>
              <w:suppressAutoHyphens/>
              <w:jc w:val="center"/>
              <w:rPr>
                <w:rFonts w:eastAsia="Arial Unicode MS" w:cs="Tahoma"/>
                <w:sz w:val="20"/>
                <w:szCs w:val="20"/>
                <w:lang w:bidi="en-US"/>
              </w:rPr>
            </w:pPr>
          </w:p>
        </w:tc>
        <w:tc>
          <w:tcPr>
            <w:tcW w:w="1984" w:type="dxa"/>
            <w:tcBorders>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Borders>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387"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387"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22594B">
              <w:rPr>
                <w:rFonts w:eastAsia="Arial Unicode MS" w:cs="Tahoma"/>
                <w:sz w:val="20"/>
                <w:szCs w:val="20"/>
                <w:lang w:bidi="en-US"/>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387"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387" w:type="dxa"/>
          </w:tcPr>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w:t>
            </w:r>
            <w:r w:rsidRPr="0022594B">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387" w:type="dxa"/>
          </w:tcPr>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1984" w:type="dxa"/>
            <w:tcBorders>
              <w:right w:val="single" w:sz="4" w:space="0" w:color="auto"/>
            </w:tcBorders>
          </w:tcPr>
          <w:p w:rsidR="004B10AF" w:rsidRPr="0022594B" w:rsidRDefault="004B10AF" w:rsidP="004B10AF">
            <w:pPr>
              <w:widowControl w:val="0"/>
              <w:suppressAutoHyphens/>
              <w:rPr>
                <w:rFonts w:eastAsia="Arial Unicode MS" w:cs="Tahoma"/>
                <w:sz w:val="20"/>
                <w:szCs w:val="20"/>
                <w:lang w:bidi="en-US"/>
              </w:rPr>
            </w:pPr>
          </w:p>
        </w:tc>
        <w:tc>
          <w:tcPr>
            <w:tcW w:w="1843" w:type="dxa"/>
            <w:tcBorders>
              <w:right w:val="single" w:sz="4" w:space="0" w:color="auto"/>
            </w:tcBorders>
          </w:tcPr>
          <w:p w:rsidR="004B10AF" w:rsidRPr="0022594B" w:rsidRDefault="004B10AF" w:rsidP="004B10AF">
            <w:pPr>
              <w:widowControl w:val="0"/>
              <w:suppressAutoHyphens/>
              <w:rPr>
                <w:rFonts w:eastAsia="Arial Unicode MS" w:cs="Tahoma"/>
                <w:sz w:val="20"/>
                <w:lang w:bidi="en-US"/>
              </w:rPr>
            </w:pP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387"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22594B" w:rsidRDefault="004B10AF" w:rsidP="004B10AF">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22594B" w:rsidRDefault="004B10AF" w:rsidP="004B10AF">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w:t>
            </w:r>
            <w:r w:rsidRPr="0022594B">
              <w:rPr>
                <w:rFonts w:eastAsia="Arial Unicode MS" w:cs="Tahoma"/>
                <w:sz w:val="20"/>
                <w:szCs w:val="20"/>
                <w:lang w:bidi="en-US"/>
              </w:rPr>
              <w:lastRenderedPageBreak/>
              <w:t>специализированного жилого фонда.</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387"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387"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387"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387"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r w:rsidR="004B10AF" w:rsidRPr="005A02CA" w:rsidTr="004B10AF">
        <w:tc>
          <w:tcPr>
            <w:tcW w:w="704" w:type="dxa"/>
          </w:tcPr>
          <w:p w:rsidR="004B10AF" w:rsidRPr="0022594B" w:rsidRDefault="004B10AF" w:rsidP="004B10AF">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387" w:type="dxa"/>
          </w:tcPr>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22594B" w:rsidRDefault="004B10AF" w:rsidP="004B10AF">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984" w:type="dxa"/>
            <w:tcBorders>
              <w:right w:val="single" w:sz="4" w:space="0" w:color="auto"/>
            </w:tcBorders>
          </w:tcPr>
          <w:p w:rsidR="004B10AF" w:rsidRPr="0022594B" w:rsidRDefault="004B10AF" w:rsidP="004B10AF">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4B10AF" w:rsidRPr="005A02CA" w:rsidRDefault="004B10AF" w:rsidP="004B10AF">
            <w:pPr>
              <w:widowControl w:val="0"/>
              <w:suppressAutoHyphens/>
              <w:jc w:val="center"/>
              <w:rPr>
                <w:rFonts w:eastAsia="Arial Unicode MS" w:cs="Tahoma"/>
                <w:sz w:val="20"/>
                <w:lang w:bidi="en-US"/>
              </w:rPr>
            </w:pPr>
            <w:r>
              <w:rPr>
                <w:rFonts w:eastAsia="Arial Unicode MS" w:cs="Tahoma"/>
                <w:sz w:val="20"/>
                <w:lang w:bidi="en-US"/>
              </w:rPr>
              <w:t>0,7</w:t>
            </w:r>
          </w:p>
        </w:tc>
      </w:tr>
    </w:tbl>
    <w:p w:rsidR="004B10AF" w:rsidRPr="00F969A7" w:rsidRDefault="004B10AF" w:rsidP="004B10AF">
      <w:pPr>
        <w:ind w:left="33" w:firstLine="709"/>
        <w:jc w:val="right"/>
        <w:rPr>
          <w:sz w:val="28"/>
          <w:szCs w:val="28"/>
        </w:rPr>
        <w:sectPr w:rsidR="004B10AF" w:rsidRPr="00F969A7" w:rsidSect="004B10AF">
          <w:pgSz w:w="11906" w:h="16838"/>
          <w:pgMar w:top="1134" w:right="851" w:bottom="1134" w:left="1418" w:header="709" w:footer="709" w:gutter="0"/>
          <w:cols w:space="708"/>
          <w:docGrid w:linePitch="360"/>
        </w:sectPr>
      </w:pPr>
      <w:r w:rsidRPr="00A52B47">
        <w:rPr>
          <w:sz w:val="28"/>
          <w:szCs w:val="28"/>
        </w:rPr>
        <w:t>».</w:t>
      </w:r>
    </w:p>
    <w:p w:rsidR="004B10AF" w:rsidRDefault="00736D99" w:rsidP="004B10AF">
      <w:pPr>
        <w:ind w:left="9639"/>
        <w:rPr>
          <w:sz w:val="28"/>
        </w:rPr>
      </w:pPr>
      <w:r>
        <w:rPr>
          <w:sz w:val="28"/>
        </w:rPr>
        <w:lastRenderedPageBreak/>
        <w:t>П</w:t>
      </w:r>
      <w:r w:rsidR="004B10AF">
        <w:rPr>
          <w:sz w:val="28"/>
        </w:rPr>
        <w:t>риложение 6</w:t>
      </w:r>
    </w:p>
    <w:p w:rsidR="004B10AF" w:rsidRDefault="004B10AF" w:rsidP="004B10AF">
      <w:pPr>
        <w:ind w:left="9639"/>
        <w:rPr>
          <w:sz w:val="28"/>
        </w:rPr>
      </w:pPr>
      <w:r>
        <w:rPr>
          <w:sz w:val="28"/>
        </w:rPr>
        <w:t xml:space="preserve">к постановлению Региональной службы </w:t>
      </w:r>
    </w:p>
    <w:p w:rsidR="004B10AF" w:rsidRDefault="004B10AF" w:rsidP="004B10AF">
      <w:pPr>
        <w:ind w:left="9639"/>
        <w:rPr>
          <w:sz w:val="28"/>
        </w:rPr>
      </w:pPr>
      <w:r>
        <w:rPr>
          <w:sz w:val="28"/>
        </w:rPr>
        <w:t>по тарифам и ценам Камчатского края</w:t>
      </w:r>
    </w:p>
    <w:p w:rsidR="004B10AF" w:rsidRDefault="004B10AF" w:rsidP="004B10AF">
      <w:pPr>
        <w:ind w:left="9639"/>
        <w:rPr>
          <w:sz w:val="28"/>
        </w:rPr>
      </w:pPr>
      <w:r>
        <w:rPr>
          <w:sz w:val="28"/>
        </w:rPr>
        <w:t>от ХХ.ХХ.2023 № ХХ-Н</w:t>
      </w:r>
    </w:p>
    <w:p w:rsidR="004B10AF" w:rsidRPr="00392D83" w:rsidRDefault="004B10AF" w:rsidP="004B10AF">
      <w:pPr>
        <w:ind w:left="9639" w:firstLine="567"/>
        <w:contextualSpacing/>
        <w:jc w:val="both"/>
        <w:rPr>
          <w:bCs/>
          <w:sz w:val="28"/>
          <w:szCs w:val="28"/>
        </w:rPr>
      </w:pPr>
    </w:p>
    <w:p w:rsidR="004B10AF" w:rsidRPr="005821B6" w:rsidRDefault="004B10AF" w:rsidP="004B10AF">
      <w:pPr>
        <w:ind w:left="9639"/>
        <w:rPr>
          <w:sz w:val="28"/>
        </w:rPr>
      </w:pPr>
      <w:r>
        <w:rPr>
          <w:sz w:val="28"/>
        </w:rPr>
        <w:t xml:space="preserve">«Приложение </w:t>
      </w:r>
      <w:r w:rsidR="00BB521E">
        <w:rPr>
          <w:sz w:val="28"/>
        </w:rPr>
        <w:t>20</w:t>
      </w:r>
    </w:p>
    <w:p w:rsidR="004B10AF" w:rsidRPr="005821B6" w:rsidRDefault="004B10AF" w:rsidP="004B10AF">
      <w:pPr>
        <w:ind w:left="9639"/>
        <w:rPr>
          <w:sz w:val="28"/>
        </w:rPr>
      </w:pPr>
      <w:r w:rsidRPr="005821B6">
        <w:rPr>
          <w:sz w:val="28"/>
        </w:rPr>
        <w:t xml:space="preserve">к постановлению Региональной службы   </w:t>
      </w:r>
    </w:p>
    <w:p w:rsidR="004B10AF" w:rsidRPr="005821B6" w:rsidRDefault="004B10AF" w:rsidP="004B10AF">
      <w:pPr>
        <w:ind w:left="9639"/>
        <w:rPr>
          <w:sz w:val="28"/>
        </w:rPr>
      </w:pPr>
      <w:r w:rsidRPr="005821B6">
        <w:rPr>
          <w:sz w:val="28"/>
        </w:rPr>
        <w:t>по тарифам и ценам Камчатского края</w:t>
      </w:r>
    </w:p>
    <w:p w:rsidR="004B10AF" w:rsidRPr="005821B6" w:rsidRDefault="00736D99" w:rsidP="004B10AF">
      <w:pPr>
        <w:ind w:left="9639"/>
        <w:rPr>
          <w:sz w:val="28"/>
        </w:rPr>
      </w:pPr>
      <w:r>
        <w:rPr>
          <w:sz w:val="28"/>
        </w:rPr>
        <w:t>от 24.11.2022 № 415</w:t>
      </w:r>
    </w:p>
    <w:p w:rsidR="004B10AF" w:rsidRPr="00392D83" w:rsidRDefault="004B10AF" w:rsidP="004B10AF">
      <w:pPr>
        <w:contextualSpacing/>
        <w:rPr>
          <w:sz w:val="28"/>
          <w:szCs w:val="28"/>
          <w:lang w:val="x-none"/>
        </w:rPr>
      </w:pPr>
    </w:p>
    <w:p w:rsidR="004B10AF" w:rsidRPr="00392D83" w:rsidRDefault="004B10AF" w:rsidP="004B10AF">
      <w:pPr>
        <w:widowControl w:val="0"/>
        <w:autoSpaceDE w:val="0"/>
        <w:autoSpaceDN w:val="0"/>
        <w:contextualSpacing/>
        <w:jc w:val="center"/>
      </w:pPr>
      <w:r w:rsidRPr="00392D83">
        <w:rPr>
          <w:sz w:val="28"/>
          <w:szCs w:val="28"/>
        </w:rPr>
        <w:t>С</w:t>
      </w:r>
      <w:r w:rsidRPr="00392D83">
        <w:t>бытовые надбавки гарантирующего поставщика электрической энергии</w:t>
      </w:r>
      <w:r w:rsidRPr="00392D83">
        <w:rPr>
          <w:b/>
        </w:rPr>
        <w:t xml:space="preserve"> </w:t>
      </w:r>
      <w:r w:rsidR="00736D99">
        <w:t>ООО «Электрические сети Ивашки</w:t>
      </w:r>
      <w:r w:rsidRPr="00392D83">
        <w:t xml:space="preserve">», поставляющего электрическую энергию (мощность) на розничном рынке, на 2024 год </w:t>
      </w:r>
    </w:p>
    <w:p w:rsidR="004B10AF" w:rsidRPr="00392D83" w:rsidRDefault="004B10AF" w:rsidP="004B10AF">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4B10AF" w:rsidRPr="008A62E4" w:rsidTr="004B10AF">
        <w:trPr>
          <w:jc w:val="center"/>
        </w:trPr>
        <w:tc>
          <w:tcPr>
            <w:tcW w:w="163" w:type="pct"/>
            <w:vMerge w:val="restart"/>
          </w:tcPr>
          <w:p w:rsidR="004B10AF" w:rsidRPr="008A62E4" w:rsidRDefault="004B10AF" w:rsidP="004B10AF">
            <w:pPr>
              <w:widowControl w:val="0"/>
              <w:autoSpaceDE w:val="0"/>
              <w:autoSpaceDN w:val="0"/>
              <w:contextualSpacing/>
              <w:jc w:val="center"/>
              <w:rPr>
                <w:sz w:val="16"/>
                <w:szCs w:val="16"/>
              </w:rPr>
            </w:pPr>
            <w:r w:rsidRPr="008A62E4">
              <w:rPr>
                <w:sz w:val="16"/>
                <w:szCs w:val="16"/>
              </w:rPr>
              <w:t>№</w:t>
            </w:r>
          </w:p>
          <w:p w:rsidR="004B10AF" w:rsidRPr="008A62E4" w:rsidRDefault="004B10AF" w:rsidP="004B10AF">
            <w:pPr>
              <w:widowControl w:val="0"/>
              <w:autoSpaceDE w:val="0"/>
              <w:autoSpaceDN w:val="0"/>
              <w:contextualSpacing/>
              <w:jc w:val="center"/>
              <w:rPr>
                <w:sz w:val="16"/>
                <w:szCs w:val="16"/>
              </w:rPr>
            </w:pPr>
            <w:r w:rsidRPr="008A62E4">
              <w:rPr>
                <w:sz w:val="16"/>
                <w:szCs w:val="16"/>
              </w:rPr>
              <w:t>п/п</w:t>
            </w:r>
          </w:p>
        </w:tc>
        <w:tc>
          <w:tcPr>
            <w:tcW w:w="647" w:type="pct"/>
            <w:vMerge w:val="restart"/>
          </w:tcPr>
          <w:p w:rsidR="004B10AF" w:rsidRPr="008A62E4" w:rsidRDefault="004B10AF" w:rsidP="004B10AF">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4B10AF" w:rsidRPr="008A62E4" w:rsidRDefault="004B10AF" w:rsidP="004B10AF">
            <w:pPr>
              <w:widowControl w:val="0"/>
              <w:autoSpaceDE w:val="0"/>
              <w:autoSpaceDN w:val="0"/>
              <w:contextualSpacing/>
              <w:jc w:val="center"/>
              <w:rPr>
                <w:sz w:val="16"/>
                <w:szCs w:val="16"/>
              </w:rPr>
            </w:pPr>
            <w:r w:rsidRPr="008A62E4">
              <w:rPr>
                <w:sz w:val="16"/>
                <w:szCs w:val="16"/>
              </w:rPr>
              <w:t>Сбытовая надбавка</w:t>
            </w:r>
          </w:p>
        </w:tc>
      </w:tr>
      <w:tr w:rsidR="004B10AF" w:rsidRPr="008A62E4" w:rsidTr="004B10AF">
        <w:trPr>
          <w:trHeight w:val="1393"/>
          <w:jc w:val="center"/>
        </w:trPr>
        <w:tc>
          <w:tcPr>
            <w:tcW w:w="163" w:type="pct"/>
            <w:vMerge/>
          </w:tcPr>
          <w:p w:rsidR="004B10AF" w:rsidRPr="008A62E4" w:rsidRDefault="004B10AF" w:rsidP="004B10AF">
            <w:pPr>
              <w:widowControl w:val="0"/>
              <w:autoSpaceDE w:val="0"/>
              <w:autoSpaceDN w:val="0"/>
              <w:contextualSpacing/>
              <w:jc w:val="center"/>
              <w:rPr>
                <w:sz w:val="16"/>
                <w:szCs w:val="16"/>
              </w:rPr>
            </w:pPr>
          </w:p>
        </w:tc>
        <w:tc>
          <w:tcPr>
            <w:tcW w:w="647" w:type="pct"/>
            <w:vMerge/>
          </w:tcPr>
          <w:p w:rsidR="004B10AF" w:rsidRPr="008A62E4" w:rsidRDefault="004B10AF" w:rsidP="004B10AF">
            <w:pPr>
              <w:widowControl w:val="0"/>
              <w:autoSpaceDE w:val="0"/>
              <w:autoSpaceDN w:val="0"/>
              <w:contextualSpacing/>
              <w:jc w:val="center"/>
              <w:rPr>
                <w:sz w:val="16"/>
                <w:szCs w:val="16"/>
              </w:rPr>
            </w:pPr>
          </w:p>
        </w:tc>
        <w:tc>
          <w:tcPr>
            <w:tcW w:w="822"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4B10AF" w:rsidRPr="008A62E4" w:rsidRDefault="004B10AF" w:rsidP="004B10AF">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4B10AF" w:rsidRPr="008A62E4" w:rsidTr="00736D99">
        <w:trPr>
          <w:trHeight w:val="262"/>
          <w:jc w:val="center"/>
        </w:trPr>
        <w:tc>
          <w:tcPr>
            <w:tcW w:w="163" w:type="pct"/>
            <w:vMerge/>
          </w:tcPr>
          <w:p w:rsidR="004B10AF" w:rsidRPr="008A62E4" w:rsidRDefault="004B10AF" w:rsidP="004B10AF">
            <w:pPr>
              <w:widowControl w:val="0"/>
              <w:autoSpaceDE w:val="0"/>
              <w:autoSpaceDN w:val="0"/>
              <w:contextualSpacing/>
              <w:jc w:val="center"/>
              <w:rPr>
                <w:sz w:val="16"/>
                <w:szCs w:val="16"/>
              </w:rPr>
            </w:pPr>
          </w:p>
        </w:tc>
        <w:tc>
          <w:tcPr>
            <w:tcW w:w="647" w:type="pct"/>
            <w:vMerge/>
          </w:tcPr>
          <w:p w:rsidR="004B10AF" w:rsidRPr="008A62E4" w:rsidRDefault="004B10AF" w:rsidP="004B10AF">
            <w:pPr>
              <w:widowControl w:val="0"/>
              <w:autoSpaceDE w:val="0"/>
              <w:autoSpaceDN w:val="0"/>
              <w:contextualSpacing/>
              <w:jc w:val="center"/>
              <w:rPr>
                <w:sz w:val="16"/>
                <w:szCs w:val="16"/>
              </w:rPr>
            </w:pPr>
          </w:p>
        </w:tc>
        <w:tc>
          <w:tcPr>
            <w:tcW w:w="389"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4B10AF" w:rsidRPr="008A62E4" w:rsidRDefault="004B10AF" w:rsidP="004B10AF">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4B10AF" w:rsidRPr="008A62E4" w:rsidTr="00736D99">
        <w:trPr>
          <w:trHeight w:val="93"/>
          <w:jc w:val="center"/>
        </w:trPr>
        <w:tc>
          <w:tcPr>
            <w:tcW w:w="163"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1</w:t>
            </w:r>
          </w:p>
        </w:tc>
        <w:tc>
          <w:tcPr>
            <w:tcW w:w="647"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2</w:t>
            </w:r>
          </w:p>
        </w:tc>
        <w:tc>
          <w:tcPr>
            <w:tcW w:w="389"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3</w:t>
            </w:r>
          </w:p>
        </w:tc>
        <w:tc>
          <w:tcPr>
            <w:tcW w:w="433" w:type="pct"/>
          </w:tcPr>
          <w:p w:rsidR="004B10AF" w:rsidRPr="008A62E4" w:rsidRDefault="004B10AF" w:rsidP="004B10AF">
            <w:pPr>
              <w:widowControl w:val="0"/>
              <w:autoSpaceDE w:val="0"/>
              <w:autoSpaceDN w:val="0"/>
              <w:contextualSpacing/>
              <w:jc w:val="center"/>
              <w:rPr>
                <w:sz w:val="16"/>
                <w:szCs w:val="16"/>
              </w:rPr>
            </w:pPr>
          </w:p>
        </w:tc>
        <w:tc>
          <w:tcPr>
            <w:tcW w:w="432"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4</w:t>
            </w:r>
          </w:p>
        </w:tc>
        <w:tc>
          <w:tcPr>
            <w:tcW w:w="386" w:type="pct"/>
          </w:tcPr>
          <w:p w:rsidR="004B10AF" w:rsidRPr="008A62E4" w:rsidRDefault="004B10AF" w:rsidP="004B10AF">
            <w:pPr>
              <w:widowControl w:val="0"/>
              <w:autoSpaceDE w:val="0"/>
              <w:autoSpaceDN w:val="0"/>
              <w:contextualSpacing/>
              <w:jc w:val="center"/>
              <w:rPr>
                <w:sz w:val="16"/>
                <w:szCs w:val="16"/>
              </w:rPr>
            </w:pPr>
          </w:p>
        </w:tc>
        <w:tc>
          <w:tcPr>
            <w:tcW w:w="432"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5</w:t>
            </w:r>
          </w:p>
        </w:tc>
        <w:tc>
          <w:tcPr>
            <w:tcW w:w="386" w:type="pct"/>
          </w:tcPr>
          <w:p w:rsidR="004B10AF" w:rsidRPr="008A62E4" w:rsidRDefault="004B10AF" w:rsidP="004B10AF">
            <w:pPr>
              <w:widowControl w:val="0"/>
              <w:autoSpaceDE w:val="0"/>
              <w:autoSpaceDN w:val="0"/>
              <w:contextualSpacing/>
              <w:jc w:val="center"/>
              <w:rPr>
                <w:sz w:val="16"/>
                <w:szCs w:val="16"/>
              </w:rPr>
            </w:pPr>
          </w:p>
        </w:tc>
        <w:tc>
          <w:tcPr>
            <w:tcW w:w="433"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6</w:t>
            </w:r>
          </w:p>
        </w:tc>
        <w:tc>
          <w:tcPr>
            <w:tcW w:w="433" w:type="pct"/>
          </w:tcPr>
          <w:p w:rsidR="004B10AF" w:rsidRPr="008A62E4" w:rsidRDefault="004B10AF" w:rsidP="004B10AF">
            <w:pPr>
              <w:widowControl w:val="0"/>
              <w:autoSpaceDE w:val="0"/>
              <w:autoSpaceDN w:val="0"/>
              <w:contextualSpacing/>
              <w:jc w:val="center"/>
              <w:rPr>
                <w:sz w:val="16"/>
                <w:szCs w:val="16"/>
              </w:rPr>
            </w:pPr>
          </w:p>
        </w:tc>
        <w:tc>
          <w:tcPr>
            <w:tcW w:w="433" w:type="pct"/>
          </w:tcPr>
          <w:p w:rsidR="004B10AF" w:rsidRPr="008A62E4" w:rsidRDefault="004B10AF" w:rsidP="004B10AF">
            <w:pPr>
              <w:widowControl w:val="0"/>
              <w:autoSpaceDE w:val="0"/>
              <w:autoSpaceDN w:val="0"/>
              <w:contextualSpacing/>
              <w:jc w:val="center"/>
              <w:rPr>
                <w:sz w:val="16"/>
                <w:szCs w:val="16"/>
              </w:rPr>
            </w:pPr>
            <w:r w:rsidRPr="008A62E4">
              <w:rPr>
                <w:sz w:val="16"/>
                <w:szCs w:val="16"/>
              </w:rPr>
              <w:t>7</w:t>
            </w:r>
          </w:p>
        </w:tc>
        <w:tc>
          <w:tcPr>
            <w:tcW w:w="433" w:type="pct"/>
          </w:tcPr>
          <w:p w:rsidR="004B10AF" w:rsidRPr="008A62E4" w:rsidRDefault="004B10AF" w:rsidP="004B10AF">
            <w:pPr>
              <w:widowControl w:val="0"/>
              <w:autoSpaceDE w:val="0"/>
              <w:autoSpaceDN w:val="0"/>
              <w:contextualSpacing/>
              <w:jc w:val="center"/>
              <w:rPr>
                <w:sz w:val="16"/>
                <w:szCs w:val="16"/>
              </w:rPr>
            </w:pPr>
          </w:p>
        </w:tc>
      </w:tr>
      <w:tr w:rsidR="00736D99" w:rsidRPr="008A62E4" w:rsidTr="00736D99">
        <w:trPr>
          <w:trHeight w:val="213"/>
          <w:jc w:val="center"/>
        </w:trPr>
        <w:tc>
          <w:tcPr>
            <w:tcW w:w="163" w:type="pct"/>
          </w:tcPr>
          <w:p w:rsidR="00736D99" w:rsidRPr="008A62E4" w:rsidRDefault="00736D99" w:rsidP="00736D99">
            <w:pPr>
              <w:widowControl w:val="0"/>
              <w:autoSpaceDE w:val="0"/>
              <w:autoSpaceDN w:val="0"/>
              <w:contextualSpacing/>
              <w:jc w:val="center"/>
              <w:rPr>
                <w:sz w:val="16"/>
                <w:szCs w:val="16"/>
              </w:rPr>
            </w:pPr>
            <w:r w:rsidRPr="008A62E4">
              <w:rPr>
                <w:sz w:val="16"/>
                <w:szCs w:val="16"/>
              </w:rPr>
              <w:t>1.</w:t>
            </w:r>
          </w:p>
        </w:tc>
        <w:tc>
          <w:tcPr>
            <w:tcW w:w="647" w:type="pct"/>
          </w:tcPr>
          <w:p w:rsidR="00736D99" w:rsidRPr="008A62E4" w:rsidRDefault="00736D99" w:rsidP="00736D99">
            <w:pPr>
              <w:widowControl w:val="0"/>
              <w:autoSpaceDE w:val="0"/>
              <w:autoSpaceDN w:val="0"/>
              <w:contextualSpacing/>
              <w:rPr>
                <w:sz w:val="16"/>
                <w:szCs w:val="16"/>
              </w:rPr>
            </w:pPr>
            <w:r>
              <w:rPr>
                <w:sz w:val="16"/>
                <w:szCs w:val="16"/>
              </w:rPr>
              <w:t>ООО «Электрические сети Ивашки»</w:t>
            </w:r>
          </w:p>
        </w:tc>
        <w:tc>
          <w:tcPr>
            <w:tcW w:w="389" w:type="pct"/>
            <w:vAlign w:val="center"/>
          </w:tcPr>
          <w:p w:rsidR="00736D99" w:rsidRPr="008A62E4" w:rsidRDefault="00736D99" w:rsidP="00736D99">
            <w:pPr>
              <w:pStyle w:val="aff0"/>
              <w:contextualSpacing/>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0,512</w:t>
            </w:r>
          </w:p>
          <w:p w:rsidR="00736D99" w:rsidRPr="008A62E4" w:rsidRDefault="00736D99" w:rsidP="00736D99">
            <w:pPr>
              <w:contextualSpacing/>
              <w:jc w:val="center"/>
              <w:rPr>
                <w:sz w:val="16"/>
                <w:szCs w:val="16"/>
                <w:highlight w:val="yellow"/>
              </w:rPr>
            </w:pPr>
          </w:p>
        </w:tc>
        <w:tc>
          <w:tcPr>
            <w:tcW w:w="433" w:type="pct"/>
          </w:tcPr>
          <w:p w:rsidR="00736D99" w:rsidRPr="008A62E4" w:rsidRDefault="00736D99" w:rsidP="00736D99">
            <w:pPr>
              <w:pStyle w:val="aff0"/>
              <w:contextualSpacing/>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0,512</w:t>
            </w:r>
          </w:p>
          <w:p w:rsidR="00736D99" w:rsidRPr="008A62E4" w:rsidRDefault="00736D99" w:rsidP="00736D99">
            <w:pPr>
              <w:contextualSpacing/>
              <w:jc w:val="center"/>
              <w:rPr>
                <w:sz w:val="16"/>
                <w:szCs w:val="16"/>
                <w:highlight w:val="yellow"/>
              </w:rPr>
            </w:pPr>
          </w:p>
        </w:tc>
        <w:tc>
          <w:tcPr>
            <w:tcW w:w="432" w:type="pct"/>
          </w:tcPr>
          <w:p w:rsidR="00736D99" w:rsidRDefault="00736D99" w:rsidP="00736D99">
            <w:r w:rsidRPr="0075522B">
              <w:rPr>
                <w:sz w:val="16"/>
                <w:szCs w:val="16"/>
                <w:highlight w:val="yellow"/>
              </w:rPr>
              <w:t>0,512</w:t>
            </w:r>
          </w:p>
        </w:tc>
        <w:tc>
          <w:tcPr>
            <w:tcW w:w="386" w:type="pct"/>
          </w:tcPr>
          <w:p w:rsidR="00736D99" w:rsidRDefault="00736D99" w:rsidP="00736D99">
            <w:r w:rsidRPr="0075522B">
              <w:rPr>
                <w:sz w:val="16"/>
                <w:szCs w:val="16"/>
                <w:highlight w:val="yellow"/>
              </w:rPr>
              <w:t>0,512</w:t>
            </w:r>
          </w:p>
        </w:tc>
        <w:tc>
          <w:tcPr>
            <w:tcW w:w="432" w:type="pct"/>
          </w:tcPr>
          <w:p w:rsidR="00736D99" w:rsidRDefault="00736D99" w:rsidP="00736D99">
            <w:r w:rsidRPr="0075522B">
              <w:rPr>
                <w:sz w:val="16"/>
                <w:szCs w:val="16"/>
                <w:highlight w:val="yellow"/>
              </w:rPr>
              <w:t>0,512</w:t>
            </w:r>
          </w:p>
        </w:tc>
        <w:tc>
          <w:tcPr>
            <w:tcW w:w="386" w:type="pct"/>
          </w:tcPr>
          <w:p w:rsidR="00736D99" w:rsidRDefault="00736D99" w:rsidP="00736D99">
            <w:r w:rsidRPr="0075522B">
              <w:rPr>
                <w:sz w:val="16"/>
                <w:szCs w:val="16"/>
                <w:highlight w:val="yellow"/>
              </w:rPr>
              <w:t>0,512</w:t>
            </w:r>
          </w:p>
        </w:tc>
        <w:tc>
          <w:tcPr>
            <w:tcW w:w="433" w:type="pct"/>
          </w:tcPr>
          <w:p w:rsidR="00736D99" w:rsidRDefault="00736D99" w:rsidP="00736D99">
            <w:r w:rsidRPr="0075522B">
              <w:rPr>
                <w:sz w:val="16"/>
                <w:szCs w:val="16"/>
                <w:highlight w:val="yellow"/>
              </w:rPr>
              <w:t>0,512</w:t>
            </w:r>
          </w:p>
        </w:tc>
        <w:tc>
          <w:tcPr>
            <w:tcW w:w="433" w:type="pct"/>
          </w:tcPr>
          <w:p w:rsidR="00736D99" w:rsidRDefault="00736D99" w:rsidP="00736D99">
            <w:r w:rsidRPr="0075522B">
              <w:rPr>
                <w:sz w:val="16"/>
                <w:szCs w:val="16"/>
                <w:highlight w:val="yellow"/>
              </w:rPr>
              <w:t>0,512</w:t>
            </w:r>
          </w:p>
        </w:tc>
        <w:tc>
          <w:tcPr>
            <w:tcW w:w="433" w:type="pct"/>
          </w:tcPr>
          <w:p w:rsidR="00736D99" w:rsidRDefault="00736D99" w:rsidP="00736D99">
            <w:r w:rsidRPr="0075522B">
              <w:rPr>
                <w:sz w:val="16"/>
                <w:szCs w:val="16"/>
                <w:highlight w:val="yellow"/>
              </w:rPr>
              <w:t>0,512</w:t>
            </w:r>
          </w:p>
        </w:tc>
        <w:tc>
          <w:tcPr>
            <w:tcW w:w="433" w:type="pct"/>
          </w:tcPr>
          <w:p w:rsidR="00736D99" w:rsidRPr="008A62E4" w:rsidRDefault="00736D99" w:rsidP="00736D99">
            <w:pPr>
              <w:pStyle w:val="aff0"/>
              <w:contextualSpacing/>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0,512</w:t>
            </w:r>
          </w:p>
          <w:p w:rsidR="00736D99" w:rsidRPr="008A62E4" w:rsidRDefault="00736D99" w:rsidP="00736D99">
            <w:pPr>
              <w:contextualSpacing/>
              <w:jc w:val="center"/>
              <w:rPr>
                <w:sz w:val="16"/>
                <w:szCs w:val="16"/>
                <w:highlight w:val="yellow"/>
              </w:rPr>
            </w:pPr>
          </w:p>
        </w:tc>
      </w:tr>
    </w:tbl>
    <w:p w:rsidR="004B10AF" w:rsidRPr="00B5536C" w:rsidRDefault="004B10AF" w:rsidP="004B10AF">
      <w:pPr>
        <w:tabs>
          <w:tab w:val="left" w:pos="525"/>
          <w:tab w:val="right" w:pos="9355"/>
        </w:tabs>
        <w:contextualSpacing/>
        <w:jc w:val="both"/>
        <w:rPr>
          <w:sz w:val="16"/>
          <w:szCs w:val="16"/>
        </w:rPr>
      </w:pPr>
      <w:r w:rsidRPr="00B5536C">
        <w:rPr>
          <w:bCs/>
          <w:sz w:val="16"/>
          <w:szCs w:val="16"/>
        </w:rPr>
        <w:t xml:space="preserve">Примечание: </w:t>
      </w:r>
    </w:p>
    <w:p w:rsidR="004B10AF" w:rsidRPr="00B5536C" w:rsidRDefault="004B10AF" w:rsidP="004B10AF">
      <w:pPr>
        <w:contextualSpacing/>
        <w:jc w:val="both"/>
        <w:rPr>
          <w:sz w:val="16"/>
          <w:szCs w:val="16"/>
        </w:rPr>
      </w:pPr>
      <w:r w:rsidRPr="00B5536C">
        <w:rPr>
          <w:sz w:val="16"/>
          <w:szCs w:val="16"/>
        </w:rPr>
        <w:t>&lt;1&gt;</w:t>
      </w:r>
      <w:r w:rsidRPr="00B5536C">
        <w:rPr>
          <w:sz w:val="16"/>
          <w:szCs w:val="16"/>
          <w:lang w:val="x-none"/>
        </w:rPr>
        <w:t xml:space="preserve"> Тариф для населения </w:t>
      </w:r>
      <w:r w:rsidRPr="00B5536C">
        <w:rPr>
          <w:sz w:val="16"/>
          <w:szCs w:val="16"/>
        </w:rPr>
        <w:t>с учетом</w:t>
      </w:r>
      <w:r w:rsidRPr="00B5536C">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B5536C">
        <w:rPr>
          <w:sz w:val="16"/>
          <w:szCs w:val="16"/>
        </w:rPr>
        <w:t>:</w:t>
      </w:r>
    </w:p>
    <w:p w:rsidR="004B10AF" w:rsidRPr="00B5536C" w:rsidRDefault="004B10AF" w:rsidP="004B10AF">
      <w:pPr>
        <w:contextualSpacing/>
        <w:jc w:val="both"/>
        <w:rPr>
          <w:sz w:val="16"/>
          <w:szCs w:val="16"/>
        </w:rPr>
      </w:pPr>
      <w:r w:rsidRPr="00D20AD1">
        <w:rPr>
          <w:sz w:val="16"/>
          <w:szCs w:val="16"/>
          <w:highlight w:val="yellow"/>
        </w:rPr>
        <w:t>- с 01.01.2024 по 31.12.2024 – 0,</w:t>
      </w:r>
      <w:r w:rsidR="00736D99">
        <w:rPr>
          <w:sz w:val="16"/>
          <w:szCs w:val="16"/>
        </w:rPr>
        <w:t>430</w:t>
      </w:r>
      <w:r w:rsidRPr="00B5536C">
        <w:rPr>
          <w:sz w:val="16"/>
          <w:szCs w:val="16"/>
        </w:rPr>
        <w:t xml:space="preserve"> руб./</w:t>
      </w:r>
      <w:proofErr w:type="spellStart"/>
      <w:r w:rsidRPr="00B5536C">
        <w:rPr>
          <w:sz w:val="16"/>
          <w:szCs w:val="16"/>
        </w:rPr>
        <w:t>кВтч</w:t>
      </w:r>
      <w:proofErr w:type="spellEnd"/>
      <w:r w:rsidRPr="00B5536C">
        <w:rPr>
          <w:sz w:val="16"/>
          <w:szCs w:val="16"/>
        </w:rPr>
        <w:t xml:space="preserve"> (с НДС).</w:t>
      </w:r>
    </w:p>
    <w:p w:rsidR="004B10AF" w:rsidRDefault="004B10AF" w:rsidP="004B10AF">
      <w:pPr>
        <w:tabs>
          <w:tab w:val="left" w:pos="525"/>
          <w:tab w:val="right" w:pos="9540"/>
        </w:tabs>
        <w:contextualSpacing/>
        <w:jc w:val="right"/>
        <w:rPr>
          <w:sz w:val="16"/>
          <w:szCs w:val="16"/>
        </w:rPr>
      </w:pPr>
    </w:p>
    <w:p w:rsidR="004B10AF" w:rsidRPr="008A62E4" w:rsidRDefault="004B10AF" w:rsidP="004B10AF">
      <w:pPr>
        <w:tabs>
          <w:tab w:val="left" w:pos="525"/>
          <w:tab w:val="right" w:pos="9540"/>
        </w:tabs>
        <w:contextualSpacing/>
        <w:jc w:val="right"/>
        <w:rPr>
          <w:sz w:val="18"/>
          <w:szCs w:val="18"/>
        </w:rPr>
        <w:sectPr w:rsidR="004B10AF" w:rsidRPr="008A62E4" w:rsidSect="004B10AF">
          <w:pgSz w:w="16848" w:h="11908" w:orient="landscape"/>
          <w:pgMar w:top="1701" w:right="1134" w:bottom="567" w:left="1134" w:header="709" w:footer="709" w:gutter="0"/>
          <w:cols w:space="720"/>
        </w:sectPr>
      </w:pPr>
      <w:r w:rsidRPr="008A62E4">
        <w:rPr>
          <w:sz w:val="18"/>
          <w:szCs w:val="18"/>
        </w:rPr>
        <w:t>».</w:t>
      </w:r>
    </w:p>
    <w:p w:rsidR="004B10AF" w:rsidRDefault="004B10AF" w:rsidP="004B10AF">
      <w:pPr>
        <w:ind w:left="4819"/>
        <w:rPr>
          <w:sz w:val="28"/>
        </w:rPr>
      </w:pPr>
      <w:r>
        <w:rPr>
          <w:sz w:val="28"/>
        </w:rPr>
        <w:lastRenderedPageBreak/>
        <w:t>Приложение 7</w:t>
      </w:r>
    </w:p>
    <w:p w:rsidR="004B10AF" w:rsidRDefault="004B10AF" w:rsidP="004B10AF">
      <w:pPr>
        <w:ind w:left="4819"/>
        <w:rPr>
          <w:sz w:val="28"/>
        </w:rPr>
      </w:pP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Pr="00633DBA" w:rsidRDefault="004B10AF" w:rsidP="004B10AF">
      <w:pPr>
        <w:ind w:firstLine="567"/>
        <w:jc w:val="both"/>
        <w:rPr>
          <w:bCs/>
          <w:sz w:val="28"/>
          <w:szCs w:val="28"/>
        </w:rPr>
      </w:pPr>
    </w:p>
    <w:p w:rsidR="004B10AF" w:rsidRPr="00633DBA" w:rsidRDefault="00BB521E" w:rsidP="004B10AF">
      <w:pPr>
        <w:ind w:left="4819"/>
        <w:rPr>
          <w:sz w:val="28"/>
          <w:szCs w:val="28"/>
        </w:rPr>
      </w:pPr>
      <w:r>
        <w:rPr>
          <w:sz w:val="28"/>
          <w:szCs w:val="28"/>
        </w:rPr>
        <w:t>«Приложение 21</w:t>
      </w:r>
    </w:p>
    <w:p w:rsidR="004B10AF" w:rsidRPr="00633DBA" w:rsidRDefault="004B10AF" w:rsidP="004B10AF">
      <w:pPr>
        <w:ind w:left="4819"/>
        <w:rPr>
          <w:sz w:val="28"/>
          <w:szCs w:val="28"/>
        </w:rPr>
      </w:pPr>
      <w:r w:rsidRPr="00633DBA">
        <w:rPr>
          <w:sz w:val="28"/>
          <w:szCs w:val="28"/>
        </w:rPr>
        <w:t xml:space="preserve">к постановлению Региональной службы   </w:t>
      </w:r>
    </w:p>
    <w:p w:rsidR="004B10AF" w:rsidRPr="00633DBA" w:rsidRDefault="004B10AF" w:rsidP="004B10AF">
      <w:pPr>
        <w:ind w:left="4819"/>
        <w:rPr>
          <w:sz w:val="28"/>
          <w:szCs w:val="28"/>
        </w:rPr>
      </w:pPr>
      <w:r w:rsidRPr="00633DBA">
        <w:rPr>
          <w:sz w:val="28"/>
          <w:szCs w:val="28"/>
        </w:rPr>
        <w:t>по тарифам и ценам Камчатского края</w:t>
      </w:r>
    </w:p>
    <w:p w:rsidR="004B10AF" w:rsidRPr="00633DBA" w:rsidRDefault="00736D99" w:rsidP="004B10AF">
      <w:pPr>
        <w:ind w:left="4819"/>
        <w:rPr>
          <w:sz w:val="28"/>
          <w:szCs w:val="28"/>
        </w:rPr>
      </w:pPr>
      <w:r>
        <w:rPr>
          <w:sz w:val="28"/>
          <w:szCs w:val="28"/>
        </w:rPr>
        <w:t>от 24.11.2022 № 415</w:t>
      </w:r>
    </w:p>
    <w:p w:rsidR="004B10AF" w:rsidRPr="00633DBA" w:rsidRDefault="004B10AF" w:rsidP="004B10AF">
      <w:pPr>
        <w:widowControl w:val="0"/>
        <w:autoSpaceDE w:val="0"/>
        <w:autoSpaceDN w:val="0"/>
        <w:ind w:firstLine="709"/>
        <w:jc w:val="center"/>
        <w:rPr>
          <w:sz w:val="28"/>
          <w:szCs w:val="28"/>
        </w:rPr>
      </w:pPr>
    </w:p>
    <w:p w:rsidR="004B10AF" w:rsidRPr="00633DBA" w:rsidRDefault="004B10AF" w:rsidP="004B10AF">
      <w:pPr>
        <w:widowControl w:val="0"/>
        <w:autoSpaceDE w:val="0"/>
        <w:autoSpaceDN w:val="0"/>
        <w:ind w:firstLine="709"/>
        <w:jc w:val="center"/>
        <w:rPr>
          <w:sz w:val="28"/>
          <w:szCs w:val="28"/>
          <w:vertAlign w:val="superscript"/>
        </w:rPr>
      </w:pPr>
      <w:r w:rsidRPr="00633DBA">
        <w:rPr>
          <w:sz w:val="28"/>
          <w:szCs w:val="28"/>
        </w:rPr>
        <w:t xml:space="preserve">Единые (котловые) тарифы на услуги по передаче электрической энергии по сетям </w:t>
      </w:r>
      <w:r w:rsidR="00736D99">
        <w:rPr>
          <w:sz w:val="28"/>
          <w:szCs w:val="28"/>
        </w:rPr>
        <w:t>ОО</w:t>
      </w:r>
      <w:r w:rsidRPr="00633DBA">
        <w:rPr>
          <w:sz w:val="28"/>
          <w:szCs w:val="28"/>
        </w:rPr>
        <w:t>О «</w:t>
      </w:r>
      <w:r w:rsidR="00736D99">
        <w:rPr>
          <w:sz w:val="28"/>
          <w:szCs w:val="28"/>
        </w:rPr>
        <w:t>Электрические сети Ивашки</w:t>
      </w:r>
      <w:r w:rsidRPr="00633DBA">
        <w:rPr>
          <w:sz w:val="28"/>
          <w:szCs w:val="28"/>
        </w:rPr>
        <w:t xml:space="preserve">», поставляемой потребителям, не относящимся к населению и приравненным к нему </w:t>
      </w:r>
      <w:r>
        <w:rPr>
          <w:sz w:val="28"/>
          <w:szCs w:val="28"/>
        </w:rPr>
        <w:t>категориям потребителей, на 2024</w:t>
      </w:r>
      <w:r w:rsidRPr="00633DBA">
        <w:rPr>
          <w:sz w:val="28"/>
          <w:szCs w:val="28"/>
        </w:rPr>
        <w:t xml:space="preserve"> год</w:t>
      </w:r>
    </w:p>
    <w:p w:rsidR="004B10AF" w:rsidRPr="00633DBA" w:rsidRDefault="004B10AF" w:rsidP="004B10AF">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4B10AF" w:rsidRPr="008F5501" w:rsidTr="004B10AF">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Диапазоны напряжения</w:t>
            </w:r>
          </w:p>
        </w:tc>
      </w:tr>
      <w:tr w:rsidR="004B10AF" w:rsidRPr="008F5501" w:rsidTr="004B10AF">
        <w:trPr>
          <w:trHeight w:val="235"/>
        </w:trPr>
        <w:tc>
          <w:tcPr>
            <w:tcW w:w="587" w:type="dxa"/>
            <w:vMerge/>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НН</w:t>
            </w:r>
          </w:p>
        </w:tc>
      </w:tr>
      <w:tr w:rsidR="004B10AF" w:rsidRPr="008F5501" w:rsidTr="004B10AF">
        <w:trPr>
          <w:trHeight w:val="67"/>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Pr>
                <w:sz w:val="20"/>
              </w:rPr>
              <w:t>14</w:t>
            </w:r>
          </w:p>
        </w:tc>
      </w:tr>
      <w:tr w:rsidR="004B10AF" w:rsidRPr="008F5501" w:rsidTr="004B10AF">
        <w:trPr>
          <w:trHeight w:val="399"/>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8F5501" w:rsidRDefault="004B10AF" w:rsidP="004B10AF">
            <w:pPr>
              <w:autoSpaceDE w:val="0"/>
              <w:autoSpaceDN w:val="0"/>
              <w:adjustRightInd w:val="0"/>
              <w:jc w:val="center"/>
              <w:rPr>
                <w:sz w:val="20"/>
                <w:szCs w:val="20"/>
              </w:rPr>
            </w:pPr>
            <w:r w:rsidRPr="006F72B9">
              <w:rPr>
                <w:sz w:val="20"/>
                <w:szCs w:val="20"/>
              </w:rPr>
              <w:t>01.07.2024 г.-31.12.2024 г.</w:t>
            </w:r>
          </w:p>
        </w:tc>
      </w:tr>
      <w:tr w:rsidR="004B10AF" w:rsidRPr="008F5501" w:rsidTr="004B10AF">
        <w:trPr>
          <w:trHeight w:val="188"/>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348"/>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669"/>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254"/>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Одноставочный тариф</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32108E" w:rsidRDefault="004B10AF" w:rsidP="004B10AF">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32108E" w:rsidRDefault="00736D99" w:rsidP="004B10AF">
            <w:pPr>
              <w:autoSpaceDE w:val="0"/>
              <w:autoSpaceDN w:val="0"/>
              <w:adjustRightInd w:val="0"/>
              <w:jc w:val="center"/>
              <w:rPr>
                <w:sz w:val="20"/>
                <w:szCs w:val="20"/>
                <w:highlight w:val="yellow"/>
              </w:rPr>
            </w:pPr>
            <w:r>
              <w:rPr>
                <w:sz w:val="20"/>
                <w:szCs w:val="20"/>
                <w:highlight w:val="yellow"/>
              </w:rPr>
              <w:t>5,414</w:t>
            </w: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32108E" w:rsidRDefault="004B10AF" w:rsidP="004B10AF">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32108E" w:rsidRDefault="00736D99" w:rsidP="004B10AF">
            <w:pPr>
              <w:autoSpaceDE w:val="0"/>
              <w:autoSpaceDN w:val="0"/>
              <w:adjustRightInd w:val="0"/>
              <w:jc w:val="center"/>
              <w:rPr>
                <w:sz w:val="20"/>
                <w:szCs w:val="20"/>
                <w:highlight w:val="yellow"/>
              </w:rPr>
            </w:pPr>
            <w:r>
              <w:rPr>
                <w:sz w:val="20"/>
                <w:szCs w:val="20"/>
                <w:highlight w:val="yellow"/>
              </w:rPr>
              <w:t>5,414</w:t>
            </w:r>
          </w:p>
        </w:tc>
      </w:tr>
      <w:tr w:rsidR="004B10AF" w:rsidRPr="008F5501" w:rsidTr="004B10AF">
        <w:trPr>
          <w:trHeight w:val="978"/>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317"/>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r w:rsidR="004B10AF" w:rsidRPr="008F5501" w:rsidTr="004B10AF">
        <w:trPr>
          <w:trHeight w:val="1022"/>
        </w:trPr>
        <w:tc>
          <w:tcPr>
            <w:tcW w:w="58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w:t>
            </w:r>
            <w:r w:rsidRPr="008F5501">
              <w:rPr>
                <w:sz w:val="20"/>
                <w:szCs w:val="20"/>
              </w:rPr>
              <w:lastRenderedPageBreak/>
              <w:t>вследствие 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B10AF" w:rsidRPr="008F5501" w:rsidRDefault="004B10AF" w:rsidP="004B10AF">
            <w:pPr>
              <w:autoSpaceDE w:val="0"/>
              <w:autoSpaceDN w:val="0"/>
              <w:adjustRightInd w:val="0"/>
              <w:jc w:val="center"/>
              <w:rPr>
                <w:sz w:val="20"/>
                <w:szCs w:val="20"/>
              </w:rPr>
            </w:pPr>
          </w:p>
        </w:tc>
      </w:tr>
    </w:tbl>
    <w:p w:rsidR="004B10AF" w:rsidRDefault="004B10AF" w:rsidP="004B10AF">
      <w:pPr>
        <w:autoSpaceDE w:val="0"/>
        <w:autoSpaceDN w:val="0"/>
        <w:adjustRightInd w:val="0"/>
        <w:jc w:val="center"/>
        <w:rPr>
          <w:szCs w:val="28"/>
        </w:rPr>
      </w:pPr>
    </w:p>
    <w:p w:rsidR="004B10AF" w:rsidRPr="00FD4B3B" w:rsidRDefault="00BB521E" w:rsidP="004B10AF">
      <w:pPr>
        <w:widowControl w:val="0"/>
        <w:ind w:left="5387"/>
        <w:contextualSpacing/>
        <w:rPr>
          <w:sz w:val="28"/>
          <w:szCs w:val="28"/>
        </w:rPr>
      </w:pPr>
      <w:r>
        <w:rPr>
          <w:sz w:val="28"/>
          <w:szCs w:val="28"/>
        </w:rPr>
        <w:t>Таблица 1 Приложения 21</w:t>
      </w:r>
    </w:p>
    <w:p w:rsidR="004B10AF" w:rsidRPr="00FD4B3B" w:rsidRDefault="004B10AF" w:rsidP="004B10AF">
      <w:pPr>
        <w:contextualSpacing/>
        <w:jc w:val="both"/>
        <w:rPr>
          <w:b/>
          <w:sz w:val="28"/>
          <w:szCs w:val="28"/>
        </w:rPr>
      </w:pPr>
    </w:p>
    <w:p w:rsidR="004B10AF" w:rsidRPr="00FD4B3B" w:rsidRDefault="004B10AF" w:rsidP="004B10AF">
      <w:pPr>
        <w:contextualSpacing/>
        <w:jc w:val="center"/>
        <w:rPr>
          <w:rFonts w:eastAsia="Calibri"/>
          <w:bCs/>
          <w:sz w:val="28"/>
          <w:szCs w:val="28"/>
        </w:rPr>
      </w:pPr>
      <w:r w:rsidRPr="00FD4B3B">
        <w:rPr>
          <w:rFonts w:eastAsia="Calibri"/>
          <w:bCs/>
          <w:sz w:val="28"/>
          <w:szCs w:val="28"/>
          <w:lang w:val="x-none"/>
        </w:rPr>
        <w:t>Размер экономически обоснованных единых (котловых) тарифов</w:t>
      </w:r>
      <w:r w:rsidRPr="00FD4B3B">
        <w:rPr>
          <w:rFonts w:eastAsia="Calibri"/>
          <w:bCs/>
          <w:sz w:val="28"/>
          <w:szCs w:val="28"/>
        </w:rPr>
        <w:t xml:space="preserve"> </w:t>
      </w:r>
      <w:r w:rsidRPr="00FD4B3B">
        <w:rPr>
          <w:rFonts w:eastAsia="Calibri"/>
          <w:bCs/>
          <w:sz w:val="28"/>
          <w:szCs w:val="28"/>
          <w:lang w:val="x-none"/>
        </w:rPr>
        <w:t>на услуги по передаче электрической энергии по сетям</w:t>
      </w:r>
      <w:r w:rsidRPr="00FD4B3B">
        <w:rPr>
          <w:rFonts w:eastAsia="Calibri"/>
          <w:bCs/>
          <w:sz w:val="28"/>
          <w:szCs w:val="28"/>
        </w:rPr>
        <w:t xml:space="preserve"> </w:t>
      </w:r>
    </w:p>
    <w:p w:rsidR="004B10AF" w:rsidRPr="00FD4B3B" w:rsidRDefault="001178C0" w:rsidP="004B10AF">
      <w:pPr>
        <w:contextualSpacing/>
        <w:jc w:val="center"/>
        <w:rPr>
          <w:rFonts w:eastAsia="Calibri"/>
          <w:bCs/>
          <w:sz w:val="28"/>
          <w:szCs w:val="28"/>
          <w:lang w:val="x-none"/>
        </w:rPr>
      </w:pPr>
      <w:r>
        <w:rPr>
          <w:rFonts w:eastAsia="Calibri"/>
          <w:bCs/>
          <w:sz w:val="28"/>
          <w:szCs w:val="28"/>
          <w:lang w:val="x-none"/>
        </w:rPr>
        <w:t>ОО</w:t>
      </w:r>
      <w:r w:rsidR="004B10AF" w:rsidRPr="00FD4B3B">
        <w:rPr>
          <w:rFonts w:eastAsia="Calibri"/>
          <w:bCs/>
          <w:sz w:val="28"/>
          <w:szCs w:val="28"/>
          <w:lang w:val="x-none"/>
        </w:rPr>
        <w:t>О «</w:t>
      </w:r>
      <w:r>
        <w:rPr>
          <w:rFonts w:eastAsia="Calibri"/>
          <w:bCs/>
          <w:sz w:val="28"/>
          <w:szCs w:val="28"/>
        </w:rPr>
        <w:t>Электрические сети Ивашки</w:t>
      </w:r>
      <w:r w:rsidR="004B10AF" w:rsidRPr="00FD4B3B">
        <w:rPr>
          <w:rFonts w:eastAsia="Calibri"/>
          <w:bCs/>
          <w:sz w:val="28"/>
          <w:szCs w:val="28"/>
        </w:rPr>
        <w:t>»</w:t>
      </w:r>
      <w:r w:rsidR="004B10AF" w:rsidRPr="00FD4B3B">
        <w:rPr>
          <w:rFonts w:eastAsia="Calibri"/>
          <w:bCs/>
          <w:sz w:val="28"/>
          <w:szCs w:val="28"/>
          <w:lang w:val="x-none"/>
        </w:rPr>
        <w:t>, на 202</w:t>
      </w:r>
      <w:r w:rsidR="004B10AF">
        <w:rPr>
          <w:rFonts w:eastAsia="Calibri"/>
          <w:bCs/>
          <w:sz w:val="28"/>
          <w:szCs w:val="28"/>
        </w:rPr>
        <w:t>4</w:t>
      </w:r>
      <w:r w:rsidR="004B10AF" w:rsidRPr="00FD4B3B">
        <w:rPr>
          <w:rFonts w:eastAsia="Calibri"/>
          <w:bCs/>
          <w:sz w:val="28"/>
          <w:szCs w:val="28"/>
          <w:lang w:val="x-none"/>
        </w:rPr>
        <w:t xml:space="preserve"> год</w:t>
      </w:r>
    </w:p>
    <w:p w:rsidR="004B10AF" w:rsidRPr="00FD4B3B" w:rsidRDefault="004B10AF" w:rsidP="004B10AF">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4B10AF" w:rsidRPr="00501863" w:rsidTr="004B10AF">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4B10AF" w:rsidRPr="00501863" w:rsidTr="004B10AF">
        <w:trPr>
          <w:trHeight w:val="78"/>
        </w:trPr>
        <w:tc>
          <w:tcPr>
            <w:tcW w:w="1066" w:type="dxa"/>
            <w:vMerge/>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НН</w:t>
            </w:r>
          </w:p>
        </w:tc>
      </w:tr>
      <w:tr w:rsidR="004B10AF" w:rsidRPr="00501863" w:rsidTr="004B10AF">
        <w:trPr>
          <w:trHeight w:val="28"/>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Cs w:val="22"/>
                <w:lang w:eastAsia="en-US"/>
              </w:rPr>
            </w:pPr>
            <w:r w:rsidRPr="00FD4B3B">
              <w:rPr>
                <w:rFonts w:eastAsia="Calibri"/>
                <w:szCs w:val="22"/>
                <w:lang w:eastAsia="en-US"/>
              </w:rPr>
              <w:t>7</w:t>
            </w:r>
          </w:p>
        </w:tc>
      </w:tr>
      <w:tr w:rsidR="004B10AF" w:rsidRPr="00501863" w:rsidTr="004B10AF">
        <w:trPr>
          <w:trHeight w:val="186"/>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4B10AF" w:rsidRPr="00FD4B3B" w:rsidRDefault="004B10AF" w:rsidP="00BB521E">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w:t>
            </w:r>
            <w:r w:rsidR="00BB521E">
              <w:rPr>
                <w:rFonts w:eastAsia="Calibri"/>
                <w:sz w:val="22"/>
                <w:szCs w:val="22"/>
                <w:lang w:eastAsia="en-US"/>
              </w:rPr>
              <w:t xml:space="preserve">ередаче электрической энергии ООО </w:t>
            </w:r>
            <w:r w:rsidRPr="00FD4B3B">
              <w:rPr>
                <w:rFonts w:eastAsia="Calibri"/>
                <w:sz w:val="22"/>
                <w:szCs w:val="22"/>
                <w:lang w:eastAsia="en-US"/>
              </w:rPr>
              <w:t>«</w:t>
            </w:r>
            <w:r w:rsidR="00BB521E">
              <w:rPr>
                <w:rFonts w:eastAsia="Calibri"/>
                <w:sz w:val="22"/>
                <w:szCs w:val="22"/>
                <w:lang w:eastAsia="en-US"/>
              </w:rPr>
              <w:t>Электрические сети Ивашки</w:t>
            </w:r>
            <w:r w:rsidRPr="00FD4B3B">
              <w:rPr>
                <w:rFonts w:eastAsia="Calibri"/>
                <w:sz w:val="22"/>
                <w:szCs w:val="22"/>
                <w:lang w:eastAsia="en-US"/>
              </w:rPr>
              <w:t>»:</w:t>
            </w:r>
          </w:p>
        </w:tc>
      </w:tr>
      <w:tr w:rsidR="004B10AF" w:rsidRPr="00501863" w:rsidTr="004B10AF">
        <w:trPr>
          <w:trHeight w:val="351"/>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4B10AF" w:rsidRPr="00501863" w:rsidTr="004B10AF">
        <w:trPr>
          <w:trHeight w:val="91"/>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4B10AF" w:rsidRPr="00501863" w:rsidTr="004B10AF">
        <w:trPr>
          <w:trHeight w:val="225"/>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345"/>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4B10AF" w:rsidRPr="000D332B" w:rsidRDefault="004B10AF" w:rsidP="00BB521E">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4B10AF" w:rsidRPr="000D332B" w:rsidRDefault="00BB521E" w:rsidP="00BB521E">
            <w:pPr>
              <w:autoSpaceDE w:val="0"/>
              <w:autoSpaceDN w:val="0"/>
              <w:adjustRightInd w:val="0"/>
              <w:ind w:left="-62"/>
              <w:jc w:val="center"/>
              <w:rPr>
                <w:rFonts w:eastAsia="Calibri"/>
                <w:sz w:val="22"/>
                <w:szCs w:val="22"/>
                <w:highlight w:val="yellow"/>
                <w:lang w:eastAsia="en-US"/>
              </w:rPr>
            </w:pPr>
            <w:r>
              <w:rPr>
                <w:rFonts w:eastAsia="Calibri"/>
                <w:sz w:val="22"/>
                <w:szCs w:val="22"/>
                <w:highlight w:val="yellow"/>
                <w:lang w:eastAsia="en-US"/>
              </w:rPr>
              <w:t>5</w:t>
            </w:r>
            <w:r w:rsidR="004B10AF" w:rsidRPr="000D332B">
              <w:rPr>
                <w:rFonts w:eastAsia="Calibri"/>
                <w:sz w:val="22"/>
                <w:szCs w:val="22"/>
                <w:highlight w:val="yellow"/>
                <w:lang w:eastAsia="en-US"/>
              </w:rPr>
              <w:t>,</w:t>
            </w:r>
            <w:r>
              <w:rPr>
                <w:rFonts w:eastAsia="Calibri"/>
                <w:sz w:val="22"/>
                <w:szCs w:val="22"/>
                <w:highlight w:val="yellow"/>
                <w:lang w:eastAsia="en-US"/>
              </w:rPr>
              <w:t>414</w:t>
            </w: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4B10AF" w:rsidRPr="00FD4B3B" w:rsidRDefault="004B10AF" w:rsidP="004B10AF">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p>
        </w:tc>
      </w:tr>
      <w:tr w:rsidR="004B10AF" w:rsidRPr="00501863" w:rsidTr="004B10AF">
        <w:trPr>
          <w:trHeight w:val="240"/>
        </w:trPr>
        <w:tc>
          <w:tcPr>
            <w:tcW w:w="10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DA7FC7">
              <w:rPr>
                <w:rFonts w:eastAsia="Calibri"/>
                <w:sz w:val="22"/>
                <w:szCs w:val="22"/>
                <w:lang w:eastAsia="en-US"/>
              </w:rPr>
              <w:lastRenderedPageBreak/>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rPr>
                <w:rFonts w:eastAsia="Calibri"/>
                <w:sz w:val="22"/>
                <w:szCs w:val="22"/>
                <w:lang w:eastAsia="en-US"/>
              </w:rPr>
            </w:pPr>
            <w:r w:rsidRPr="00FD4B3B">
              <w:rPr>
                <w:rFonts w:eastAsia="Calibri"/>
                <w:sz w:val="22"/>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4B10AF" w:rsidRPr="00FD4B3B" w:rsidRDefault="004B10AF" w:rsidP="004B10AF">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4B10AF" w:rsidRPr="00FD4B3B" w:rsidRDefault="004B10AF" w:rsidP="004B10AF">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4B10AF" w:rsidRPr="000D332B" w:rsidRDefault="004B10AF" w:rsidP="004B10AF">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4B10AF" w:rsidRPr="000D332B" w:rsidRDefault="00BB521E" w:rsidP="00BB521E">
            <w:pPr>
              <w:autoSpaceDE w:val="0"/>
              <w:autoSpaceDN w:val="0"/>
              <w:adjustRightInd w:val="0"/>
              <w:ind w:left="-62"/>
              <w:jc w:val="center"/>
              <w:rPr>
                <w:rFonts w:eastAsia="Calibri"/>
                <w:sz w:val="22"/>
                <w:szCs w:val="22"/>
                <w:highlight w:val="yellow"/>
                <w:lang w:eastAsia="en-US"/>
              </w:rPr>
            </w:pPr>
            <w:r>
              <w:rPr>
                <w:rFonts w:eastAsia="Calibri"/>
                <w:sz w:val="22"/>
                <w:szCs w:val="22"/>
                <w:highlight w:val="yellow"/>
                <w:lang w:eastAsia="en-US"/>
              </w:rPr>
              <w:t>5</w:t>
            </w:r>
            <w:r w:rsidR="004B10AF" w:rsidRPr="000D332B">
              <w:rPr>
                <w:rFonts w:eastAsia="Calibri"/>
                <w:sz w:val="22"/>
                <w:szCs w:val="22"/>
                <w:highlight w:val="yellow"/>
                <w:lang w:eastAsia="en-US"/>
              </w:rPr>
              <w:t>,</w:t>
            </w:r>
            <w:r>
              <w:rPr>
                <w:rFonts w:eastAsia="Calibri"/>
                <w:sz w:val="22"/>
                <w:szCs w:val="22"/>
                <w:highlight w:val="yellow"/>
                <w:lang w:eastAsia="en-US"/>
              </w:rPr>
              <w:t>414</w:t>
            </w:r>
          </w:p>
        </w:tc>
      </w:tr>
    </w:tbl>
    <w:p w:rsidR="004B10AF" w:rsidRDefault="004B10AF" w:rsidP="004B10AF">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3"/>
        <w:gridCol w:w="2377"/>
        <w:gridCol w:w="1702"/>
        <w:gridCol w:w="1842"/>
        <w:gridCol w:w="1545"/>
        <w:gridCol w:w="1999"/>
      </w:tblGrid>
      <w:tr w:rsidR="004B10AF" w:rsidRPr="00E33317" w:rsidTr="004B10AF">
        <w:tc>
          <w:tcPr>
            <w:tcW w:w="0" w:type="auto"/>
            <w:vMerge w:val="restart"/>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4B10AF" w:rsidRPr="00E33317" w:rsidTr="004B10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0AF" w:rsidRPr="00E33317" w:rsidRDefault="004B10AF" w:rsidP="004B10AF">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10AF" w:rsidRPr="00E33317" w:rsidRDefault="004B10AF" w:rsidP="004B10AF">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4B10AF" w:rsidRPr="00E33317" w:rsidRDefault="004B10AF" w:rsidP="004B10AF">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BB521E" w:rsidRPr="00E33317" w:rsidTr="001642E3">
        <w:tc>
          <w:tcPr>
            <w:tcW w:w="0" w:type="auto"/>
            <w:tcBorders>
              <w:top w:val="single" w:sz="6" w:space="0" w:color="000000"/>
              <w:left w:val="single" w:sz="6" w:space="0" w:color="000000"/>
              <w:bottom w:val="single" w:sz="6" w:space="0" w:color="000000"/>
              <w:right w:val="single" w:sz="6" w:space="0" w:color="000000"/>
            </w:tcBorders>
            <w:vAlign w:val="center"/>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rPr>
                <w:rFonts w:eastAsia="Calibri"/>
                <w:sz w:val="20"/>
                <w:szCs w:val="20"/>
                <w:lang w:eastAsia="en-US"/>
              </w:rPr>
            </w:pPr>
            <w:r w:rsidRPr="00E33317">
              <w:rPr>
                <w:rFonts w:eastAsia="Calibri"/>
                <w:sz w:val="20"/>
                <w:szCs w:val="20"/>
                <w:lang w:eastAsia="en-US"/>
              </w:rPr>
              <w:t> </w:t>
            </w:r>
            <w:r>
              <w:rPr>
                <w:rFonts w:eastAsia="Calibri"/>
                <w:sz w:val="20"/>
                <w:szCs w:val="20"/>
                <w:lang w:eastAsia="en-US"/>
              </w:rPr>
              <w:t>ОО</w:t>
            </w:r>
            <w:r w:rsidRPr="00E33317">
              <w:rPr>
                <w:sz w:val="20"/>
                <w:szCs w:val="20"/>
              </w:rPr>
              <w:t>О «</w:t>
            </w:r>
            <w:r>
              <w:rPr>
                <w:sz w:val="20"/>
                <w:szCs w:val="20"/>
              </w:rPr>
              <w:t>Электрические сети Ивашки</w:t>
            </w:r>
            <w:r w:rsidRPr="00E33317">
              <w:rPr>
                <w:sz w:val="20"/>
                <w:szCs w:val="20"/>
              </w:rPr>
              <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BB521E" w:rsidP="00BB521E">
            <w:pPr>
              <w:autoSpaceDE w:val="0"/>
              <w:autoSpaceDN w:val="0"/>
              <w:adjustRightInd w:val="0"/>
              <w:jc w:val="center"/>
              <w:rPr>
                <w:rFonts w:eastAsia="Calibri"/>
                <w:bCs/>
                <w:sz w:val="20"/>
                <w:szCs w:val="20"/>
                <w:highlight w:val="yellow"/>
              </w:rPr>
            </w:pPr>
            <w:r w:rsidRPr="00BB521E">
              <w:rPr>
                <w:rFonts w:eastAsia="Calibri"/>
                <w:bCs/>
                <w:sz w:val="20"/>
                <w:szCs w:val="20"/>
                <w:highlight w:val="yellow"/>
              </w:rPr>
              <w:t>21 361</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BB521E" w:rsidP="00BB521E">
            <w:pPr>
              <w:autoSpaceDE w:val="0"/>
              <w:autoSpaceDN w:val="0"/>
              <w:adjustRightInd w:val="0"/>
              <w:jc w:val="center"/>
              <w:rPr>
                <w:rFonts w:eastAsia="Calibri"/>
                <w:bCs/>
                <w:sz w:val="20"/>
                <w:szCs w:val="20"/>
                <w:highlight w:val="yellow"/>
              </w:rPr>
            </w:pPr>
            <w:r w:rsidRPr="00BB521E">
              <w:rPr>
                <w:rFonts w:eastAsia="Calibri"/>
                <w:bCs/>
                <w:sz w:val="20"/>
                <w:szCs w:val="20"/>
                <w:highlight w:val="yellow"/>
              </w:rPr>
              <w: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BB521E" w:rsidRPr="00BB521E" w:rsidRDefault="00BB521E" w:rsidP="00BB521E">
            <w:pPr>
              <w:autoSpaceDE w:val="0"/>
              <w:autoSpaceDN w:val="0"/>
              <w:adjustRightInd w:val="0"/>
              <w:jc w:val="center"/>
              <w:rPr>
                <w:rFonts w:eastAsia="Calibri"/>
                <w:bCs/>
                <w:sz w:val="20"/>
                <w:szCs w:val="20"/>
                <w:highlight w:val="yellow"/>
              </w:rPr>
            </w:pPr>
          </w:p>
        </w:tc>
        <w:tc>
          <w:tcPr>
            <w:tcW w:w="1999" w:type="dxa"/>
            <w:tcBorders>
              <w:top w:val="single" w:sz="6" w:space="0" w:color="000000"/>
              <w:left w:val="single" w:sz="6" w:space="0" w:color="000000"/>
              <w:bottom w:val="single" w:sz="6" w:space="0" w:color="000000"/>
              <w:right w:val="single" w:sz="6" w:space="0" w:color="000000"/>
            </w:tcBorders>
            <w:hideMark/>
          </w:tcPr>
          <w:p w:rsidR="00BB521E" w:rsidRPr="00BB521E" w:rsidRDefault="00BB521E" w:rsidP="00BB521E">
            <w:pPr>
              <w:autoSpaceDE w:val="0"/>
              <w:autoSpaceDN w:val="0"/>
              <w:adjustRightInd w:val="0"/>
              <w:contextualSpacing/>
              <w:jc w:val="center"/>
              <w:rPr>
                <w:rFonts w:eastAsia="Calibri"/>
                <w:sz w:val="20"/>
                <w:szCs w:val="20"/>
                <w:highlight w:val="yellow"/>
                <w:lang w:eastAsia="en-US"/>
              </w:rPr>
            </w:pPr>
            <w:r w:rsidRPr="00BB521E">
              <w:rPr>
                <w:rFonts w:eastAsia="Calibri"/>
                <w:bCs/>
                <w:sz w:val="20"/>
                <w:szCs w:val="20"/>
                <w:highlight w:val="yellow"/>
              </w:rPr>
              <w:t>0,593</w:t>
            </w:r>
          </w:p>
        </w:tc>
      </w:tr>
      <w:tr w:rsidR="00BB521E" w:rsidRPr="00E33317" w:rsidTr="004B10A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BB521E" w:rsidRPr="00E33317" w:rsidRDefault="00BB521E" w:rsidP="00BB521E">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4B10AF" w:rsidRDefault="004B10AF" w:rsidP="004B10AF">
      <w:pPr>
        <w:autoSpaceDE w:val="0"/>
        <w:autoSpaceDN w:val="0"/>
        <w:adjustRightInd w:val="0"/>
        <w:jc w:val="both"/>
        <w:outlineLvl w:val="0"/>
        <w:rPr>
          <w:rFonts w:eastAsia="Calibri"/>
          <w:b/>
          <w:bCs/>
          <w:szCs w:val="28"/>
          <w:highlight w:val="yellow"/>
        </w:rPr>
      </w:pPr>
    </w:p>
    <w:p w:rsidR="004B10AF" w:rsidRDefault="004B10AF" w:rsidP="004B10AF">
      <w:pPr>
        <w:autoSpaceDE w:val="0"/>
        <w:autoSpaceDN w:val="0"/>
        <w:adjustRightInd w:val="0"/>
        <w:jc w:val="both"/>
        <w:outlineLvl w:val="0"/>
        <w:rPr>
          <w:rFonts w:eastAsia="Calibri"/>
          <w:b/>
          <w:bCs/>
          <w:szCs w:val="28"/>
          <w:highlight w:val="yellow"/>
        </w:rPr>
      </w:pPr>
    </w:p>
    <w:p w:rsidR="004B10AF" w:rsidRDefault="004B10AF" w:rsidP="004B10AF">
      <w:pPr>
        <w:autoSpaceDE w:val="0"/>
        <w:autoSpaceDN w:val="0"/>
        <w:adjustRightInd w:val="0"/>
        <w:jc w:val="both"/>
        <w:outlineLvl w:val="0"/>
        <w:rPr>
          <w:rFonts w:eastAsia="Calibri"/>
          <w:b/>
          <w:bCs/>
          <w:szCs w:val="28"/>
          <w:highlight w:val="yellow"/>
        </w:rPr>
      </w:pPr>
    </w:p>
    <w:p w:rsidR="004B10AF" w:rsidRDefault="004B10AF" w:rsidP="004B10AF">
      <w:pPr>
        <w:widowControl w:val="0"/>
        <w:ind w:left="4536"/>
        <w:jc w:val="right"/>
        <w:sectPr w:rsidR="004B10AF">
          <w:pgSz w:w="11908" w:h="16848"/>
          <w:pgMar w:top="1134" w:right="567" w:bottom="1134" w:left="1701" w:header="709" w:footer="709" w:gutter="0"/>
          <w:cols w:space="720"/>
        </w:sectPr>
      </w:pPr>
    </w:p>
    <w:p w:rsidR="004B10AF" w:rsidRPr="00664412" w:rsidRDefault="004B10AF" w:rsidP="004B10AF">
      <w:pPr>
        <w:widowControl w:val="0"/>
        <w:ind w:left="4536"/>
        <w:jc w:val="right"/>
        <w:rPr>
          <w:sz w:val="28"/>
          <w:szCs w:val="28"/>
        </w:rPr>
      </w:pPr>
      <w:r w:rsidRPr="00664412">
        <w:rPr>
          <w:sz w:val="28"/>
          <w:szCs w:val="28"/>
        </w:rPr>
        <w:lastRenderedPageBreak/>
        <w:t>Таблица 2 Приложения 2</w:t>
      </w:r>
      <w:r w:rsidR="00BB521E">
        <w:rPr>
          <w:sz w:val="28"/>
          <w:szCs w:val="28"/>
        </w:rPr>
        <w:t>1</w:t>
      </w:r>
    </w:p>
    <w:p w:rsidR="004B10AF" w:rsidRPr="00664412" w:rsidRDefault="004B10AF" w:rsidP="004B10AF">
      <w:pPr>
        <w:jc w:val="both"/>
        <w:rPr>
          <w:b/>
          <w:sz w:val="28"/>
          <w:szCs w:val="28"/>
        </w:rPr>
      </w:pPr>
    </w:p>
    <w:p w:rsidR="004B10AF" w:rsidRPr="00664412" w:rsidRDefault="004B10AF" w:rsidP="004B10AF">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Pr>
          <w:sz w:val="28"/>
          <w:szCs w:val="28"/>
        </w:rPr>
        <w:t xml:space="preserve"> </w:t>
      </w:r>
      <w:r w:rsidR="00BB521E">
        <w:rPr>
          <w:sz w:val="28"/>
          <w:szCs w:val="28"/>
        </w:rPr>
        <w:t>ОО</w:t>
      </w:r>
      <w:r w:rsidRPr="00664412">
        <w:rPr>
          <w:sz w:val="28"/>
          <w:szCs w:val="28"/>
        </w:rPr>
        <w:t>О «</w:t>
      </w:r>
      <w:r w:rsidR="00BB521E">
        <w:rPr>
          <w:sz w:val="28"/>
          <w:szCs w:val="28"/>
        </w:rPr>
        <w:t>Электрические сети Ивашки</w:t>
      </w:r>
      <w:r w:rsidRPr="00664412">
        <w:rPr>
          <w:sz w:val="28"/>
          <w:szCs w:val="28"/>
        </w:rPr>
        <w:t>», на 2024 год</w:t>
      </w:r>
    </w:p>
    <w:p w:rsidR="004B10AF" w:rsidRDefault="004B10AF" w:rsidP="004B10AF">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4B10AF" w:rsidRPr="00670617" w:rsidTr="004B10AF">
        <w:tc>
          <w:tcPr>
            <w:tcW w:w="769" w:type="dxa"/>
            <w:vMerge w:val="restart"/>
          </w:tcPr>
          <w:p w:rsidR="004B10AF" w:rsidRPr="00670617" w:rsidRDefault="004B10AF" w:rsidP="004B10AF">
            <w:pPr>
              <w:jc w:val="center"/>
              <w:rPr>
                <w:sz w:val="20"/>
                <w:szCs w:val="20"/>
              </w:rPr>
            </w:pPr>
            <w:r w:rsidRPr="00670617">
              <w:rPr>
                <w:sz w:val="20"/>
                <w:szCs w:val="20"/>
              </w:rPr>
              <w:t>№ п/п</w:t>
            </w:r>
          </w:p>
        </w:tc>
        <w:tc>
          <w:tcPr>
            <w:tcW w:w="6036" w:type="dxa"/>
            <w:vMerge w:val="restart"/>
            <w:vAlign w:val="center"/>
          </w:tcPr>
          <w:p w:rsidR="004B10AF" w:rsidRPr="00670617" w:rsidRDefault="004B10AF" w:rsidP="004B10AF">
            <w:pPr>
              <w:jc w:val="center"/>
              <w:rPr>
                <w:sz w:val="20"/>
                <w:szCs w:val="20"/>
              </w:rPr>
            </w:pPr>
            <w:r w:rsidRPr="00670617">
              <w:rPr>
                <w:sz w:val="20"/>
                <w:szCs w:val="20"/>
              </w:rPr>
              <w:t>Показатель</w:t>
            </w:r>
          </w:p>
        </w:tc>
        <w:tc>
          <w:tcPr>
            <w:tcW w:w="850" w:type="dxa"/>
            <w:vMerge w:val="restart"/>
          </w:tcPr>
          <w:p w:rsidR="004B10AF" w:rsidRPr="00670617" w:rsidRDefault="004B10AF" w:rsidP="004B10AF">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4B10AF" w:rsidRPr="00670617" w:rsidRDefault="004B10AF" w:rsidP="004B10AF">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4B10AF" w:rsidRPr="00670617" w:rsidRDefault="004B10AF" w:rsidP="004B10AF">
            <w:pPr>
              <w:jc w:val="center"/>
              <w:rPr>
                <w:sz w:val="20"/>
                <w:szCs w:val="20"/>
              </w:rPr>
            </w:pPr>
            <w:r w:rsidRPr="00670617">
              <w:rPr>
                <w:rFonts w:eastAsia="Calibri"/>
                <w:sz w:val="20"/>
                <w:szCs w:val="20"/>
                <w:lang w:eastAsia="en-US"/>
              </w:rPr>
              <w:t>01.01.2024 г.-30.06.2024 г.</w:t>
            </w:r>
          </w:p>
        </w:tc>
        <w:tc>
          <w:tcPr>
            <w:tcW w:w="3685" w:type="dxa"/>
            <w:gridSpan w:val="5"/>
          </w:tcPr>
          <w:p w:rsidR="004B10AF" w:rsidRPr="00670617" w:rsidRDefault="004B10AF" w:rsidP="004B10AF">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4B10AF" w:rsidRPr="00670617" w:rsidRDefault="004B10AF" w:rsidP="004B10AF">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4B10AF" w:rsidRPr="00670617" w:rsidTr="004B10AF">
        <w:tc>
          <w:tcPr>
            <w:tcW w:w="769" w:type="dxa"/>
            <w:vMerge/>
          </w:tcPr>
          <w:p w:rsidR="004B10AF" w:rsidRPr="00670617" w:rsidRDefault="004B10AF" w:rsidP="004B10AF">
            <w:pPr>
              <w:jc w:val="center"/>
              <w:rPr>
                <w:sz w:val="20"/>
                <w:szCs w:val="20"/>
              </w:rPr>
            </w:pPr>
          </w:p>
        </w:tc>
        <w:tc>
          <w:tcPr>
            <w:tcW w:w="6036" w:type="dxa"/>
            <w:vMerge/>
          </w:tcPr>
          <w:p w:rsidR="004B10AF" w:rsidRPr="00670617" w:rsidRDefault="004B10AF" w:rsidP="004B10AF">
            <w:pPr>
              <w:jc w:val="center"/>
              <w:rPr>
                <w:sz w:val="20"/>
                <w:szCs w:val="20"/>
              </w:rPr>
            </w:pPr>
          </w:p>
        </w:tc>
        <w:tc>
          <w:tcPr>
            <w:tcW w:w="850" w:type="dxa"/>
            <w:vMerge/>
          </w:tcPr>
          <w:p w:rsidR="004B10AF" w:rsidRPr="00670617" w:rsidRDefault="004B10AF" w:rsidP="004B10AF">
            <w:pPr>
              <w:jc w:val="center"/>
              <w:rPr>
                <w:sz w:val="20"/>
                <w:szCs w:val="20"/>
              </w:rPr>
            </w:pPr>
          </w:p>
        </w:tc>
        <w:tc>
          <w:tcPr>
            <w:tcW w:w="3686" w:type="dxa"/>
            <w:gridSpan w:val="5"/>
          </w:tcPr>
          <w:p w:rsidR="004B10AF" w:rsidRPr="00670617" w:rsidRDefault="004B10AF" w:rsidP="004B10AF">
            <w:pPr>
              <w:jc w:val="center"/>
              <w:rPr>
                <w:sz w:val="20"/>
                <w:szCs w:val="20"/>
              </w:rPr>
            </w:pPr>
            <w:r w:rsidRPr="00670617">
              <w:rPr>
                <w:sz w:val="20"/>
                <w:szCs w:val="20"/>
              </w:rPr>
              <w:t>Диапазоны напряжения</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r>
      <w:tr w:rsidR="004B10AF" w:rsidRPr="00670617" w:rsidTr="004B10AF">
        <w:tc>
          <w:tcPr>
            <w:tcW w:w="769" w:type="dxa"/>
            <w:vMerge/>
          </w:tcPr>
          <w:p w:rsidR="004B10AF" w:rsidRPr="00670617" w:rsidRDefault="004B10AF" w:rsidP="004B10AF">
            <w:pPr>
              <w:jc w:val="center"/>
              <w:rPr>
                <w:sz w:val="20"/>
                <w:szCs w:val="20"/>
              </w:rPr>
            </w:pPr>
          </w:p>
        </w:tc>
        <w:tc>
          <w:tcPr>
            <w:tcW w:w="6036" w:type="dxa"/>
            <w:vMerge/>
          </w:tcPr>
          <w:p w:rsidR="004B10AF" w:rsidRPr="00670617" w:rsidRDefault="004B10AF" w:rsidP="004B10AF">
            <w:pPr>
              <w:jc w:val="center"/>
              <w:rPr>
                <w:sz w:val="20"/>
                <w:szCs w:val="20"/>
              </w:rPr>
            </w:pPr>
          </w:p>
        </w:tc>
        <w:tc>
          <w:tcPr>
            <w:tcW w:w="850" w:type="dxa"/>
            <w:vMerge/>
          </w:tcPr>
          <w:p w:rsidR="004B10AF" w:rsidRPr="00670617" w:rsidRDefault="004B10AF" w:rsidP="004B10AF">
            <w:pPr>
              <w:jc w:val="center"/>
              <w:rPr>
                <w:sz w:val="20"/>
                <w:szCs w:val="20"/>
              </w:rPr>
            </w:pPr>
          </w:p>
        </w:tc>
        <w:tc>
          <w:tcPr>
            <w:tcW w:w="709" w:type="dxa"/>
            <w:vAlign w:val="center"/>
          </w:tcPr>
          <w:p w:rsidR="004B10AF" w:rsidRPr="00670617" w:rsidRDefault="004B10AF" w:rsidP="004B10AF">
            <w:pPr>
              <w:jc w:val="center"/>
              <w:rPr>
                <w:sz w:val="20"/>
                <w:szCs w:val="20"/>
              </w:rPr>
            </w:pPr>
            <w:r w:rsidRPr="00670617">
              <w:rPr>
                <w:sz w:val="20"/>
                <w:szCs w:val="20"/>
              </w:rPr>
              <w:t>ВН1</w:t>
            </w:r>
          </w:p>
        </w:tc>
        <w:tc>
          <w:tcPr>
            <w:tcW w:w="709" w:type="dxa"/>
            <w:vAlign w:val="center"/>
          </w:tcPr>
          <w:p w:rsidR="004B10AF" w:rsidRPr="00670617" w:rsidRDefault="004B10AF" w:rsidP="004B10AF">
            <w:pPr>
              <w:jc w:val="center"/>
              <w:rPr>
                <w:sz w:val="20"/>
                <w:szCs w:val="20"/>
              </w:rPr>
            </w:pPr>
            <w:r w:rsidRPr="00670617">
              <w:rPr>
                <w:sz w:val="20"/>
                <w:szCs w:val="20"/>
              </w:rPr>
              <w:t>ВН</w:t>
            </w:r>
          </w:p>
        </w:tc>
        <w:tc>
          <w:tcPr>
            <w:tcW w:w="709" w:type="dxa"/>
            <w:vAlign w:val="center"/>
          </w:tcPr>
          <w:p w:rsidR="004B10AF" w:rsidRPr="00670617" w:rsidRDefault="004B10AF" w:rsidP="004B10AF">
            <w:pPr>
              <w:jc w:val="center"/>
              <w:rPr>
                <w:sz w:val="20"/>
                <w:szCs w:val="20"/>
              </w:rPr>
            </w:pPr>
            <w:r w:rsidRPr="00670617">
              <w:rPr>
                <w:sz w:val="20"/>
                <w:szCs w:val="20"/>
              </w:rPr>
              <w:t>СН1</w:t>
            </w:r>
          </w:p>
        </w:tc>
        <w:tc>
          <w:tcPr>
            <w:tcW w:w="708" w:type="dxa"/>
            <w:vAlign w:val="center"/>
          </w:tcPr>
          <w:p w:rsidR="004B10AF" w:rsidRPr="00670617" w:rsidRDefault="004B10AF" w:rsidP="004B10AF">
            <w:pPr>
              <w:jc w:val="center"/>
              <w:rPr>
                <w:sz w:val="20"/>
                <w:szCs w:val="20"/>
              </w:rPr>
            </w:pPr>
            <w:r w:rsidRPr="00670617">
              <w:rPr>
                <w:sz w:val="20"/>
                <w:szCs w:val="20"/>
              </w:rPr>
              <w:t>СН2</w:t>
            </w:r>
          </w:p>
        </w:tc>
        <w:tc>
          <w:tcPr>
            <w:tcW w:w="851" w:type="dxa"/>
            <w:vAlign w:val="center"/>
          </w:tcPr>
          <w:p w:rsidR="004B10AF" w:rsidRPr="00670617" w:rsidRDefault="004B10AF" w:rsidP="004B10AF">
            <w:pPr>
              <w:jc w:val="center"/>
              <w:rPr>
                <w:sz w:val="20"/>
                <w:szCs w:val="20"/>
              </w:rPr>
            </w:pPr>
            <w:r w:rsidRPr="00670617">
              <w:rPr>
                <w:sz w:val="20"/>
                <w:szCs w:val="20"/>
              </w:rPr>
              <w:t>НН</w:t>
            </w:r>
          </w:p>
        </w:tc>
        <w:tc>
          <w:tcPr>
            <w:tcW w:w="850" w:type="dxa"/>
            <w:vAlign w:val="center"/>
          </w:tcPr>
          <w:p w:rsidR="004B10AF" w:rsidRPr="00670617" w:rsidRDefault="004B10AF" w:rsidP="004B10AF">
            <w:pPr>
              <w:jc w:val="center"/>
              <w:rPr>
                <w:sz w:val="20"/>
                <w:szCs w:val="20"/>
              </w:rPr>
            </w:pPr>
            <w:r w:rsidRPr="00670617">
              <w:rPr>
                <w:sz w:val="20"/>
                <w:szCs w:val="20"/>
              </w:rPr>
              <w:t>ВН1</w:t>
            </w:r>
          </w:p>
        </w:tc>
        <w:tc>
          <w:tcPr>
            <w:tcW w:w="709" w:type="dxa"/>
            <w:vAlign w:val="center"/>
          </w:tcPr>
          <w:p w:rsidR="004B10AF" w:rsidRPr="00670617" w:rsidRDefault="004B10AF" w:rsidP="004B10AF">
            <w:pPr>
              <w:jc w:val="center"/>
              <w:rPr>
                <w:sz w:val="20"/>
                <w:szCs w:val="20"/>
              </w:rPr>
            </w:pPr>
            <w:r w:rsidRPr="00670617">
              <w:rPr>
                <w:sz w:val="20"/>
                <w:szCs w:val="20"/>
              </w:rPr>
              <w:t>ВН</w:t>
            </w:r>
          </w:p>
        </w:tc>
        <w:tc>
          <w:tcPr>
            <w:tcW w:w="709" w:type="dxa"/>
            <w:vAlign w:val="center"/>
          </w:tcPr>
          <w:p w:rsidR="004B10AF" w:rsidRPr="00670617" w:rsidRDefault="004B10AF" w:rsidP="004B10AF">
            <w:pPr>
              <w:jc w:val="center"/>
              <w:rPr>
                <w:sz w:val="20"/>
                <w:szCs w:val="20"/>
              </w:rPr>
            </w:pPr>
            <w:r w:rsidRPr="00670617">
              <w:rPr>
                <w:sz w:val="20"/>
                <w:szCs w:val="20"/>
              </w:rPr>
              <w:t>СН1</w:t>
            </w:r>
          </w:p>
        </w:tc>
        <w:tc>
          <w:tcPr>
            <w:tcW w:w="709" w:type="dxa"/>
            <w:vAlign w:val="center"/>
          </w:tcPr>
          <w:p w:rsidR="004B10AF" w:rsidRPr="00670617" w:rsidRDefault="004B10AF" w:rsidP="004B10AF">
            <w:pPr>
              <w:jc w:val="center"/>
              <w:rPr>
                <w:sz w:val="20"/>
                <w:szCs w:val="20"/>
              </w:rPr>
            </w:pPr>
            <w:r w:rsidRPr="00670617">
              <w:rPr>
                <w:sz w:val="20"/>
                <w:szCs w:val="20"/>
              </w:rPr>
              <w:t>СН2</w:t>
            </w:r>
          </w:p>
        </w:tc>
        <w:tc>
          <w:tcPr>
            <w:tcW w:w="708" w:type="dxa"/>
            <w:vAlign w:val="center"/>
          </w:tcPr>
          <w:p w:rsidR="004B10AF" w:rsidRPr="00670617" w:rsidRDefault="004B10AF" w:rsidP="004B10AF">
            <w:pPr>
              <w:jc w:val="center"/>
              <w:rPr>
                <w:sz w:val="20"/>
                <w:szCs w:val="20"/>
              </w:rPr>
            </w:pPr>
            <w:r w:rsidRPr="00670617">
              <w:rPr>
                <w:sz w:val="20"/>
                <w:szCs w:val="20"/>
              </w:rPr>
              <w:t>НН</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w:t>
            </w:r>
          </w:p>
        </w:tc>
        <w:tc>
          <w:tcPr>
            <w:tcW w:w="6036" w:type="dxa"/>
          </w:tcPr>
          <w:p w:rsidR="004B10AF" w:rsidRPr="00670617" w:rsidRDefault="004B10AF" w:rsidP="004B10AF">
            <w:pPr>
              <w:jc w:val="center"/>
              <w:rPr>
                <w:sz w:val="20"/>
                <w:szCs w:val="20"/>
              </w:rPr>
            </w:pPr>
            <w:r w:rsidRPr="00670617">
              <w:rPr>
                <w:sz w:val="20"/>
                <w:szCs w:val="20"/>
              </w:rPr>
              <w:t>2</w:t>
            </w:r>
          </w:p>
        </w:tc>
        <w:tc>
          <w:tcPr>
            <w:tcW w:w="850" w:type="dxa"/>
          </w:tcPr>
          <w:p w:rsidR="004B10AF" w:rsidRPr="00670617" w:rsidRDefault="004B10AF" w:rsidP="004B10AF">
            <w:pPr>
              <w:jc w:val="center"/>
              <w:rPr>
                <w:sz w:val="20"/>
                <w:szCs w:val="20"/>
              </w:rPr>
            </w:pPr>
            <w:r w:rsidRPr="00670617">
              <w:rPr>
                <w:sz w:val="20"/>
                <w:szCs w:val="20"/>
              </w:rPr>
              <w:t>3</w:t>
            </w:r>
          </w:p>
        </w:tc>
        <w:tc>
          <w:tcPr>
            <w:tcW w:w="709" w:type="dxa"/>
          </w:tcPr>
          <w:p w:rsidR="004B10AF" w:rsidRPr="00670617" w:rsidRDefault="004B10AF" w:rsidP="004B10AF">
            <w:pPr>
              <w:jc w:val="center"/>
              <w:rPr>
                <w:sz w:val="20"/>
                <w:szCs w:val="20"/>
              </w:rPr>
            </w:pPr>
            <w:r w:rsidRPr="00670617">
              <w:rPr>
                <w:sz w:val="20"/>
                <w:szCs w:val="20"/>
              </w:rPr>
              <w:t>4</w:t>
            </w:r>
          </w:p>
        </w:tc>
        <w:tc>
          <w:tcPr>
            <w:tcW w:w="709" w:type="dxa"/>
          </w:tcPr>
          <w:p w:rsidR="004B10AF" w:rsidRPr="00670617" w:rsidRDefault="004B10AF" w:rsidP="004B10AF">
            <w:pPr>
              <w:jc w:val="center"/>
              <w:rPr>
                <w:sz w:val="20"/>
                <w:szCs w:val="20"/>
              </w:rPr>
            </w:pPr>
            <w:r w:rsidRPr="00670617">
              <w:rPr>
                <w:sz w:val="20"/>
                <w:szCs w:val="20"/>
              </w:rPr>
              <w:t>5</w:t>
            </w:r>
          </w:p>
        </w:tc>
        <w:tc>
          <w:tcPr>
            <w:tcW w:w="709" w:type="dxa"/>
          </w:tcPr>
          <w:p w:rsidR="004B10AF" w:rsidRPr="00670617" w:rsidRDefault="004B10AF" w:rsidP="004B10AF">
            <w:pPr>
              <w:jc w:val="center"/>
              <w:rPr>
                <w:sz w:val="20"/>
                <w:szCs w:val="20"/>
              </w:rPr>
            </w:pPr>
            <w:r w:rsidRPr="00670617">
              <w:rPr>
                <w:sz w:val="20"/>
                <w:szCs w:val="20"/>
              </w:rPr>
              <w:t>6</w:t>
            </w:r>
          </w:p>
        </w:tc>
        <w:tc>
          <w:tcPr>
            <w:tcW w:w="708" w:type="dxa"/>
          </w:tcPr>
          <w:p w:rsidR="004B10AF" w:rsidRPr="00670617" w:rsidRDefault="004B10AF" w:rsidP="004B10AF">
            <w:pPr>
              <w:jc w:val="center"/>
              <w:rPr>
                <w:sz w:val="20"/>
                <w:szCs w:val="20"/>
              </w:rPr>
            </w:pPr>
            <w:r w:rsidRPr="00670617">
              <w:rPr>
                <w:sz w:val="20"/>
                <w:szCs w:val="20"/>
              </w:rPr>
              <w:t>7</w:t>
            </w:r>
          </w:p>
        </w:tc>
        <w:tc>
          <w:tcPr>
            <w:tcW w:w="851" w:type="dxa"/>
          </w:tcPr>
          <w:p w:rsidR="004B10AF" w:rsidRPr="00670617" w:rsidRDefault="004B10AF" w:rsidP="004B10AF">
            <w:pPr>
              <w:jc w:val="center"/>
              <w:rPr>
                <w:sz w:val="20"/>
                <w:szCs w:val="20"/>
              </w:rPr>
            </w:pPr>
            <w:r w:rsidRPr="00670617">
              <w:rPr>
                <w:sz w:val="20"/>
                <w:szCs w:val="20"/>
              </w:rPr>
              <w:t>8</w:t>
            </w:r>
          </w:p>
        </w:tc>
        <w:tc>
          <w:tcPr>
            <w:tcW w:w="850" w:type="dxa"/>
          </w:tcPr>
          <w:p w:rsidR="004B10AF" w:rsidRPr="00670617" w:rsidRDefault="004B10AF" w:rsidP="004B10AF">
            <w:pPr>
              <w:jc w:val="center"/>
              <w:rPr>
                <w:sz w:val="20"/>
                <w:szCs w:val="20"/>
              </w:rPr>
            </w:pPr>
            <w:r>
              <w:rPr>
                <w:sz w:val="20"/>
                <w:szCs w:val="20"/>
              </w:rPr>
              <w:t>9</w:t>
            </w:r>
          </w:p>
        </w:tc>
        <w:tc>
          <w:tcPr>
            <w:tcW w:w="709" w:type="dxa"/>
          </w:tcPr>
          <w:p w:rsidR="004B10AF" w:rsidRPr="00670617" w:rsidRDefault="004B10AF" w:rsidP="004B10AF">
            <w:pPr>
              <w:jc w:val="center"/>
              <w:rPr>
                <w:sz w:val="20"/>
                <w:szCs w:val="20"/>
              </w:rPr>
            </w:pPr>
            <w:r>
              <w:rPr>
                <w:sz w:val="20"/>
                <w:szCs w:val="20"/>
              </w:rPr>
              <w:t>10</w:t>
            </w:r>
          </w:p>
        </w:tc>
        <w:tc>
          <w:tcPr>
            <w:tcW w:w="709" w:type="dxa"/>
          </w:tcPr>
          <w:p w:rsidR="004B10AF" w:rsidRPr="00670617" w:rsidRDefault="004B10AF" w:rsidP="004B10AF">
            <w:pPr>
              <w:jc w:val="center"/>
              <w:rPr>
                <w:sz w:val="20"/>
                <w:szCs w:val="20"/>
              </w:rPr>
            </w:pPr>
            <w:r>
              <w:rPr>
                <w:sz w:val="20"/>
                <w:szCs w:val="20"/>
              </w:rPr>
              <w:t>11</w:t>
            </w:r>
          </w:p>
        </w:tc>
        <w:tc>
          <w:tcPr>
            <w:tcW w:w="709" w:type="dxa"/>
          </w:tcPr>
          <w:p w:rsidR="004B10AF" w:rsidRPr="00670617" w:rsidRDefault="004B10AF" w:rsidP="004B10AF">
            <w:pPr>
              <w:jc w:val="center"/>
              <w:rPr>
                <w:sz w:val="20"/>
                <w:szCs w:val="20"/>
              </w:rPr>
            </w:pPr>
            <w:r>
              <w:rPr>
                <w:sz w:val="20"/>
                <w:szCs w:val="20"/>
              </w:rPr>
              <w:t>12</w:t>
            </w:r>
          </w:p>
        </w:tc>
        <w:tc>
          <w:tcPr>
            <w:tcW w:w="708" w:type="dxa"/>
          </w:tcPr>
          <w:p w:rsidR="004B10AF" w:rsidRPr="00670617" w:rsidRDefault="004B10AF" w:rsidP="004B10AF">
            <w:pPr>
              <w:jc w:val="center"/>
              <w:rPr>
                <w:sz w:val="20"/>
                <w:szCs w:val="20"/>
              </w:rPr>
            </w:pPr>
            <w:r>
              <w:rPr>
                <w:sz w:val="20"/>
                <w:szCs w:val="20"/>
              </w:rPr>
              <w:t>13</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1</w:t>
            </w:r>
          </w:p>
        </w:tc>
        <w:tc>
          <w:tcPr>
            <w:tcW w:w="6036" w:type="dxa"/>
          </w:tcPr>
          <w:p w:rsidR="00BB521E" w:rsidRPr="00670617" w:rsidRDefault="00BB521E" w:rsidP="00BB521E">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BB521E" w:rsidRPr="00670617" w:rsidRDefault="00BB521E" w:rsidP="00BB521E">
            <w:pPr>
              <w:jc w:val="center"/>
              <w:rPr>
                <w:sz w:val="20"/>
                <w:szCs w:val="20"/>
              </w:rPr>
            </w:pPr>
            <w:r w:rsidRPr="00670617">
              <w:rPr>
                <w:sz w:val="20"/>
                <w:szCs w:val="20"/>
              </w:rPr>
              <w:t>млн кВт*ч</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highlight w:val="yellow"/>
              </w:rPr>
            </w:pPr>
          </w:p>
        </w:tc>
        <w:tc>
          <w:tcPr>
            <w:tcW w:w="851" w:type="dxa"/>
          </w:tcPr>
          <w:p w:rsidR="00BB521E" w:rsidRPr="00BB521E" w:rsidRDefault="00BB521E" w:rsidP="00BB521E">
            <w:pPr>
              <w:jc w:val="center"/>
              <w:rPr>
                <w:sz w:val="20"/>
                <w:szCs w:val="20"/>
                <w:highlight w:val="yellow"/>
              </w:rPr>
            </w:pPr>
            <w:r w:rsidRPr="00BB521E">
              <w:rPr>
                <w:sz w:val="20"/>
                <w:szCs w:val="20"/>
                <w:highlight w:val="yellow"/>
              </w:rPr>
              <w:t>7,887</w:t>
            </w:r>
          </w:p>
        </w:tc>
        <w:tc>
          <w:tcPr>
            <w:tcW w:w="850" w:type="dxa"/>
          </w:tcPr>
          <w:p w:rsidR="00BB521E" w:rsidRPr="00BB521E" w:rsidRDefault="00BB521E" w:rsidP="00BB521E">
            <w:pPr>
              <w:jc w:val="center"/>
              <w:rPr>
                <w:sz w:val="20"/>
                <w:szCs w:val="20"/>
                <w:highlight w:val="yellow"/>
              </w:rPr>
            </w:pPr>
          </w:p>
        </w:tc>
        <w:tc>
          <w:tcPr>
            <w:tcW w:w="709" w:type="dxa"/>
          </w:tcPr>
          <w:p w:rsidR="00BB521E" w:rsidRPr="00BB521E" w:rsidRDefault="00BB521E" w:rsidP="00BB521E">
            <w:pPr>
              <w:jc w:val="center"/>
              <w:rPr>
                <w:sz w:val="20"/>
                <w:szCs w:val="20"/>
                <w:highlight w:val="yellow"/>
              </w:rPr>
            </w:pPr>
          </w:p>
        </w:tc>
        <w:tc>
          <w:tcPr>
            <w:tcW w:w="709" w:type="dxa"/>
          </w:tcPr>
          <w:p w:rsidR="00BB521E" w:rsidRPr="00BB521E" w:rsidRDefault="00BB521E" w:rsidP="00BB521E">
            <w:pPr>
              <w:jc w:val="center"/>
              <w:rPr>
                <w:sz w:val="20"/>
                <w:szCs w:val="20"/>
                <w:highlight w:val="yellow"/>
              </w:rPr>
            </w:pPr>
          </w:p>
        </w:tc>
        <w:tc>
          <w:tcPr>
            <w:tcW w:w="709" w:type="dxa"/>
          </w:tcPr>
          <w:p w:rsidR="00BB521E" w:rsidRPr="00BB521E" w:rsidRDefault="00BB521E" w:rsidP="00BB521E">
            <w:pPr>
              <w:jc w:val="center"/>
              <w:rPr>
                <w:sz w:val="20"/>
                <w:szCs w:val="20"/>
                <w:highlight w:val="yellow"/>
              </w:rPr>
            </w:pPr>
          </w:p>
        </w:tc>
        <w:tc>
          <w:tcPr>
            <w:tcW w:w="708" w:type="dxa"/>
          </w:tcPr>
          <w:p w:rsidR="00BB521E" w:rsidRPr="00BB521E" w:rsidRDefault="00BB521E" w:rsidP="00BB521E">
            <w:pPr>
              <w:jc w:val="center"/>
              <w:rPr>
                <w:sz w:val="20"/>
                <w:szCs w:val="20"/>
                <w:highlight w:val="yellow"/>
              </w:rPr>
            </w:pPr>
            <w:r w:rsidRPr="00BB521E">
              <w:rPr>
                <w:sz w:val="20"/>
                <w:szCs w:val="20"/>
                <w:highlight w:val="yellow"/>
              </w:rPr>
              <w:t>7,887</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1.1</w:t>
            </w:r>
          </w:p>
        </w:tc>
        <w:tc>
          <w:tcPr>
            <w:tcW w:w="6036" w:type="dxa"/>
          </w:tcPr>
          <w:p w:rsidR="00BB521E" w:rsidRPr="00670617" w:rsidRDefault="00BB521E" w:rsidP="00BB521E">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BB521E" w:rsidRPr="00670617" w:rsidRDefault="00BB521E" w:rsidP="00BB521E">
            <w:pPr>
              <w:jc w:val="center"/>
              <w:rPr>
                <w:sz w:val="20"/>
                <w:szCs w:val="20"/>
              </w:rPr>
            </w:pPr>
            <w:r w:rsidRPr="00670617">
              <w:rPr>
                <w:sz w:val="20"/>
                <w:szCs w:val="20"/>
              </w:rPr>
              <w:t>млн кВт*ч</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highlight w:val="yellow"/>
              </w:rPr>
            </w:pPr>
          </w:p>
        </w:tc>
        <w:tc>
          <w:tcPr>
            <w:tcW w:w="851" w:type="dxa"/>
          </w:tcPr>
          <w:p w:rsidR="00BB521E" w:rsidRPr="00BB521E" w:rsidRDefault="00BB521E" w:rsidP="00BB521E">
            <w:pPr>
              <w:jc w:val="center"/>
              <w:rPr>
                <w:sz w:val="20"/>
                <w:szCs w:val="20"/>
                <w:highlight w:val="yellow"/>
              </w:rPr>
            </w:pPr>
            <w:r w:rsidRPr="00BB521E">
              <w:rPr>
                <w:sz w:val="20"/>
                <w:szCs w:val="20"/>
                <w:highlight w:val="yellow"/>
              </w:rPr>
              <w:t>1,23</w:t>
            </w:r>
          </w:p>
        </w:tc>
        <w:tc>
          <w:tcPr>
            <w:tcW w:w="850" w:type="dxa"/>
          </w:tcPr>
          <w:p w:rsidR="00BB521E" w:rsidRPr="00BB521E" w:rsidRDefault="00BB521E" w:rsidP="00BB521E">
            <w:pPr>
              <w:jc w:val="center"/>
              <w:rPr>
                <w:sz w:val="20"/>
                <w:szCs w:val="20"/>
                <w:highlight w:val="yellow"/>
              </w:rPr>
            </w:pPr>
          </w:p>
        </w:tc>
        <w:tc>
          <w:tcPr>
            <w:tcW w:w="709" w:type="dxa"/>
          </w:tcPr>
          <w:p w:rsidR="00BB521E" w:rsidRPr="00BB521E" w:rsidRDefault="00BB521E" w:rsidP="00BB521E">
            <w:pPr>
              <w:jc w:val="center"/>
              <w:rPr>
                <w:sz w:val="20"/>
                <w:szCs w:val="20"/>
                <w:highlight w:val="yellow"/>
              </w:rPr>
            </w:pPr>
          </w:p>
        </w:tc>
        <w:tc>
          <w:tcPr>
            <w:tcW w:w="709" w:type="dxa"/>
          </w:tcPr>
          <w:p w:rsidR="00BB521E" w:rsidRPr="00BB521E" w:rsidRDefault="00BB521E" w:rsidP="00BB521E">
            <w:pPr>
              <w:jc w:val="center"/>
              <w:rPr>
                <w:sz w:val="20"/>
                <w:szCs w:val="20"/>
                <w:highlight w:val="yellow"/>
              </w:rPr>
            </w:pPr>
          </w:p>
        </w:tc>
        <w:tc>
          <w:tcPr>
            <w:tcW w:w="709" w:type="dxa"/>
          </w:tcPr>
          <w:p w:rsidR="00BB521E" w:rsidRPr="00BB521E" w:rsidRDefault="00BB521E" w:rsidP="00BB521E">
            <w:pPr>
              <w:jc w:val="center"/>
              <w:rPr>
                <w:sz w:val="20"/>
                <w:szCs w:val="20"/>
                <w:highlight w:val="yellow"/>
              </w:rPr>
            </w:pPr>
          </w:p>
        </w:tc>
        <w:tc>
          <w:tcPr>
            <w:tcW w:w="708" w:type="dxa"/>
          </w:tcPr>
          <w:p w:rsidR="00BB521E" w:rsidRPr="00BB521E" w:rsidRDefault="00BB521E" w:rsidP="00BB521E">
            <w:pPr>
              <w:jc w:val="center"/>
              <w:rPr>
                <w:sz w:val="20"/>
                <w:szCs w:val="20"/>
                <w:highlight w:val="yellow"/>
              </w:rPr>
            </w:pPr>
            <w:r w:rsidRPr="00BB521E">
              <w:rPr>
                <w:sz w:val="20"/>
                <w:szCs w:val="20"/>
                <w:highlight w:val="yellow"/>
              </w:rPr>
              <w:t>1,23</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1.1.1</w:t>
            </w:r>
          </w:p>
        </w:tc>
        <w:tc>
          <w:tcPr>
            <w:tcW w:w="6036" w:type="dxa"/>
          </w:tcPr>
          <w:p w:rsidR="004B10AF" w:rsidRPr="00670617" w:rsidRDefault="004B10AF" w:rsidP="004B10AF">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1.1.2</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1.1.3</w:t>
            </w:r>
          </w:p>
        </w:tc>
        <w:tc>
          <w:tcPr>
            <w:tcW w:w="6036" w:type="dxa"/>
          </w:tcPr>
          <w:p w:rsidR="004B10AF" w:rsidRPr="00670617" w:rsidRDefault="004B10AF" w:rsidP="004B10AF">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4B10AF" w:rsidRPr="00670617" w:rsidRDefault="004B10AF" w:rsidP="004B10AF">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1.1.4</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1.1.5</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сельских населенных пунктах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BB521E" w:rsidP="004B10AF">
            <w:pPr>
              <w:jc w:val="center"/>
              <w:rPr>
                <w:sz w:val="20"/>
                <w:szCs w:val="20"/>
              </w:rPr>
            </w:pPr>
            <w:r>
              <w:rPr>
                <w:sz w:val="20"/>
                <w:szCs w:val="20"/>
              </w:rPr>
              <w:t>1,23</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Default="004B10AF" w:rsidP="004B10AF">
            <w:pPr>
              <w:jc w:val="center"/>
              <w:rPr>
                <w:sz w:val="20"/>
                <w:szCs w:val="20"/>
              </w:rPr>
            </w:pPr>
          </w:p>
          <w:p w:rsidR="004B10AF" w:rsidRPr="00670617" w:rsidRDefault="00BB521E" w:rsidP="004B10AF">
            <w:pPr>
              <w:jc w:val="center"/>
              <w:rPr>
                <w:sz w:val="20"/>
                <w:szCs w:val="20"/>
              </w:rPr>
            </w:pPr>
            <w:r>
              <w:rPr>
                <w:sz w:val="20"/>
                <w:szCs w:val="20"/>
              </w:rPr>
              <w:t>1,23</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w:t>
            </w:r>
          </w:p>
        </w:tc>
        <w:tc>
          <w:tcPr>
            <w:tcW w:w="6036" w:type="dxa"/>
          </w:tcPr>
          <w:p w:rsidR="004B10AF" w:rsidRPr="00670617" w:rsidRDefault="004B10AF" w:rsidP="004B10AF">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1.1.6.1</w:t>
            </w:r>
          </w:p>
        </w:tc>
        <w:tc>
          <w:tcPr>
            <w:tcW w:w="6036" w:type="dxa"/>
          </w:tcPr>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4B10AF" w:rsidRPr="00670617" w:rsidRDefault="004B10AF" w:rsidP="004B10AF">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r>
              <w:rPr>
                <w:sz w:val="20"/>
                <w:szCs w:val="20"/>
              </w:rPr>
              <w:t>-</w:t>
            </w: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1.1.6.2</w:t>
            </w:r>
          </w:p>
        </w:tc>
        <w:tc>
          <w:tcPr>
            <w:tcW w:w="6036" w:type="dxa"/>
          </w:tcPr>
          <w:p w:rsidR="004B10AF" w:rsidRPr="00670617" w:rsidRDefault="004B10AF" w:rsidP="004B10AF">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1.1.6.3</w:t>
            </w:r>
          </w:p>
        </w:tc>
        <w:tc>
          <w:tcPr>
            <w:tcW w:w="6036" w:type="dxa"/>
          </w:tcPr>
          <w:p w:rsidR="004B10AF" w:rsidRPr="00670617" w:rsidRDefault="004B10AF" w:rsidP="004B10AF">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1.1.6.4</w:t>
            </w:r>
          </w:p>
        </w:tc>
        <w:tc>
          <w:tcPr>
            <w:tcW w:w="6036" w:type="dxa"/>
          </w:tcPr>
          <w:p w:rsidR="004B10AF" w:rsidRPr="00670617" w:rsidRDefault="004B10AF" w:rsidP="004B10AF">
            <w:pPr>
              <w:jc w:val="both"/>
              <w:rPr>
                <w:sz w:val="20"/>
                <w:szCs w:val="20"/>
              </w:rPr>
            </w:pPr>
            <w:r w:rsidRPr="00670617">
              <w:rPr>
                <w:sz w:val="20"/>
                <w:szCs w:val="20"/>
              </w:rPr>
              <w:t>Содержащимся за счет прихожан религиозным организациям.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1.1.6.5</w:t>
            </w:r>
          </w:p>
        </w:tc>
        <w:tc>
          <w:tcPr>
            <w:tcW w:w="6036" w:type="dxa"/>
          </w:tcPr>
          <w:p w:rsidR="004B10AF" w:rsidRPr="00670617" w:rsidRDefault="004B10AF" w:rsidP="004B10AF">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1.1.6.6</w:t>
            </w:r>
          </w:p>
        </w:tc>
        <w:tc>
          <w:tcPr>
            <w:tcW w:w="6036" w:type="dxa"/>
          </w:tcPr>
          <w:p w:rsidR="004B10AF" w:rsidRPr="00670617" w:rsidRDefault="004B10AF" w:rsidP="004B10AF">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w:t>
            </w:r>
          </w:p>
        </w:tc>
        <w:tc>
          <w:tcPr>
            <w:tcW w:w="6036" w:type="dxa"/>
          </w:tcPr>
          <w:p w:rsidR="004B10AF" w:rsidRPr="00670617" w:rsidRDefault="004B10AF" w:rsidP="004B10AF">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1.2.1</w:t>
            </w:r>
          </w:p>
        </w:tc>
        <w:tc>
          <w:tcPr>
            <w:tcW w:w="6036" w:type="dxa"/>
          </w:tcPr>
          <w:p w:rsidR="004B10AF" w:rsidRPr="00670617" w:rsidRDefault="004B10AF" w:rsidP="004B10AF">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1.2.2</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t>1.2.3</w:t>
            </w:r>
          </w:p>
        </w:tc>
        <w:tc>
          <w:tcPr>
            <w:tcW w:w="6036" w:type="dxa"/>
          </w:tcPr>
          <w:p w:rsidR="004B10AF" w:rsidRPr="00670617" w:rsidRDefault="004B10AF" w:rsidP="004B10AF">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rPr>
          <w:trHeight w:val="164"/>
        </w:trPr>
        <w:tc>
          <w:tcPr>
            <w:tcW w:w="769" w:type="dxa"/>
          </w:tcPr>
          <w:p w:rsidR="004B10AF" w:rsidRPr="00670617" w:rsidRDefault="004B10AF" w:rsidP="004B10AF">
            <w:pPr>
              <w:jc w:val="center"/>
              <w:rPr>
                <w:sz w:val="20"/>
                <w:szCs w:val="20"/>
              </w:rPr>
            </w:pPr>
            <w:r w:rsidRPr="00670617">
              <w:rPr>
                <w:sz w:val="20"/>
                <w:szCs w:val="20"/>
              </w:rPr>
              <w:lastRenderedPageBreak/>
              <w:t>1.2.4</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4B10AF" w:rsidRPr="00670617" w:rsidRDefault="004B10AF" w:rsidP="004B10AF">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1.2.5</w:t>
            </w:r>
          </w:p>
        </w:tc>
        <w:tc>
          <w:tcPr>
            <w:tcW w:w="6036" w:type="dxa"/>
          </w:tcPr>
          <w:p w:rsidR="004B10AF" w:rsidRPr="00670617" w:rsidRDefault="004B10AF" w:rsidP="004B10AF">
            <w:pPr>
              <w:jc w:val="both"/>
              <w:rPr>
                <w:sz w:val="20"/>
                <w:szCs w:val="20"/>
              </w:rPr>
            </w:pPr>
            <w:r w:rsidRPr="00670617">
              <w:rPr>
                <w:sz w:val="20"/>
                <w:szCs w:val="20"/>
              </w:rPr>
              <w:t>Населению, проживающему в сельских населенных пунктах и приравненным к нему:</w:t>
            </w:r>
          </w:p>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w:t>
            </w:r>
          </w:p>
        </w:tc>
        <w:tc>
          <w:tcPr>
            <w:tcW w:w="6036" w:type="dxa"/>
          </w:tcPr>
          <w:p w:rsidR="004B10AF" w:rsidRPr="00670617" w:rsidRDefault="004B10AF" w:rsidP="004B10AF">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1.2.6.1</w:t>
            </w:r>
          </w:p>
        </w:tc>
        <w:tc>
          <w:tcPr>
            <w:tcW w:w="6036" w:type="dxa"/>
          </w:tcPr>
          <w:p w:rsidR="004B10AF" w:rsidRPr="00670617" w:rsidRDefault="004B10AF" w:rsidP="004B10AF">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4B10AF" w:rsidRPr="00670617" w:rsidRDefault="004B10AF" w:rsidP="004B10AF">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670617" w:rsidRDefault="004B10AF" w:rsidP="004B10AF">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1.2.6.2</w:t>
            </w:r>
          </w:p>
        </w:tc>
        <w:tc>
          <w:tcPr>
            <w:tcW w:w="6036" w:type="dxa"/>
          </w:tcPr>
          <w:p w:rsidR="004B10AF" w:rsidRPr="00670617" w:rsidRDefault="004B10AF" w:rsidP="004B10AF">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1.2.6.3</w:t>
            </w:r>
          </w:p>
        </w:tc>
        <w:tc>
          <w:tcPr>
            <w:tcW w:w="6036" w:type="dxa"/>
          </w:tcPr>
          <w:p w:rsidR="004B10AF" w:rsidRPr="00670617" w:rsidRDefault="004B10AF" w:rsidP="004B10AF">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1.2.6.4</w:t>
            </w:r>
          </w:p>
        </w:tc>
        <w:tc>
          <w:tcPr>
            <w:tcW w:w="6036" w:type="dxa"/>
          </w:tcPr>
          <w:p w:rsidR="004B10AF" w:rsidRPr="00670617" w:rsidRDefault="004B10AF" w:rsidP="004B10AF">
            <w:pPr>
              <w:jc w:val="both"/>
              <w:rPr>
                <w:sz w:val="20"/>
                <w:szCs w:val="20"/>
              </w:rPr>
            </w:pPr>
            <w:r w:rsidRPr="00670617">
              <w:rPr>
                <w:sz w:val="20"/>
                <w:szCs w:val="20"/>
              </w:rPr>
              <w:t>Содержащимся за счет прихожан религиозным организациям.</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1.2.6.5</w:t>
            </w:r>
          </w:p>
        </w:tc>
        <w:tc>
          <w:tcPr>
            <w:tcW w:w="6036" w:type="dxa"/>
          </w:tcPr>
          <w:p w:rsidR="004B10AF" w:rsidRPr="00670617" w:rsidRDefault="004B10AF" w:rsidP="004B10AF">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4B10AF" w:rsidRPr="00670617" w:rsidRDefault="004B10AF" w:rsidP="004B10AF">
            <w:pPr>
              <w:jc w:val="center"/>
              <w:rPr>
                <w:sz w:val="20"/>
                <w:szCs w:val="20"/>
              </w:rPr>
            </w:pPr>
            <w:r w:rsidRPr="00670617">
              <w:rPr>
                <w:sz w:val="20"/>
                <w:szCs w:val="20"/>
              </w:rPr>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4B10AF" w:rsidRPr="00670617" w:rsidTr="004B10AF">
        <w:tc>
          <w:tcPr>
            <w:tcW w:w="769" w:type="dxa"/>
          </w:tcPr>
          <w:p w:rsidR="004B10AF" w:rsidRPr="00670617" w:rsidRDefault="004B10AF" w:rsidP="004B10AF">
            <w:pPr>
              <w:jc w:val="center"/>
              <w:rPr>
                <w:sz w:val="20"/>
                <w:szCs w:val="20"/>
              </w:rPr>
            </w:pPr>
            <w:r w:rsidRPr="00670617">
              <w:rPr>
                <w:sz w:val="20"/>
                <w:szCs w:val="20"/>
              </w:rPr>
              <w:t>1.2.6.6</w:t>
            </w:r>
          </w:p>
        </w:tc>
        <w:tc>
          <w:tcPr>
            <w:tcW w:w="6036" w:type="dxa"/>
          </w:tcPr>
          <w:p w:rsidR="004B10AF" w:rsidRPr="00670617" w:rsidRDefault="004B10AF" w:rsidP="004B10AF">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4B10AF" w:rsidRPr="00670617" w:rsidRDefault="004B10AF" w:rsidP="004B10AF">
            <w:pPr>
              <w:jc w:val="center"/>
              <w:rPr>
                <w:sz w:val="20"/>
                <w:szCs w:val="20"/>
              </w:rPr>
            </w:pPr>
            <w:r w:rsidRPr="00670617">
              <w:rPr>
                <w:sz w:val="20"/>
                <w:szCs w:val="20"/>
              </w:rPr>
              <w:lastRenderedPageBreak/>
              <w:t>млн кВт*ч</w:t>
            </w: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8" w:type="dxa"/>
          </w:tcPr>
          <w:p w:rsidR="004B10AF" w:rsidRPr="00670617" w:rsidRDefault="004B10AF" w:rsidP="004B10AF">
            <w:pPr>
              <w:jc w:val="center"/>
              <w:rPr>
                <w:sz w:val="20"/>
                <w:szCs w:val="20"/>
              </w:rPr>
            </w:pPr>
          </w:p>
        </w:tc>
        <w:tc>
          <w:tcPr>
            <w:tcW w:w="851" w:type="dxa"/>
          </w:tcPr>
          <w:p w:rsidR="004B10AF" w:rsidRPr="00670617" w:rsidRDefault="004B10AF" w:rsidP="004B10AF">
            <w:pPr>
              <w:jc w:val="center"/>
              <w:rPr>
                <w:sz w:val="20"/>
                <w:szCs w:val="20"/>
              </w:rPr>
            </w:pPr>
            <w:r w:rsidRPr="00670617">
              <w:rPr>
                <w:sz w:val="20"/>
                <w:szCs w:val="20"/>
              </w:rPr>
              <w:t>-</w:t>
            </w:r>
          </w:p>
        </w:tc>
        <w:tc>
          <w:tcPr>
            <w:tcW w:w="850"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p>
        </w:tc>
        <w:tc>
          <w:tcPr>
            <w:tcW w:w="709" w:type="dxa"/>
          </w:tcPr>
          <w:p w:rsidR="004B10AF" w:rsidRPr="00670617" w:rsidRDefault="004B10AF" w:rsidP="004B10AF">
            <w:pPr>
              <w:jc w:val="center"/>
              <w:rPr>
                <w:sz w:val="20"/>
                <w:szCs w:val="20"/>
              </w:rPr>
            </w:pPr>
            <w:r>
              <w:rPr>
                <w:sz w:val="20"/>
                <w:szCs w:val="20"/>
              </w:rPr>
              <w:t>-</w:t>
            </w:r>
          </w:p>
        </w:tc>
        <w:tc>
          <w:tcPr>
            <w:tcW w:w="708" w:type="dxa"/>
          </w:tcPr>
          <w:p w:rsidR="004B10AF" w:rsidRPr="00670617" w:rsidRDefault="004B10AF" w:rsidP="004B10AF">
            <w:pPr>
              <w:jc w:val="center"/>
              <w:rPr>
                <w:sz w:val="20"/>
                <w:szCs w:val="20"/>
              </w:rPr>
            </w:pP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1.3</w:t>
            </w:r>
          </w:p>
        </w:tc>
        <w:tc>
          <w:tcPr>
            <w:tcW w:w="6036" w:type="dxa"/>
          </w:tcPr>
          <w:p w:rsidR="00BB521E" w:rsidRPr="00670617" w:rsidRDefault="00BB521E" w:rsidP="00BB521E">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BB521E" w:rsidRPr="00670617" w:rsidRDefault="00BB521E" w:rsidP="00BB521E">
            <w:pPr>
              <w:jc w:val="center"/>
              <w:rPr>
                <w:sz w:val="20"/>
                <w:szCs w:val="20"/>
              </w:rPr>
            </w:pPr>
            <w:r w:rsidRPr="00670617">
              <w:rPr>
                <w:sz w:val="20"/>
                <w:szCs w:val="20"/>
              </w:rPr>
              <w:t>млн кВт*ч</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BB521E" w:rsidP="00BB521E">
            <w:pPr>
              <w:jc w:val="center"/>
              <w:rPr>
                <w:sz w:val="20"/>
                <w:szCs w:val="20"/>
              </w:rPr>
            </w:pPr>
            <w:r>
              <w:rPr>
                <w:sz w:val="20"/>
                <w:szCs w:val="20"/>
              </w:rPr>
              <w:t>6,662</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BB521E" w:rsidP="00BB521E">
            <w:pPr>
              <w:jc w:val="center"/>
              <w:rPr>
                <w:sz w:val="20"/>
                <w:szCs w:val="20"/>
              </w:rPr>
            </w:pPr>
            <w:r>
              <w:rPr>
                <w:sz w:val="20"/>
                <w:szCs w:val="20"/>
              </w:rPr>
              <w:t>6,662</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w:t>
            </w:r>
          </w:p>
        </w:tc>
        <w:tc>
          <w:tcPr>
            <w:tcW w:w="6036" w:type="dxa"/>
          </w:tcPr>
          <w:p w:rsidR="00BB521E" w:rsidRPr="00670617" w:rsidRDefault="00BB521E" w:rsidP="00BB521E">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BB521E" w:rsidP="00BB521E">
            <w:pPr>
              <w:jc w:val="center"/>
              <w:rPr>
                <w:sz w:val="20"/>
                <w:szCs w:val="20"/>
              </w:rPr>
            </w:pPr>
            <w:r>
              <w:rPr>
                <w:sz w:val="20"/>
                <w:szCs w:val="20"/>
              </w:rPr>
              <w:t>2,517</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BB521E" w:rsidP="00BB521E">
            <w:pPr>
              <w:jc w:val="center"/>
              <w:rPr>
                <w:sz w:val="20"/>
                <w:szCs w:val="20"/>
              </w:rPr>
            </w:pPr>
            <w:r>
              <w:rPr>
                <w:sz w:val="20"/>
                <w:szCs w:val="20"/>
              </w:rPr>
              <w:t>2,517</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2.1</w:t>
            </w:r>
          </w:p>
        </w:tc>
        <w:tc>
          <w:tcPr>
            <w:tcW w:w="6036" w:type="dxa"/>
          </w:tcPr>
          <w:p w:rsidR="00BB521E" w:rsidRPr="00670617" w:rsidRDefault="00BB521E" w:rsidP="00BB521E">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BB521E" w:rsidP="00BB521E">
            <w:pPr>
              <w:jc w:val="center"/>
              <w:rPr>
                <w:sz w:val="20"/>
                <w:szCs w:val="20"/>
              </w:rPr>
            </w:pPr>
            <w:r>
              <w:rPr>
                <w:sz w:val="20"/>
                <w:szCs w:val="20"/>
              </w:rPr>
              <w:t>0,391</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BB521E" w:rsidP="00BB521E">
            <w:pPr>
              <w:jc w:val="center"/>
              <w:rPr>
                <w:sz w:val="20"/>
                <w:szCs w:val="20"/>
              </w:rPr>
            </w:pPr>
            <w:r>
              <w:rPr>
                <w:sz w:val="20"/>
                <w:szCs w:val="20"/>
              </w:rPr>
              <w:t>0,391</w:t>
            </w: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2.2</w:t>
            </w:r>
          </w:p>
        </w:tc>
        <w:tc>
          <w:tcPr>
            <w:tcW w:w="6036" w:type="dxa"/>
          </w:tcPr>
          <w:p w:rsidR="00BB521E" w:rsidRPr="00670617" w:rsidRDefault="00BB521E" w:rsidP="00BB521E">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BB521E" w:rsidP="00BB521E">
            <w:pPr>
              <w:jc w:val="center"/>
              <w:rPr>
                <w:sz w:val="20"/>
                <w:szCs w:val="20"/>
              </w:rPr>
            </w:pP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BB521E" w:rsidP="00BB521E">
            <w:pPr>
              <w:jc w:val="center"/>
              <w:rPr>
                <w:sz w:val="20"/>
                <w:szCs w:val="20"/>
              </w:rPr>
            </w:pPr>
          </w:p>
        </w:tc>
      </w:tr>
      <w:tr w:rsidR="00BB521E" w:rsidRPr="00670617" w:rsidTr="004B10AF">
        <w:tc>
          <w:tcPr>
            <w:tcW w:w="769" w:type="dxa"/>
          </w:tcPr>
          <w:p w:rsidR="00BB521E" w:rsidRPr="00670617" w:rsidRDefault="00BB521E" w:rsidP="00BB521E">
            <w:pPr>
              <w:jc w:val="center"/>
              <w:rPr>
                <w:sz w:val="20"/>
                <w:szCs w:val="20"/>
              </w:rPr>
            </w:pPr>
            <w:r w:rsidRPr="00670617">
              <w:rPr>
                <w:sz w:val="20"/>
                <w:szCs w:val="20"/>
              </w:rPr>
              <w:t>2.3</w:t>
            </w:r>
          </w:p>
        </w:tc>
        <w:tc>
          <w:tcPr>
            <w:tcW w:w="6036" w:type="dxa"/>
          </w:tcPr>
          <w:p w:rsidR="00BB521E" w:rsidRPr="00670617" w:rsidRDefault="00BB521E" w:rsidP="00BB521E">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BB521E" w:rsidRPr="00670617" w:rsidRDefault="00BB521E" w:rsidP="00BB521E">
            <w:pPr>
              <w:jc w:val="center"/>
              <w:rPr>
                <w:sz w:val="20"/>
                <w:szCs w:val="20"/>
              </w:rPr>
            </w:pPr>
            <w:r w:rsidRPr="00670617">
              <w:rPr>
                <w:sz w:val="20"/>
                <w:szCs w:val="20"/>
              </w:rPr>
              <w:t>МВт</w:t>
            </w:r>
          </w:p>
        </w:tc>
        <w:tc>
          <w:tcPr>
            <w:tcW w:w="709" w:type="dxa"/>
          </w:tcPr>
          <w:p w:rsidR="00BB521E" w:rsidRPr="00670617" w:rsidRDefault="00BB521E" w:rsidP="00BB521E">
            <w:pPr>
              <w:widowControl w:val="0"/>
              <w:autoSpaceDE w:val="0"/>
              <w:autoSpaceDN w:val="0"/>
              <w:adjustRightInd w:val="0"/>
              <w:jc w:val="center"/>
              <w:rPr>
                <w:sz w:val="20"/>
                <w:szCs w:val="20"/>
                <w:highlight w:val="red"/>
              </w:rPr>
            </w:pPr>
          </w:p>
        </w:tc>
        <w:tc>
          <w:tcPr>
            <w:tcW w:w="709" w:type="dxa"/>
          </w:tcPr>
          <w:p w:rsidR="00BB521E" w:rsidRPr="00670617" w:rsidRDefault="00BB521E" w:rsidP="00BB521E">
            <w:pPr>
              <w:widowControl w:val="0"/>
              <w:autoSpaceDE w:val="0"/>
              <w:autoSpaceDN w:val="0"/>
              <w:adjustRightInd w:val="0"/>
              <w:jc w:val="center"/>
              <w:rPr>
                <w:sz w:val="20"/>
                <w:szCs w:val="20"/>
                <w:highlight w:val="red"/>
              </w:rPr>
            </w:pPr>
          </w:p>
        </w:tc>
        <w:tc>
          <w:tcPr>
            <w:tcW w:w="709" w:type="dxa"/>
          </w:tcPr>
          <w:p w:rsidR="00BB521E" w:rsidRPr="00670617" w:rsidRDefault="00BB521E" w:rsidP="00BB521E">
            <w:pPr>
              <w:jc w:val="center"/>
              <w:rPr>
                <w:sz w:val="20"/>
                <w:szCs w:val="20"/>
              </w:rPr>
            </w:pPr>
          </w:p>
        </w:tc>
        <w:tc>
          <w:tcPr>
            <w:tcW w:w="708" w:type="dxa"/>
          </w:tcPr>
          <w:p w:rsidR="00BB521E" w:rsidRPr="00670617" w:rsidRDefault="00BB521E" w:rsidP="00BB521E">
            <w:pPr>
              <w:jc w:val="center"/>
              <w:rPr>
                <w:sz w:val="20"/>
                <w:szCs w:val="20"/>
              </w:rPr>
            </w:pPr>
          </w:p>
        </w:tc>
        <w:tc>
          <w:tcPr>
            <w:tcW w:w="851" w:type="dxa"/>
          </w:tcPr>
          <w:p w:rsidR="00BB521E" w:rsidRPr="00935124" w:rsidRDefault="00BB521E" w:rsidP="00BB521E">
            <w:pPr>
              <w:jc w:val="center"/>
              <w:rPr>
                <w:sz w:val="20"/>
                <w:szCs w:val="20"/>
              </w:rPr>
            </w:pPr>
            <w:r>
              <w:rPr>
                <w:sz w:val="20"/>
                <w:szCs w:val="20"/>
              </w:rPr>
              <w:t>2,126</w:t>
            </w:r>
          </w:p>
        </w:tc>
        <w:tc>
          <w:tcPr>
            <w:tcW w:w="850"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DD6386" w:rsidRDefault="00BB521E" w:rsidP="00BB521E">
            <w:pPr>
              <w:jc w:val="center"/>
              <w:rPr>
                <w:sz w:val="20"/>
                <w:szCs w:val="20"/>
                <w:highlight w:val="yellow"/>
              </w:rPr>
            </w:pPr>
          </w:p>
        </w:tc>
        <w:tc>
          <w:tcPr>
            <w:tcW w:w="709" w:type="dxa"/>
          </w:tcPr>
          <w:p w:rsidR="00BB521E" w:rsidRPr="00935124" w:rsidRDefault="00BB521E" w:rsidP="00BB521E">
            <w:pPr>
              <w:jc w:val="center"/>
              <w:rPr>
                <w:sz w:val="20"/>
                <w:szCs w:val="20"/>
              </w:rPr>
            </w:pPr>
          </w:p>
        </w:tc>
        <w:tc>
          <w:tcPr>
            <w:tcW w:w="708" w:type="dxa"/>
          </w:tcPr>
          <w:p w:rsidR="00BB521E" w:rsidRPr="00935124" w:rsidRDefault="00BB521E" w:rsidP="00BB521E">
            <w:pPr>
              <w:jc w:val="center"/>
              <w:rPr>
                <w:sz w:val="20"/>
                <w:szCs w:val="20"/>
              </w:rPr>
            </w:pPr>
            <w:r>
              <w:rPr>
                <w:sz w:val="20"/>
                <w:szCs w:val="20"/>
              </w:rPr>
              <w:t>2,126</w:t>
            </w:r>
          </w:p>
        </w:tc>
      </w:tr>
    </w:tbl>
    <w:p w:rsidR="004B10AF" w:rsidRDefault="004B10AF" w:rsidP="004B10AF">
      <w:pPr>
        <w:jc w:val="center"/>
        <w:rPr>
          <w:szCs w:val="28"/>
        </w:rPr>
        <w:sectPr w:rsidR="004B10AF" w:rsidSect="004B10AF">
          <w:pgSz w:w="16848" w:h="11908" w:orient="landscape"/>
          <w:pgMar w:top="1701" w:right="1134" w:bottom="567" w:left="1134" w:header="709" w:footer="709" w:gutter="0"/>
          <w:cols w:space="720"/>
        </w:sectPr>
      </w:pPr>
    </w:p>
    <w:p w:rsidR="004B10AF" w:rsidRDefault="004B10AF" w:rsidP="004B10AF">
      <w:pPr>
        <w:ind w:left="4819"/>
        <w:rPr>
          <w:sz w:val="28"/>
        </w:rPr>
      </w:pPr>
      <w:r>
        <w:rPr>
          <w:sz w:val="28"/>
        </w:rPr>
        <w:lastRenderedPageBreak/>
        <w:t>Приложение 8</w:t>
      </w:r>
    </w:p>
    <w:p w:rsidR="004B10AF" w:rsidRDefault="004B10AF" w:rsidP="004B10AF">
      <w:pPr>
        <w:ind w:left="4819"/>
        <w:rPr>
          <w:sz w:val="28"/>
        </w:rPr>
      </w:pPr>
      <w:r>
        <w:rPr>
          <w:sz w:val="28"/>
        </w:rPr>
        <w:t>к постановлению Региональной службы по тарифам и ценам Камчатского края</w:t>
      </w:r>
    </w:p>
    <w:p w:rsidR="004B10AF" w:rsidRDefault="004B10AF" w:rsidP="004B10AF">
      <w:pPr>
        <w:ind w:left="4819"/>
        <w:rPr>
          <w:sz w:val="28"/>
        </w:rPr>
      </w:pPr>
      <w:r>
        <w:rPr>
          <w:sz w:val="28"/>
        </w:rPr>
        <w:t>от ХХ.ХХ.2023 № ХХ-Н</w:t>
      </w:r>
    </w:p>
    <w:p w:rsidR="004B10AF" w:rsidRDefault="004B10AF" w:rsidP="004B10AF">
      <w:pPr>
        <w:jc w:val="center"/>
        <w:rPr>
          <w:szCs w:val="28"/>
        </w:rPr>
      </w:pPr>
    </w:p>
    <w:p w:rsidR="004B10AF" w:rsidRPr="00ED133B" w:rsidRDefault="00BB521E" w:rsidP="004B10AF">
      <w:pPr>
        <w:ind w:left="4962" w:hanging="142"/>
        <w:jc w:val="both"/>
        <w:rPr>
          <w:bCs/>
          <w:sz w:val="28"/>
          <w:szCs w:val="28"/>
        </w:rPr>
      </w:pPr>
      <w:r>
        <w:rPr>
          <w:bCs/>
          <w:sz w:val="28"/>
          <w:szCs w:val="28"/>
        </w:rPr>
        <w:t>«Приложение 22</w:t>
      </w:r>
    </w:p>
    <w:p w:rsidR="004B10AF" w:rsidRPr="00ED133B" w:rsidRDefault="004B10AF" w:rsidP="004B10AF">
      <w:pPr>
        <w:ind w:left="4962" w:hanging="142"/>
        <w:jc w:val="both"/>
        <w:rPr>
          <w:bCs/>
          <w:sz w:val="28"/>
          <w:szCs w:val="28"/>
        </w:rPr>
      </w:pPr>
      <w:r w:rsidRPr="00ED133B">
        <w:rPr>
          <w:bCs/>
          <w:sz w:val="28"/>
          <w:szCs w:val="28"/>
        </w:rPr>
        <w:t xml:space="preserve">к постановлению Региональной службы   </w:t>
      </w:r>
    </w:p>
    <w:p w:rsidR="004B10AF" w:rsidRPr="00ED133B" w:rsidRDefault="004B10AF" w:rsidP="004B10AF">
      <w:pPr>
        <w:ind w:left="4962" w:hanging="142"/>
        <w:jc w:val="both"/>
        <w:rPr>
          <w:bCs/>
          <w:sz w:val="28"/>
          <w:szCs w:val="28"/>
        </w:rPr>
      </w:pPr>
      <w:r w:rsidRPr="00ED133B">
        <w:rPr>
          <w:bCs/>
          <w:sz w:val="28"/>
          <w:szCs w:val="28"/>
        </w:rPr>
        <w:t>по тарифам и ценам Камчатского края</w:t>
      </w:r>
    </w:p>
    <w:p w:rsidR="004B10AF" w:rsidRPr="00ED133B" w:rsidRDefault="00BB521E" w:rsidP="004B10AF">
      <w:pPr>
        <w:ind w:left="4962" w:hanging="142"/>
        <w:jc w:val="both"/>
        <w:rPr>
          <w:sz w:val="28"/>
          <w:szCs w:val="28"/>
        </w:rPr>
      </w:pPr>
      <w:r>
        <w:rPr>
          <w:bCs/>
          <w:sz w:val="28"/>
          <w:szCs w:val="28"/>
        </w:rPr>
        <w:t>от 24.11.2022 № 415</w:t>
      </w:r>
    </w:p>
    <w:p w:rsidR="004B10AF" w:rsidRPr="00ED133B" w:rsidRDefault="004B10AF" w:rsidP="004B10AF">
      <w:pPr>
        <w:ind w:firstLine="567"/>
        <w:jc w:val="both"/>
        <w:rPr>
          <w:sz w:val="28"/>
          <w:szCs w:val="28"/>
        </w:rPr>
      </w:pPr>
    </w:p>
    <w:p w:rsidR="004B10AF" w:rsidRPr="00ED133B" w:rsidRDefault="004B10AF" w:rsidP="004B10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4B10AF" w:rsidRPr="00ED133B" w:rsidRDefault="004B10AF" w:rsidP="004B10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4B10AF" w:rsidRPr="00ED133B" w:rsidRDefault="00BB521E" w:rsidP="004B10AF">
      <w:pPr>
        <w:pStyle w:val="10"/>
        <w:contextualSpacing/>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ОО</w:t>
      </w:r>
      <w:r w:rsidR="004B10AF" w:rsidRPr="00ED133B">
        <w:rPr>
          <w:rFonts w:ascii="Times New Roman" w:hAnsi="Times New Roman"/>
          <w:b w:val="0"/>
          <w:color w:val="000000" w:themeColor="text1"/>
          <w:sz w:val="28"/>
          <w:szCs w:val="28"/>
        </w:rPr>
        <w:t>О «</w:t>
      </w:r>
      <w:r>
        <w:rPr>
          <w:rFonts w:ascii="Times New Roman" w:hAnsi="Times New Roman"/>
          <w:b w:val="0"/>
          <w:color w:val="000000" w:themeColor="text1"/>
          <w:sz w:val="28"/>
          <w:szCs w:val="28"/>
        </w:rPr>
        <w:t>Электрические сети Ивашки</w:t>
      </w:r>
      <w:r w:rsidR="004B10AF" w:rsidRPr="00ED133B">
        <w:rPr>
          <w:rFonts w:ascii="Times New Roman" w:hAnsi="Times New Roman"/>
          <w:b w:val="0"/>
          <w:color w:val="000000" w:themeColor="text1"/>
          <w:sz w:val="28"/>
          <w:szCs w:val="28"/>
        </w:rPr>
        <w:t>», поставляемой населению и приравненным к нему катего</w:t>
      </w:r>
      <w:r w:rsidR="004B10AF">
        <w:rPr>
          <w:rFonts w:ascii="Times New Roman" w:hAnsi="Times New Roman"/>
          <w:b w:val="0"/>
          <w:color w:val="000000" w:themeColor="text1"/>
          <w:sz w:val="28"/>
          <w:szCs w:val="28"/>
        </w:rPr>
        <w:t>риям потребителей, на 2024</w:t>
      </w:r>
      <w:r w:rsidR="004B10AF" w:rsidRPr="00ED133B">
        <w:rPr>
          <w:rFonts w:ascii="Times New Roman" w:hAnsi="Times New Roman"/>
          <w:b w:val="0"/>
          <w:color w:val="000000" w:themeColor="text1"/>
          <w:sz w:val="28"/>
          <w:szCs w:val="28"/>
        </w:rPr>
        <w:t xml:space="preserve"> год</w:t>
      </w:r>
    </w:p>
    <w:p w:rsidR="004B10AF" w:rsidRPr="00935124" w:rsidRDefault="004B10AF" w:rsidP="004B10AF">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4B10AF" w:rsidRPr="00935124" w:rsidTr="004B10AF">
        <w:trPr>
          <w:trHeight w:val="223"/>
        </w:trPr>
        <w:tc>
          <w:tcPr>
            <w:tcW w:w="964" w:type="dxa"/>
          </w:tcPr>
          <w:p w:rsidR="004B10AF" w:rsidRPr="00935124" w:rsidRDefault="004B10AF" w:rsidP="004B10AF">
            <w:pPr>
              <w:pStyle w:val="ConsPlusNormal"/>
              <w:ind w:firstLine="0"/>
              <w:jc w:val="center"/>
              <w:rPr>
                <w:rFonts w:ascii="Times New Roman" w:hAnsi="Times New Roman" w:cs="Times New Roman"/>
              </w:rPr>
            </w:pPr>
            <w:bookmarkStart w:id="2" w:name="Par3937"/>
            <w:bookmarkEnd w:id="2"/>
            <w:r w:rsidRPr="00935124">
              <w:rPr>
                <w:rFonts w:ascii="Times New Roman" w:hAnsi="Times New Roman" w:cs="Times New Roman"/>
              </w:rPr>
              <w:t>№ п/п</w:t>
            </w:r>
          </w:p>
        </w:tc>
        <w:tc>
          <w:tcPr>
            <w:tcW w:w="3567"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4B10AF" w:rsidRPr="006F72B9" w:rsidRDefault="004B10AF" w:rsidP="004B10AF">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B10AF" w:rsidRPr="008F5501" w:rsidRDefault="004B10AF" w:rsidP="004B10AF">
            <w:pPr>
              <w:autoSpaceDE w:val="0"/>
              <w:autoSpaceDN w:val="0"/>
              <w:adjustRightInd w:val="0"/>
              <w:jc w:val="center"/>
              <w:rPr>
                <w:sz w:val="20"/>
                <w:szCs w:val="20"/>
              </w:rPr>
            </w:pPr>
            <w:r w:rsidRPr="006F72B9">
              <w:rPr>
                <w:sz w:val="20"/>
                <w:szCs w:val="20"/>
              </w:rPr>
              <w:t>01.07.2024 г.-31.12.2024 г.</w:t>
            </w:r>
          </w:p>
        </w:tc>
      </w:tr>
      <w:tr w:rsidR="004B10AF" w:rsidRPr="00935124" w:rsidTr="004B10AF">
        <w:tc>
          <w:tcPr>
            <w:tcW w:w="964"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4B10AF" w:rsidRPr="00935124" w:rsidTr="004B10AF">
        <w:tc>
          <w:tcPr>
            <w:tcW w:w="964" w:type="dxa"/>
          </w:tcPr>
          <w:p w:rsidR="004B10AF" w:rsidRPr="00935124" w:rsidRDefault="004B10AF" w:rsidP="004B10AF">
            <w:pPr>
              <w:pStyle w:val="ConsPlusNormal"/>
              <w:ind w:firstLine="0"/>
              <w:jc w:val="center"/>
              <w:outlineLvl w:val="2"/>
              <w:rPr>
                <w:rFonts w:ascii="Times New Roman" w:hAnsi="Times New Roman" w:cs="Times New Roman"/>
              </w:rPr>
            </w:pPr>
            <w:bookmarkStart w:id="3" w:name="P5106"/>
            <w:bookmarkEnd w:id="3"/>
            <w:r w:rsidRPr="00935124">
              <w:rPr>
                <w:rFonts w:ascii="Times New Roman" w:hAnsi="Times New Roman" w:cs="Times New Roman"/>
              </w:rPr>
              <w:t>1.</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8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8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bookmarkStart w:id="4" w:name="P5116"/>
            <w:bookmarkEnd w:id="4"/>
            <w:r w:rsidRPr="00935124">
              <w:rPr>
                <w:rFonts w:ascii="Times New Roman" w:hAnsi="Times New Roman" w:cs="Times New Roman"/>
              </w:rPr>
              <w:t>1.2</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sidRPr="00935124">
              <w:rPr>
                <w:rFonts w:ascii="Times New Roman" w:hAnsi="Times New Roman" w:cs="Times New Roman"/>
              </w:rPr>
              <w:lastRenderedPageBreak/>
              <w:t xml:space="preserve">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bookmarkStart w:id="5" w:name="P5124"/>
            <w:bookmarkEnd w:id="5"/>
            <w:r w:rsidRPr="00935124">
              <w:rPr>
                <w:rFonts w:ascii="Times New Roman" w:hAnsi="Times New Roman" w:cs="Times New Roman"/>
              </w:rPr>
              <w:t>1.5</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tcPr>
          <w:p w:rsidR="004B10AF" w:rsidRPr="00935124" w:rsidRDefault="004B10AF" w:rsidP="004B10AF">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35124">
              <w:rPr>
                <w:rFonts w:ascii="Times New Roman" w:hAnsi="Times New Roman" w:cs="Times New Roman"/>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w:t>
            </w:r>
            <w:r w:rsidRPr="00935124">
              <w:rPr>
                <w:rFonts w:ascii="Times New Roman" w:hAnsi="Times New Roman" w:cs="Times New Roman"/>
              </w:rPr>
              <w:lastRenderedPageBreak/>
              <w:t>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w:t>
            </w:r>
            <w:r w:rsidRPr="00935124">
              <w:rPr>
                <w:rFonts w:ascii="Times New Roman" w:hAnsi="Times New Roman" w:cs="Times New Roman"/>
              </w:rPr>
              <w:lastRenderedPageBreak/>
              <w:t xml:space="preserve">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B10AF" w:rsidRPr="00935124" w:rsidRDefault="004B10AF" w:rsidP="004B10AF">
            <w:pPr>
              <w:pStyle w:val="ConsPlusNormal"/>
              <w:ind w:firstLine="0"/>
              <w:jc w:val="center"/>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r w:rsidR="004B10AF" w:rsidRPr="00935124" w:rsidTr="004B10AF">
        <w:tc>
          <w:tcPr>
            <w:tcW w:w="964" w:type="dxa"/>
            <w:vMerge w:val="restart"/>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10AF" w:rsidRPr="00935124" w:rsidRDefault="004B10AF" w:rsidP="004B10AF">
            <w:pPr>
              <w:pStyle w:val="ConsPlusNormal"/>
              <w:ind w:firstLine="0"/>
              <w:jc w:val="both"/>
              <w:rPr>
                <w:rFonts w:ascii="Times New Roman" w:hAnsi="Times New Roman" w:cs="Times New Roman"/>
              </w:rPr>
            </w:pPr>
            <w:r w:rsidRPr="00935124">
              <w:rPr>
                <w:rFonts w:ascii="Times New Roman" w:hAnsi="Times New Roman" w:cs="Times New Roman"/>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B10AF" w:rsidRPr="00935124" w:rsidTr="004B10AF">
        <w:tc>
          <w:tcPr>
            <w:tcW w:w="964" w:type="dxa"/>
            <w:vMerge/>
          </w:tcPr>
          <w:p w:rsidR="004B10AF" w:rsidRPr="00935124" w:rsidRDefault="004B10AF" w:rsidP="004B10AF">
            <w:pPr>
              <w:rPr>
                <w:sz w:val="20"/>
              </w:rPr>
            </w:pPr>
          </w:p>
        </w:tc>
        <w:tc>
          <w:tcPr>
            <w:tcW w:w="3567" w:type="dxa"/>
          </w:tcPr>
          <w:p w:rsidR="004B10AF" w:rsidRPr="00935124" w:rsidRDefault="004B10AF" w:rsidP="004B10AF">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B10AF" w:rsidRPr="00935124" w:rsidRDefault="004B10AF" w:rsidP="004B10AF">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4B10AF" w:rsidRPr="00935124"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B10AF" w:rsidRDefault="004B10AF" w:rsidP="004B10AF">
            <w:pPr>
              <w:pStyle w:val="ConsPlusNormal"/>
              <w:ind w:firstLine="0"/>
              <w:jc w:val="center"/>
              <w:rPr>
                <w:rFonts w:ascii="Times New Roman" w:hAnsi="Times New Roman" w:cs="Times New Roman"/>
              </w:rPr>
            </w:pPr>
            <w:r>
              <w:rPr>
                <w:rFonts w:ascii="Times New Roman" w:hAnsi="Times New Roman" w:cs="Times New Roman"/>
              </w:rPr>
              <w:t>0,01</w:t>
            </w:r>
          </w:p>
        </w:tc>
      </w:tr>
    </w:tbl>
    <w:p w:rsidR="004B10AF" w:rsidRDefault="004B10AF" w:rsidP="004B10AF">
      <w:pPr>
        <w:pStyle w:val="ConsPlusCell"/>
        <w:ind w:firstLine="709"/>
        <w:jc w:val="both"/>
        <w:rPr>
          <w:rFonts w:ascii="Times New Roman" w:hAnsi="Times New Roman" w:cs="Times New Roman"/>
          <w:sz w:val="20"/>
          <w:szCs w:val="20"/>
        </w:rPr>
      </w:pPr>
    </w:p>
    <w:p w:rsidR="004B10AF" w:rsidRPr="001558F8" w:rsidRDefault="004B10AF" w:rsidP="004B10AF">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4B10AF" w:rsidRDefault="004B10AF" w:rsidP="004B10AF">
      <w:pPr>
        <w:pStyle w:val="af9"/>
        <w:tabs>
          <w:tab w:val="left" w:pos="525"/>
          <w:tab w:val="right" w:pos="9355"/>
        </w:tabs>
        <w:ind w:firstLine="709"/>
        <w:rPr>
          <w:b w:val="0"/>
          <w:sz w:val="20"/>
          <w:szCs w:val="20"/>
        </w:rPr>
      </w:pPr>
      <w:r w:rsidRPr="001558F8">
        <w:rPr>
          <w:b w:val="0"/>
          <w:sz w:val="20"/>
          <w:szCs w:val="20"/>
        </w:rPr>
        <w:t xml:space="preserve">&lt;1&gt; Гарантирующие поставщики, </w:t>
      </w:r>
      <w:proofErr w:type="spellStart"/>
      <w:r w:rsidRPr="001558F8">
        <w:rPr>
          <w:b w:val="0"/>
          <w:sz w:val="20"/>
          <w:szCs w:val="20"/>
        </w:rPr>
        <w:t>энергосбытовые</w:t>
      </w:r>
      <w:proofErr w:type="spellEnd"/>
      <w:r w:rsidRPr="001558F8">
        <w:rPr>
          <w:b w:val="0"/>
          <w:sz w:val="20"/>
          <w:szCs w:val="20"/>
        </w:rPr>
        <w:t xml:space="preserve">, </w:t>
      </w:r>
      <w:proofErr w:type="spellStart"/>
      <w:r w:rsidRPr="001558F8">
        <w:rPr>
          <w:b w:val="0"/>
          <w:sz w:val="20"/>
          <w:szCs w:val="20"/>
        </w:rPr>
        <w:t>энергоснабжающие</w:t>
      </w:r>
      <w:proofErr w:type="spellEnd"/>
      <w:r w:rsidRPr="001558F8">
        <w:rPr>
          <w:b w:val="0"/>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B10AF" w:rsidRDefault="004B10AF" w:rsidP="004B10AF">
      <w:pPr>
        <w:ind w:left="4536" w:hanging="283"/>
        <w:jc w:val="both"/>
        <w:rPr>
          <w:bCs/>
          <w:szCs w:val="28"/>
          <w:lang w:val="x-none"/>
        </w:rPr>
      </w:pPr>
    </w:p>
    <w:p w:rsidR="004B10AF" w:rsidRDefault="004B10AF" w:rsidP="004B10AF">
      <w:pPr>
        <w:ind w:left="4536" w:hanging="283"/>
        <w:jc w:val="both"/>
        <w:rPr>
          <w:bCs/>
          <w:szCs w:val="28"/>
          <w:lang w:val="x-none"/>
        </w:rPr>
      </w:pPr>
    </w:p>
    <w:p w:rsidR="004B10AF" w:rsidRDefault="004B10AF" w:rsidP="004B10AF">
      <w:pPr>
        <w:tabs>
          <w:tab w:val="left" w:pos="525"/>
          <w:tab w:val="right" w:pos="9540"/>
        </w:tabs>
        <w:contextualSpacing/>
        <w:jc w:val="right"/>
        <w:rPr>
          <w:sz w:val="28"/>
          <w:szCs w:val="28"/>
        </w:rPr>
      </w:pPr>
      <w:r>
        <w:rPr>
          <w:sz w:val="28"/>
          <w:szCs w:val="28"/>
        </w:rPr>
        <w:t>».</w:t>
      </w: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4B10AF" w:rsidRDefault="004B10AF" w:rsidP="004B10AF">
      <w:pPr>
        <w:tabs>
          <w:tab w:val="left" w:pos="525"/>
          <w:tab w:val="right" w:pos="9540"/>
        </w:tabs>
        <w:contextualSpacing/>
        <w:jc w:val="right"/>
        <w:rPr>
          <w:sz w:val="28"/>
          <w:szCs w:val="28"/>
        </w:rPr>
      </w:pPr>
    </w:p>
    <w:p w:rsidR="00A63B9B" w:rsidRDefault="00A63B9B"/>
    <w:sectPr w:rsidR="00A63B9B" w:rsidSect="00BF623E">
      <w:pgSz w:w="11908" w:h="1684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B630D2"/>
    <w:multiLevelType w:val="hybridMultilevel"/>
    <w:tmpl w:val="2C6A469C"/>
    <w:lvl w:ilvl="0" w:tplc="93B40E5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0"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3"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6" w15:restartNumberingAfterBreak="0">
    <w:nsid w:val="390360D9"/>
    <w:multiLevelType w:val="hybridMultilevel"/>
    <w:tmpl w:val="0D12DDF6"/>
    <w:lvl w:ilvl="0" w:tplc="139CCA78">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7"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B823889"/>
    <w:multiLevelType w:val="hybridMultilevel"/>
    <w:tmpl w:val="990E59E4"/>
    <w:lvl w:ilvl="0" w:tplc="38F21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467D68A5"/>
    <w:multiLevelType w:val="hybridMultilevel"/>
    <w:tmpl w:val="67F0F51A"/>
    <w:lvl w:ilvl="0" w:tplc="3D2C3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7"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0"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6"/>
  </w:num>
  <w:num w:numId="3">
    <w:abstractNumId w:val="18"/>
  </w:num>
  <w:num w:numId="4">
    <w:abstractNumId w:val="31"/>
  </w:num>
  <w:num w:numId="5">
    <w:abstractNumId w:val="39"/>
  </w:num>
  <w:num w:numId="6">
    <w:abstractNumId w:val="35"/>
  </w:num>
  <w:num w:numId="7">
    <w:abstractNumId w:val="41"/>
  </w:num>
  <w:num w:numId="8">
    <w:abstractNumId w:val="0"/>
  </w:num>
  <w:num w:numId="9">
    <w:abstractNumId w:val="12"/>
  </w:num>
  <w:num w:numId="10">
    <w:abstractNumId w:val="1"/>
  </w:num>
  <w:num w:numId="11">
    <w:abstractNumId w:val="9"/>
  </w:num>
  <w:num w:numId="12">
    <w:abstractNumId w:val="29"/>
  </w:num>
  <w:num w:numId="13">
    <w:abstractNumId w:val="5"/>
  </w:num>
  <w:num w:numId="14">
    <w:abstractNumId w:val="30"/>
  </w:num>
  <w:num w:numId="15">
    <w:abstractNumId w:val="14"/>
  </w:num>
  <w:num w:numId="16">
    <w:abstractNumId w:val="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6"/>
  </w:num>
  <w:num w:numId="21">
    <w:abstractNumId w:val="38"/>
  </w:num>
  <w:num w:numId="22">
    <w:abstractNumId w:val="37"/>
  </w:num>
  <w:num w:numId="23">
    <w:abstractNumId w:val="8"/>
  </w:num>
  <w:num w:numId="24">
    <w:abstractNumId w:val="3"/>
  </w:num>
  <w:num w:numId="25">
    <w:abstractNumId w:val="15"/>
  </w:num>
  <w:num w:numId="26">
    <w:abstractNumId w:val="19"/>
  </w:num>
  <w:num w:numId="27">
    <w:abstractNumId w:val="11"/>
  </w:num>
  <w:num w:numId="28">
    <w:abstractNumId w:val="23"/>
  </w:num>
  <w:num w:numId="29">
    <w:abstractNumId w:val="13"/>
  </w:num>
  <w:num w:numId="30">
    <w:abstractNumId w:val="36"/>
  </w:num>
  <w:num w:numId="31">
    <w:abstractNumId w:val="25"/>
  </w:num>
  <w:num w:numId="32">
    <w:abstractNumId w:val="17"/>
  </w:num>
  <w:num w:numId="33">
    <w:abstractNumId w:val="33"/>
  </w:num>
  <w:num w:numId="34">
    <w:abstractNumId w:val="2"/>
  </w:num>
  <w:num w:numId="35">
    <w:abstractNumId w:val="27"/>
  </w:num>
  <w:num w:numId="36">
    <w:abstractNumId w:val="26"/>
  </w:num>
  <w:num w:numId="37">
    <w:abstractNumId w:val="21"/>
  </w:num>
  <w:num w:numId="38">
    <w:abstractNumId w:val="34"/>
  </w:num>
  <w:num w:numId="39">
    <w:abstractNumId w:val="40"/>
  </w:num>
  <w:num w:numId="40">
    <w:abstractNumId w:val="10"/>
  </w:num>
  <w:num w:numId="41">
    <w:abstractNumId w:val="32"/>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422A6"/>
    <w:rsid w:val="000F31A5"/>
    <w:rsid w:val="001178C0"/>
    <w:rsid w:val="002247F7"/>
    <w:rsid w:val="002904A8"/>
    <w:rsid w:val="002C4091"/>
    <w:rsid w:val="002D0206"/>
    <w:rsid w:val="00365C54"/>
    <w:rsid w:val="003723FA"/>
    <w:rsid w:val="004B10AF"/>
    <w:rsid w:val="004C2081"/>
    <w:rsid w:val="00520C6E"/>
    <w:rsid w:val="00580CB9"/>
    <w:rsid w:val="005A3724"/>
    <w:rsid w:val="00632B3D"/>
    <w:rsid w:val="00736D99"/>
    <w:rsid w:val="007760E3"/>
    <w:rsid w:val="00951F6D"/>
    <w:rsid w:val="009D1D41"/>
    <w:rsid w:val="009E511C"/>
    <w:rsid w:val="00A63B9B"/>
    <w:rsid w:val="00AD40DC"/>
    <w:rsid w:val="00BB521E"/>
    <w:rsid w:val="00BF623E"/>
    <w:rsid w:val="00BF6B79"/>
    <w:rsid w:val="00C84B57"/>
    <w:rsid w:val="00CB6A27"/>
    <w:rsid w:val="00D13243"/>
    <w:rsid w:val="00D233B2"/>
    <w:rsid w:val="00E7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6D4A"/>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32B3D"/>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BF623E"/>
    <w:pPr>
      <w:spacing w:after="160" w:line="264" w:lineRule="auto"/>
      <w:ind w:left="720"/>
      <w:contextualSpacing/>
    </w:pPr>
    <w:rPr>
      <w:rFonts w:asciiTheme="minorHAnsi" w:hAnsiTheme="minorHAnsi"/>
      <w:color w:val="000000"/>
      <w:sz w:val="22"/>
      <w:szCs w:val="20"/>
    </w:rPr>
  </w:style>
  <w:style w:type="character" w:customStyle="1" w:styleId="af2">
    <w:name w:val="Абзац списка Знак"/>
    <w:basedOn w:val="1"/>
    <w:link w:val="af1"/>
    <w:rsid w:val="00BF623E"/>
  </w:style>
  <w:style w:type="paragraph" w:customStyle="1" w:styleId="ConsPlusTitle">
    <w:name w:val="ConsPlusTitle"/>
    <w:rsid w:val="004B10AF"/>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4B10AF"/>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3">
    <w:name w:val="Гипертекстовая ссылка"/>
    <w:uiPriority w:val="99"/>
    <w:rsid w:val="004B10AF"/>
    <w:rPr>
      <w:b/>
      <w:bCs/>
      <w:color w:val="008000"/>
      <w:sz w:val="20"/>
      <w:szCs w:val="20"/>
      <w:u w:val="single"/>
    </w:rPr>
  </w:style>
  <w:style w:type="paragraph" w:customStyle="1" w:styleId="af4">
    <w:name w:val="Комментарий"/>
    <w:basedOn w:val="a"/>
    <w:next w:val="a"/>
    <w:rsid w:val="004B10AF"/>
    <w:pPr>
      <w:autoSpaceDE w:val="0"/>
      <w:autoSpaceDN w:val="0"/>
      <w:adjustRightInd w:val="0"/>
      <w:ind w:left="170"/>
      <w:jc w:val="both"/>
    </w:pPr>
    <w:rPr>
      <w:rFonts w:ascii="Arial" w:hAnsi="Arial"/>
      <w:i/>
      <w:iCs/>
      <w:color w:val="800080"/>
      <w:sz w:val="20"/>
      <w:szCs w:val="20"/>
    </w:rPr>
  </w:style>
  <w:style w:type="paragraph" w:styleId="af5">
    <w:name w:val="endnote text"/>
    <w:basedOn w:val="a"/>
    <w:link w:val="af6"/>
    <w:uiPriority w:val="99"/>
    <w:rsid w:val="004B10AF"/>
    <w:rPr>
      <w:sz w:val="20"/>
      <w:szCs w:val="20"/>
    </w:rPr>
  </w:style>
  <w:style w:type="character" w:customStyle="1" w:styleId="af6">
    <w:name w:val="Текст концевой сноски Знак"/>
    <w:basedOn w:val="a0"/>
    <w:link w:val="af5"/>
    <w:uiPriority w:val="99"/>
    <w:rsid w:val="004B10AF"/>
    <w:rPr>
      <w:rFonts w:ascii="Times New Roman" w:hAnsi="Times New Roman"/>
      <w:color w:val="auto"/>
      <w:sz w:val="20"/>
    </w:rPr>
  </w:style>
  <w:style w:type="character" w:styleId="af7">
    <w:name w:val="endnote reference"/>
    <w:uiPriority w:val="99"/>
    <w:rsid w:val="004B10AF"/>
    <w:rPr>
      <w:vertAlign w:val="superscript"/>
    </w:rPr>
  </w:style>
  <w:style w:type="paragraph" w:customStyle="1" w:styleId="ConsPlusNonformat">
    <w:name w:val="ConsPlusNonformat"/>
    <w:rsid w:val="004B10AF"/>
    <w:pPr>
      <w:autoSpaceDE w:val="0"/>
      <w:autoSpaceDN w:val="0"/>
      <w:adjustRightInd w:val="0"/>
      <w:spacing w:after="0" w:line="240" w:lineRule="auto"/>
    </w:pPr>
    <w:rPr>
      <w:rFonts w:ascii="Courier New" w:hAnsi="Courier New" w:cs="Courier New"/>
      <w:color w:val="auto"/>
      <w:sz w:val="20"/>
    </w:rPr>
  </w:style>
  <w:style w:type="paragraph" w:styleId="af8">
    <w:name w:val="No Spacing"/>
    <w:qFormat/>
    <w:rsid w:val="004B10AF"/>
    <w:pPr>
      <w:spacing w:after="0" w:line="240" w:lineRule="auto"/>
    </w:pPr>
    <w:rPr>
      <w:rFonts w:ascii="Calibri" w:eastAsia="Calibri" w:hAnsi="Calibri"/>
      <w:color w:val="auto"/>
      <w:szCs w:val="22"/>
      <w:lang w:eastAsia="en-US"/>
    </w:rPr>
  </w:style>
  <w:style w:type="paragraph" w:styleId="af9">
    <w:name w:val="Body Text"/>
    <w:basedOn w:val="a"/>
    <w:link w:val="afa"/>
    <w:rsid w:val="004B10AF"/>
    <w:pPr>
      <w:jc w:val="both"/>
    </w:pPr>
    <w:rPr>
      <w:b/>
      <w:bCs/>
      <w:sz w:val="28"/>
      <w:lang w:val="x-none"/>
    </w:rPr>
  </w:style>
  <w:style w:type="character" w:customStyle="1" w:styleId="afa">
    <w:name w:val="Основной текст Знак"/>
    <w:basedOn w:val="a0"/>
    <w:link w:val="af9"/>
    <w:rsid w:val="004B10AF"/>
    <w:rPr>
      <w:rFonts w:ascii="Times New Roman" w:hAnsi="Times New Roman"/>
      <w:b/>
      <w:bCs/>
      <w:color w:val="auto"/>
      <w:sz w:val="28"/>
      <w:szCs w:val="24"/>
      <w:lang w:val="x-none"/>
    </w:rPr>
  </w:style>
  <w:style w:type="paragraph" w:styleId="afb">
    <w:name w:val="Body Text Indent"/>
    <w:basedOn w:val="a"/>
    <w:link w:val="afc"/>
    <w:rsid w:val="004B10AF"/>
    <w:pPr>
      <w:spacing w:after="120"/>
      <w:ind w:left="283"/>
    </w:pPr>
    <w:rPr>
      <w:lang w:val="x-none"/>
    </w:rPr>
  </w:style>
  <w:style w:type="character" w:customStyle="1" w:styleId="afc">
    <w:name w:val="Основной текст с отступом Знак"/>
    <w:basedOn w:val="a0"/>
    <w:link w:val="afb"/>
    <w:rsid w:val="004B10AF"/>
    <w:rPr>
      <w:rFonts w:ascii="Times New Roman" w:hAnsi="Times New Roman"/>
      <w:color w:val="auto"/>
      <w:sz w:val="24"/>
      <w:szCs w:val="24"/>
      <w:lang w:val="x-none"/>
    </w:rPr>
  </w:style>
  <w:style w:type="paragraph" w:customStyle="1" w:styleId="1c">
    <w:name w:val="Знак1 Знак Знак Знак"/>
    <w:basedOn w:val="a"/>
    <w:rsid w:val="004B10AF"/>
    <w:pPr>
      <w:spacing w:after="160" w:line="240" w:lineRule="exact"/>
    </w:pPr>
    <w:rPr>
      <w:rFonts w:ascii="Verdana" w:hAnsi="Verdana"/>
      <w:sz w:val="20"/>
      <w:szCs w:val="20"/>
      <w:lang w:val="en-US" w:eastAsia="en-US"/>
    </w:rPr>
  </w:style>
  <w:style w:type="paragraph" w:styleId="33">
    <w:name w:val="Body Text 3"/>
    <w:basedOn w:val="a"/>
    <w:link w:val="34"/>
    <w:rsid w:val="004B10AF"/>
    <w:pPr>
      <w:spacing w:after="120"/>
    </w:pPr>
    <w:rPr>
      <w:sz w:val="16"/>
      <w:szCs w:val="16"/>
      <w:lang w:val="x-none"/>
    </w:rPr>
  </w:style>
  <w:style w:type="character" w:customStyle="1" w:styleId="34">
    <w:name w:val="Основной текст 3 Знак"/>
    <w:basedOn w:val="a0"/>
    <w:link w:val="33"/>
    <w:rsid w:val="004B10AF"/>
    <w:rPr>
      <w:rFonts w:ascii="Times New Roman" w:hAnsi="Times New Roman"/>
      <w:color w:val="auto"/>
      <w:sz w:val="16"/>
      <w:szCs w:val="16"/>
      <w:lang w:val="x-none"/>
    </w:rPr>
  </w:style>
  <w:style w:type="paragraph" w:customStyle="1" w:styleId="Style6">
    <w:name w:val="Style6"/>
    <w:basedOn w:val="a"/>
    <w:uiPriority w:val="99"/>
    <w:rsid w:val="004B10AF"/>
    <w:pPr>
      <w:widowControl w:val="0"/>
      <w:autoSpaceDE w:val="0"/>
      <w:autoSpaceDN w:val="0"/>
      <w:adjustRightInd w:val="0"/>
      <w:spacing w:line="310" w:lineRule="exact"/>
      <w:jc w:val="center"/>
    </w:pPr>
  </w:style>
  <w:style w:type="character" w:customStyle="1" w:styleId="FontStyle26">
    <w:name w:val="Font Style26"/>
    <w:uiPriority w:val="99"/>
    <w:rsid w:val="004B10AF"/>
    <w:rPr>
      <w:rFonts w:ascii="Times New Roman" w:hAnsi="Times New Roman" w:cs="Times New Roman"/>
      <w:b/>
      <w:bCs/>
      <w:sz w:val="26"/>
      <w:szCs w:val="26"/>
    </w:rPr>
  </w:style>
  <w:style w:type="character" w:customStyle="1" w:styleId="FontStyle27">
    <w:name w:val="Font Style27"/>
    <w:uiPriority w:val="99"/>
    <w:rsid w:val="004B10AF"/>
    <w:rPr>
      <w:rFonts w:ascii="Times New Roman" w:hAnsi="Times New Roman" w:cs="Times New Roman"/>
      <w:b/>
      <w:bCs/>
      <w:smallCaps/>
      <w:sz w:val="26"/>
      <w:szCs w:val="26"/>
    </w:rPr>
  </w:style>
  <w:style w:type="paragraph" w:customStyle="1" w:styleId="Style1">
    <w:name w:val="Style1"/>
    <w:basedOn w:val="a"/>
    <w:uiPriority w:val="99"/>
    <w:rsid w:val="004B10AF"/>
    <w:pPr>
      <w:widowControl w:val="0"/>
      <w:autoSpaceDE w:val="0"/>
      <w:autoSpaceDN w:val="0"/>
      <w:adjustRightInd w:val="0"/>
    </w:pPr>
  </w:style>
  <w:style w:type="paragraph" w:customStyle="1" w:styleId="Style2">
    <w:name w:val="Style2"/>
    <w:basedOn w:val="a"/>
    <w:uiPriority w:val="99"/>
    <w:rsid w:val="004B10AF"/>
    <w:pPr>
      <w:widowControl w:val="0"/>
      <w:autoSpaceDE w:val="0"/>
      <w:autoSpaceDN w:val="0"/>
      <w:adjustRightInd w:val="0"/>
    </w:pPr>
  </w:style>
  <w:style w:type="paragraph" w:customStyle="1" w:styleId="Style3">
    <w:name w:val="Style3"/>
    <w:basedOn w:val="a"/>
    <w:uiPriority w:val="99"/>
    <w:rsid w:val="004B10AF"/>
    <w:pPr>
      <w:widowControl w:val="0"/>
      <w:autoSpaceDE w:val="0"/>
      <w:autoSpaceDN w:val="0"/>
      <w:adjustRightInd w:val="0"/>
      <w:jc w:val="both"/>
    </w:pPr>
  </w:style>
  <w:style w:type="paragraph" w:customStyle="1" w:styleId="Style4">
    <w:name w:val="Style4"/>
    <w:basedOn w:val="a"/>
    <w:uiPriority w:val="99"/>
    <w:rsid w:val="004B10AF"/>
    <w:pPr>
      <w:widowControl w:val="0"/>
      <w:autoSpaceDE w:val="0"/>
      <w:autoSpaceDN w:val="0"/>
      <w:adjustRightInd w:val="0"/>
    </w:pPr>
  </w:style>
  <w:style w:type="paragraph" w:customStyle="1" w:styleId="Style5">
    <w:name w:val="Style5"/>
    <w:basedOn w:val="a"/>
    <w:uiPriority w:val="99"/>
    <w:rsid w:val="004B10AF"/>
    <w:pPr>
      <w:widowControl w:val="0"/>
      <w:autoSpaceDE w:val="0"/>
      <w:autoSpaceDN w:val="0"/>
      <w:adjustRightInd w:val="0"/>
    </w:pPr>
  </w:style>
  <w:style w:type="paragraph" w:customStyle="1" w:styleId="Style7">
    <w:name w:val="Style7"/>
    <w:basedOn w:val="a"/>
    <w:uiPriority w:val="99"/>
    <w:rsid w:val="004B10AF"/>
    <w:pPr>
      <w:widowControl w:val="0"/>
      <w:autoSpaceDE w:val="0"/>
      <w:autoSpaceDN w:val="0"/>
      <w:adjustRightInd w:val="0"/>
      <w:spacing w:line="309" w:lineRule="exact"/>
      <w:ind w:firstLine="792"/>
      <w:jc w:val="both"/>
    </w:pPr>
  </w:style>
  <w:style w:type="paragraph" w:customStyle="1" w:styleId="Style8">
    <w:name w:val="Style8"/>
    <w:basedOn w:val="a"/>
    <w:uiPriority w:val="99"/>
    <w:rsid w:val="004B10AF"/>
    <w:pPr>
      <w:widowControl w:val="0"/>
      <w:autoSpaceDE w:val="0"/>
      <w:autoSpaceDN w:val="0"/>
      <w:adjustRightInd w:val="0"/>
      <w:spacing w:line="307" w:lineRule="exact"/>
      <w:ind w:firstLine="682"/>
      <w:jc w:val="both"/>
    </w:pPr>
  </w:style>
  <w:style w:type="paragraph" w:customStyle="1" w:styleId="Style9">
    <w:name w:val="Style9"/>
    <w:basedOn w:val="a"/>
    <w:uiPriority w:val="99"/>
    <w:rsid w:val="004B10AF"/>
    <w:pPr>
      <w:widowControl w:val="0"/>
      <w:autoSpaceDE w:val="0"/>
      <w:autoSpaceDN w:val="0"/>
      <w:adjustRightInd w:val="0"/>
      <w:spacing w:line="312" w:lineRule="exact"/>
      <w:ind w:firstLine="672"/>
      <w:jc w:val="both"/>
    </w:pPr>
  </w:style>
  <w:style w:type="paragraph" w:customStyle="1" w:styleId="Style10">
    <w:name w:val="Style10"/>
    <w:basedOn w:val="a"/>
    <w:uiPriority w:val="99"/>
    <w:rsid w:val="004B10AF"/>
    <w:pPr>
      <w:widowControl w:val="0"/>
      <w:autoSpaceDE w:val="0"/>
      <w:autoSpaceDN w:val="0"/>
      <w:adjustRightInd w:val="0"/>
    </w:pPr>
  </w:style>
  <w:style w:type="paragraph" w:customStyle="1" w:styleId="Style11">
    <w:name w:val="Style11"/>
    <w:basedOn w:val="a"/>
    <w:uiPriority w:val="99"/>
    <w:rsid w:val="004B10AF"/>
    <w:pPr>
      <w:widowControl w:val="0"/>
      <w:autoSpaceDE w:val="0"/>
      <w:autoSpaceDN w:val="0"/>
      <w:adjustRightInd w:val="0"/>
      <w:spacing w:line="308" w:lineRule="exact"/>
      <w:ind w:firstLine="331"/>
      <w:jc w:val="both"/>
    </w:pPr>
  </w:style>
  <w:style w:type="paragraph" w:customStyle="1" w:styleId="Style12">
    <w:name w:val="Style12"/>
    <w:basedOn w:val="a"/>
    <w:uiPriority w:val="99"/>
    <w:rsid w:val="004B10AF"/>
    <w:pPr>
      <w:widowControl w:val="0"/>
      <w:autoSpaceDE w:val="0"/>
      <w:autoSpaceDN w:val="0"/>
      <w:adjustRightInd w:val="0"/>
      <w:spacing w:line="269" w:lineRule="exact"/>
      <w:ind w:firstLine="365"/>
    </w:pPr>
  </w:style>
  <w:style w:type="paragraph" w:customStyle="1" w:styleId="Style14">
    <w:name w:val="Style14"/>
    <w:basedOn w:val="a"/>
    <w:uiPriority w:val="99"/>
    <w:rsid w:val="004B10AF"/>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4B10AF"/>
    <w:pPr>
      <w:widowControl w:val="0"/>
      <w:autoSpaceDE w:val="0"/>
      <w:autoSpaceDN w:val="0"/>
      <w:adjustRightInd w:val="0"/>
      <w:spacing w:line="259" w:lineRule="exact"/>
      <w:ind w:firstLine="677"/>
      <w:jc w:val="both"/>
    </w:pPr>
  </w:style>
  <w:style w:type="paragraph" w:customStyle="1" w:styleId="Style20">
    <w:name w:val="Style20"/>
    <w:basedOn w:val="a"/>
    <w:uiPriority w:val="99"/>
    <w:rsid w:val="004B10AF"/>
    <w:pPr>
      <w:widowControl w:val="0"/>
      <w:autoSpaceDE w:val="0"/>
      <w:autoSpaceDN w:val="0"/>
      <w:adjustRightInd w:val="0"/>
    </w:pPr>
  </w:style>
  <w:style w:type="paragraph" w:customStyle="1" w:styleId="Style22">
    <w:name w:val="Style22"/>
    <w:basedOn w:val="a"/>
    <w:uiPriority w:val="99"/>
    <w:rsid w:val="004B10AF"/>
    <w:pPr>
      <w:widowControl w:val="0"/>
      <w:autoSpaceDE w:val="0"/>
      <w:autoSpaceDN w:val="0"/>
      <w:adjustRightInd w:val="0"/>
      <w:spacing w:line="269" w:lineRule="exact"/>
      <w:ind w:firstLine="677"/>
    </w:pPr>
  </w:style>
  <w:style w:type="character" w:customStyle="1" w:styleId="FontStyle28">
    <w:name w:val="Font Style28"/>
    <w:uiPriority w:val="99"/>
    <w:rsid w:val="004B10AF"/>
    <w:rPr>
      <w:rFonts w:ascii="Times New Roman" w:hAnsi="Times New Roman" w:cs="Times New Roman"/>
      <w:sz w:val="26"/>
      <w:szCs w:val="26"/>
    </w:rPr>
  </w:style>
  <w:style w:type="character" w:customStyle="1" w:styleId="FontStyle30">
    <w:name w:val="Font Style30"/>
    <w:uiPriority w:val="99"/>
    <w:rsid w:val="004B10AF"/>
    <w:rPr>
      <w:rFonts w:ascii="Times New Roman" w:hAnsi="Times New Roman" w:cs="Times New Roman"/>
      <w:b/>
      <w:bCs/>
      <w:sz w:val="18"/>
      <w:szCs w:val="18"/>
    </w:rPr>
  </w:style>
  <w:style w:type="character" w:customStyle="1" w:styleId="FontStyle33">
    <w:name w:val="Font Style33"/>
    <w:uiPriority w:val="99"/>
    <w:rsid w:val="004B10AF"/>
    <w:rPr>
      <w:rFonts w:ascii="Times New Roman" w:hAnsi="Times New Roman" w:cs="Times New Roman"/>
      <w:sz w:val="18"/>
      <w:szCs w:val="18"/>
    </w:rPr>
  </w:style>
  <w:style w:type="character" w:customStyle="1" w:styleId="FontStyle37">
    <w:name w:val="Font Style37"/>
    <w:uiPriority w:val="99"/>
    <w:rsid w:val="004B10AF"/>
    <w:rPr>
      <w:rFonts w:ascii="Times New Roman" w:hAnsi="Times New Roman" w:cs="Times New Roman"/>
      <w:b/>
      <w:bCs/>
      <w:sz w:val="16"/>
      <w:szCs w:val="16"/>
    </w:rPr>
  </w:style>
  <w:style w:type="character" w:customStyle="1" w:styleId="FontStyle38">
    <w:name w:val="Font Style38"/>
    <w:uiPriority w:val="99"/>
    <w:rsid w:val="004B10AF"/>
    <w:rPr>
      <w:rFonts w:ascii="Georgia" w:hAnsi="Georgia" w:cs="Georgia"/>
      <w:sz w:val="22"/>
      <w:szCs w:val="22"/>
    </w:rPr>
  </w:style>
  <w:style w:type="character" w:customStyle="1" w:styleId="FontStyle39">
    <w:name w:val="Font Style39"/>
    <w:uiPriority w:val="99"/>
    <w:rsid w:val="004B10AF"/>
    <w:rPr>
      <w:rFonts w:ascii="Times New Roman" w:hAnsi="Times New Roman" w:cs="Times New Roman"/>
      <w:b/>
      <w:bCs/>
      <w:sz w:val="20"/>
      <w:szCs w:val="20"/>
    </w:rPr>
  </w:style>
  <w:style w:type="character" w:customStyle="1" w:styleId="FontStyle40">
    <w:name w:val="Font Style40"/>
    <w:uiPriority w:val="99"/>
    <w:rsid w:val="004B10AF"/>
    <w:rPr>
      <w:rFonts w:ascii="Times New Roman" w:hAnsi="Times New Roman" w:cs="Times New Roman"/>
      <w:b/>
      <w:bCs/>
      <w:sz w:val="16"/>
      <w:szCs w:val="16"/>
    </w:rPr>
  </w:style>
  <w:style w:type="character" w:customStyle="1" w:styleId="FontStyle41">
    <w:name w:val="Font Style41"/>
    <w:uiPriority w:val="99"/>
    <w:rsid w:val="004B10AF"/>
    <w:rPr>
      <w:rFonts w:ascii="Times New Roman" w:hAnsi="Times New Roman" w:cs="Times New Roman"/>
      <w:b/>
      <w:bCs/>
      <w:sz w:val="22"/>
      <w:szCs w:val="22"/>
    </w:rPr>
  </w:style>
  <w:style w:type="character" w:customStyle="1" w:styleId="FontStyle42">
    <w:name w:val="Font Style42"/>
    <w:uiPriority w:val="99"/>
    <w:rsid w:val="004B10AF"/>
    <w:rPr>
      <w:rFonts w:ascii="Times New Roman" w:hAnsi="Times New Roman" w:cs="Times New Roman"/>
      <w:b/>
      <w:bCs/>
      <w:sz w:val="16"/>
      <w:szCs w:val="16"/>
    </w:rPr>
  </w:style>
  <w:style w:type="character" w:customStyle="1" w:styleId="FontStyle14">
    <w:name w:val="Font Style14"/>
    <w:uiPriority w:val="99"/>
    <w:rsid w:val="004B10AF"/>
    <w:rPr>
      <w:rFonts w:ascii="Times New Roman" w:hAnsi="Times New Roman" w:cs="Times New Roman"/>
      <w:b/>
      <w:bCs/>
      <w:sz w:val="18"/>
      <w:szCs w:val="18"/>
    </w:rPr>
  </w:style>
  <w:style w:type="character" w:customStyle="1" w:styleId="FontStyle15">
    <w:name w:val="Font Style15"/>
    <w:uiPriority w:val="99"/>
    <w:rsid w:val="004B10AF"/>
    <w:rPr>
      <w:rFonts w:ascii="Times New Roman" w:hAnsi="Times New Roman" w:cs="Times New Roman"/>
      <w:sz w:val="18"/>
      <w:szCs w:val="18"/>
    </w:rPr>
  </w:style>
  <w:style w:type="character" w:customStyle="1" w:styleId="FontStyle16">
    <w:name w:val="Font Style16"/>
    <w:uiPriority w:val="99"/>
    <w:rsid w:val="004B10AF"/>
    <w:rPr>
      <w:rFonts w:ascii="Georgia" w:hAnsi="Georgia" w:cs="Georgia"/>
      <w:sz w:val="22"/>
      <w:szCs w:val="22"/>
    </w:rPr>
  </w:style>
  <w:style w:type="character" w:customStyle="1" w:styleId="FontStyle17">
    <w:name w:val="Font Style17"/>
    <w:uiPriority w:val="99"/>
    <w:rsid w:val="004B10AF"/>
    <w:rPr>
      <w:rFonts w:ascii="Times New Roman" w:hAnsi="Times New Roman" w:cs="Times New Roman"/>
      <w:b/>
      <w:bCs/>
      <w:sz w:val="16"/>
      <w:szCs w:val="16"/>
    </w:rPr>
  </w:style>
  <w:style w:type="character" w:customStyle="1" w:styleId="FontStyle18">
    <w:name w:val="Font Style18"/>
    <w:uiPriority w:val="99"/>
    <w:rsid w:val="004B10AF"/>
    <w:rPr>
      <w:rFonts w:ascii="Georgia" w:hAnsi="Georgia" w:cs="Georgia"/>
      <w:sz w:val="14"/>
      <w:szCs w:val="14"/>
    </w:rPr>
  </w:style>
  <w:style w:type="character" w:customStyle="1" w:styleId="FontStyle19">
    <w:name w:val="Font Style19"/>
    <w:uiPriority w:val="99"/>
    <w:rsid w:val="004B10AF"/>
    <w:rPr>
      <w:rFonts w:ascii="Times New Roman" w:hAnsi="Times New Roman" w:cs="Times New Roman"/>
      <w:b/>
      <w:bCs/>
      <w:sz w:val="14"/>
      <w:szCs w:val="14"/>
    </w:rPr>
  </w:style>
  <w:style w:type="paragraph" w:styleId="25">
    <w:name w:val="Body Text 2"/>
    <w:basedOn w:val="a"/>
    <w:link w:val="26"/>
    <w:rsid w:val="004B10AF"/>
    <w:pPr>
      <w:spacing w:after="120" w:line="480" w:lineRule="auto"/>
    </w:pPr>
    <w:rPr>
      <w:lang w:val="x-none"/>
    </w:rPr>
  </w:style>
  <w:style w:type="character" w:customStyle="1" w:styleId="26">
    <w:name w:val="Основной текст 2 Знак"/>
    <w:basedOn w:val="a0"/>
    <w:link w:val="25"/>
    <w:rsid w:val="004B10AF"/>
    <w:rPr>
      <w:rFonts w:ascii="Times New Roman" w:hAnsi="Times New Roman"/>
      <w:color w:val="auto"/>
      <w:sz w:val="24"/>
      <w:szCs w:val="24"/>
      <w:lang w:val="x-none"/>
    </w:rPr>
  </w:style>
  <w:style w:type="paragraph" w:customStyle="1" w:styleId="afd">
    <w:name w:val="Таблицы (моноширинный)"/>
    <w:basedOn w:val="a"/>
    <w:next w:val="a"/>
    <w:rsid w:val="004B10AF"/>
    <w:pPr>
      <w:widowControl w:val="0"/>
      <w:autoSpaceDE w:val="0"/>
      <w:autoSpaceDN w:val="0"/>
      <w:adjustRightInd w:val="0"/>
      <w:jc w:val="both"/>
    </w:pPr>
    <w:rPr>
      <w:rFonts w:ascii="Courier New" w:hAnsi="Courier New" w:cs="Courier New"/>
    </w:rPr>
  </w:style>
  <w:style w:type="character" w:styleId="afe">
    <w:name w:val="Emphasis"/>
    <w:qFormat/>
    <w:rsid w:val="004B10AF"/>
    <w:rPr>
      <w:i/>
      <w:iCs/>
    </w:rPr>
  </w:style>
  <w:style w:type="character" w:customStyle="1" w:styleId="aff">
    <w:name w:val="Цветовое выделение"/>
    <w:uiPriority w:val="99"/>
    <w:rsid w:val="004B10AF"/>
    <w:rPr>
      <w:b/>
      <w:color w:val="000080"/>
    </w:rPr>
  </w:style>
  <w:style w:type="paragraph" w:customStyle="1" w:styleId="aff0">
    <w:name w:val="Нормальный (таблица)"/>
    <w:basedOn w:val="a"/>
    <w:next w:val="a"/>
    <w:uiPriority w:val="99"/>
    <w:rsid w:val="004B10AF"/>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4B10AF"/>
    <w:pPr>
      <w:widowControl w:val="0"/>
      <w:autoSpaceDE w:val="0"/>
      <w:autoSpaceDN w:val="0"/>
      <w:adjustRightInd w:val="0"/>
    </w:pPr>
    <w:rPr>
      <w:rFonts w:ascii="Arial" w:hAnsi="Arial" w:cs="Arial"/>
    </w:rPr>
  </w:style>
  <w:style w:type="paragraph" w:styleId="aff2">
    <w:name w:val="footnote text"/>
    <w:basedOn w:val="a"/>
    <w:link w:val="aff3"/>
    <w:uiPriority w:val="99"/>
    <w:unhideWhenUsed/>
    <w:rsid w:val="004B10AF"/>
    <w:rPr>
      <w:sz w:val="20"/>
      <w:szCs w:val="20"/>
      <w:lang w:val="x-none" w:eastAsia="x-none"/>
    </w:rPr>
  </w:style>
  <w:style w:type="character" w:customStyle="1" w:styleId="aff3">
    <w:name w:val="Текст сноски Знак"/>
    <w:basedOn w:val="a0"/>
    <w:link w:val="aff2"/>
    <w:uiPriority w:val="99"/>
    <w:rsid w:val="004B10AF"/>
    <w:rPr>
      <w:rFonts w:ascii="Times New Roman" w:hAnsi="Times New Roman"/>
      <w:color w:val="auto"/>
      <w:sz w:val="20"/>
      <w:lang w:val="x-none" w:eastAsia="x-none"/>
    </w:rPr>
  </w:style>
  <w:style w:type="character" w:styleId="aff4">
    <w:name w:val="footnote reference"/>
    <w:uiPriority w:val="99"/>
    <w:unhideWhenUsed/>
    <w:rsid w:val="004B10AF"/>
    <w:rPr>
      <w:vertAlign w:val="superscript"/>
    </w:rPr>
  </w:style>
  <w:style w:type="paragraph" w:customStyle="1" w:styleId="ConsPlusCell">
    <w:name w:val="ConsPlusCell"/>
    <w:rsid w:val="004B10AF"/>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4B10AF"/>
    <w:rPr>
      <w:rFonts w:ascii="Times New Roman" w:eastAsia="Times New Roman" w:hAnsi="Times New Roman" w:cs="Times New Roman"/>
      <w:sz w:val="24"/>
      <w:szCs w:val="24"/>
      <w:lang w:eastAsia="ru-RU"/>
    </w:rPr>
  </w:style>
  <w:style w:type="paragraph" w:customStyle="1" w:styleId="ConsPlusTitlePage">
    <w:name w:val="ConsPlusTitlePage"/>
    <w:rsid w:val="004B10AF"/>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4B10AF"/>
  </w:style>
  <w:style w:type="paragraph" w:styleId="aff5">
    <w:name w:val="Normal (Web)"/>
    <w:basedOn w:val="a"/>
    <w:uiPriority w:val="99"/>
    <w:unhideWhenUsed/>
    <w:rsid w:val="004B10AF"/>
    <w:pPr>
      <w:spacing w:before="100" w:beforeAutospacing="1" w:after="119"/>
    </w:pPr>
  </w:style>
  <w:style w:type="character" w:styleId="aff6">
    <w:name w:val="Placeholder Text"/>
    <w:basedOn w:val="a0"/>
    <w:uiPriority w:val="99"/>
    <w:semiHidden/>
    <w:rsid w:val="004B10AF"/>
    <w:rPr>
      <w:color w:val="808080"/>
    </w:rPr>
  </w:style>
  <w:style w:type="table" w:customStyle="1" w:styleId="110">
    <w:name w:val="Сетка таблицы11"/>
    <w:basedOn w:val="a1"/>
    <w:next w:val="af0"/>
    <w:uiPriority w:val="39"/>
    <w:rsid w:val="004B10AF"/>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4B10AF"/>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4B10AF"/>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4B10AF"/>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879">
      <w:bodyDiv w:val="1"/>
      <w:marLeft w:val="0"/>
      <w:marRight w:val="0"/>
      <w:marTop w:val="0"/>
      <w:marBottom w:val="0"/>
      <w:divBdr>
        <w:top w:val="none" w:sz="0" w:space="0" w:color="auto"/>
        <w:left w:val="none" w:sz="0" w:space="0" w:color="auto"/>
        <w:bottom w:val="none" w:sz="0" w:space="0" w:color="auto"/>
        <w:right w:val="none" w:sz="0" w:space="0" w:color="auto"/>
      </w:divBdr>
    </w:div>
    <w:div w:id="362557437">
      <w:bodyDiv w:val="1"/>
      <w:marLeft w:val="0"/>
      <w:marRight w:val="0"/>
      <w:marTop w:val="0"/>
      <w:marBottom w:val="0"/>
      <w:divBdr>
        <w:top w:val="none" w:sz="0" w:space="0" w:color="auto"/>
        <w:left w:val="none" w:sz="0" w:space="0" w:color="auto"/>
        <w:bottom w:val="none" w:sz="0" w:space="0" w:color="auto"/>
        <w:right w:val="none" w:sz="0" w:space="0" w:color="auto"/>
      </w:divBdr>
    </w:div>
    <w:div w:id="798062569">
      <w:bodyDiv w:val="1"/>
      <w:marLeft w:val="0"/>
      <w:marRight w:val="0"/>
      <w:marTop w:val="0"/>
      <w:marBottom w:val="0"/>
      <w:divBdr>
        <w:top w:val="none" w:sz="0" w:space="0" w:color="auto"/>
        <w:left w:val="none" w:sz="0" w:space="0" w:color="auto"/>
        <w:bottom w:val="none" w:sz="0" w:space="0" w:color="auto"/>
        <w:right w:val="none" w:sz="0" w:space="0" w:color="auto"/>
      </w:divBdr>
    </w:div>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171947027">
      <w:bodyDiv w:val="1"/>
      <w:marLeft w:val="0"/>
      <w:marRight w:val="0"/>
      <w:marTop w:val="0"/>
      <w:marBottom w:val="0"/>
      <w:divBdr>
        <w:top w:val="none" w:sz="0" w:space="0" w:color="auto"/>
        <w:left w:val="none" w:sz="0" w:space="0" w:color="auto"/>
        <w:bottom w:val="none" w:sz="0" w:space="0" w:color="auto"/>
        <w:right w:val="none" w:sz="0" w:space="0" w:color="auto"/>
      </w:divBdr>
    </w:div>
    <w:div w:id="1317609903">
      <w:bodyDiv w:val="1"/>
      <w:marLeft w:val="0"/>
      <w:marRight w:val="0"/>
      <w:marTop w:val="0"/>
      <w:marBottom w:val="0"/>
      <w:divBdr>
        <w:top w:val="none" w:sz="0" w:space="0" w:color="auto"/>
        <w:left w:val="none" w:sz="0" w:space="0" w:color="auto"/>
        <w:bottom w:val="none" w:sz="0" w:space="0" w:color="auto"/>
        <w:right w:val="none" w:sz="0" w:space="0" w:color="auto"/>
      </w:divBdr>
    </w:div>
    <w:div w:id="1718964665">
      <w:bodyDiv w:val="1"/>
      <w:marLeft w:val="0"/>
      <w:marRight w:val="0"/>
      <w:marTop w:val="0"/>
      <w:marBottom w:val="0"/>
      <w:divBdr>
        <w:top w:val="none" w:sz="0" w:space="0" w:color="auto"/>
        <w:left w:val="none" w:sz="0" w:space="0" w:color="auto"/>
        <w:bottom w:val="none" w:sz="0" w:space="0" w:color="auto"/>
        <w:right w:val="none" w:sz="0" w:space="0" w:color="auto"/>
      </w:divBdr>
    </w:div>
    <w:div w:id="178345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57</Pages>
  <Words>22014</Words>
  <Characters>125481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Цымбал Галина Александровна</cp:lastModifiedBy>
  <cp:revision>13</cp:revision>
  <dcterms:created xsi:type="dcterms:W3CDTF">2023-08-31T07:46:00Z</dcterms:created>
  <dcterms:modified xsi:type="dcterms:W3CDTF">2023-10-20T06:43:00Z</dcterms:modified>
</cp:coreProperties>
</file>