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B42C4D" w:rsidRPr="008D13CF" w:rsidTr="00B42C4D">
        <w:tc>
          <w:tcPr>
            <w:tcW w:w="2552" w:type="dxa"/>
            <w:tcBorders>
              <w:bottom w:val="single" w:sz="4" w:space="0" w:color="auto"/>
            </w:tcBorders>
          </w:tcPr>
          <w:p w:rsidR="00B42C4D" w:rsidRPr="008D13CF" w:rsidRDefault="00B42C4D" w:rsidP="00B42C4D">
            <w:pPr>
              <w:spacing w:after="0" w:line="240" w:lineRule="auto"/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B42C4D" w:rsidRPr="008D13CF" w:rsidRDefault="00B42C4D" w:rsidP="00B42C4D">
            <w:pPr>
              <w:spacing w:after="0" w:line="240" w:lineRule="auto"/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2C4D" w:rsidRPr="008D13CF" w:rsidRDefault="00B42C4D" w:rsidP="00B42C4D">
            <w:pPr>
              <w:spacing w:after="0" w:line="240" w:lineRule="auto"/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B42C4D">
        <w:tc>
          <w:tcPr>
            <w:tcW w:w="4820" w:type="dxa"/>
          </w:tcPr>
          <w:p w:rsidR="006E593A" w:rsidRDefault="002E275E" w:rsidP="002E275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горячую воду в закрытой системе горячего водоснабжения, поставляемую ПАО «Камчатскэнерго» потребителям Елизовского городского поселения Елизовского муниципального района, на 202</w:t>
            </w:r>
            <w:r w:rsidR="003F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E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2E275E" w:rsidP="002E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3F7D1C" w:rsidRPr="003F7D1C">
        <w:rPr>
          <w:rFonts w:ascii="Times New Roman" w:hAnsi="Times New Roman" w:cs="Times New Roman"/>
          <w:sz w:val="28"/>
          <w:szCs w:val="28"/>
        </w:rPr>
        <w:t xml:space="preserve">Закон Камчатского края от 26.11.2021 N 5 (ред. от 29.07.2022) </w:t>
      </w:r>
      <w:r w:rsidR="003F7D1C" w:rsidRPr="002E27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7D1C" w:rsidRPr="003F7D1C">
        <w:rPr>
          <w:rFonts w:ascii="Times New Roman" w:hAnsi="Times New Roman" w:cs="Times New Roman"/>
          <w:sz w:val="28"/>
          <w:szCs w:val="28"/>
          <w:highlight w:val="yellow"/>
        </w:rPr>
        <w:t>О краевом бюджете на 2022 год и на плановый период 2023 и 2024 годов</w:t>
      </w:r>
      <w:r w:rsidR="00B42C4D" w:rsidRPr="003F7D1C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3F7D1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Pr="002E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17.12</w:t>
      </w:r>
      <w:r w:rsidRPr="002E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B42C4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2E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обращения ПАО «Камчатскэнерго» </w:t>
      </w:r>
      <w:r w:rsidR="003F7D1C" w:rsidRPr="003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25.04.2022 № 02-02/06/02/2801 (вх. от 28.04.2022 № 90/1619)</w:t>
      </w:r>
      <w:r w:rsidR="003F7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E275E" w:rsidRDefault="002E275E" w:rsidP="00B42C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75E" w:rsidRPr="002E275E" w:rsidRDefault="002E275E" w:rsidP="00B42C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75E">
        <w:rPr>
          <w:rFonts w:ascii="Times New Roman" w:hAnsi="Times New Roman" w:cs="Times New Roman"/>
          <w:bCs/>
          <w:sz w:val="28"/>
          <w:szCs w:val="28"/>
        </w:rPr>
        <w:t xml:space="preserve">1. Утвердить производственную программу ПАО «Камчатскэнерго» по оказанию услуг горячего водоснабжения в закрытой системе горячего водоснабжения потребителям Елизовского городского поселения Елизовского </w:t>
      </w:r>
      <w:r w:rsidR="00B42C4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2E275E">
        <w:rPr>
          <w:rFonts w:ascii="Times New Roman" w:hAnsi="Times New Roman" w:cs="Times New Roman"/>
          <w:bCs/>
          <w:sz w:val="28"/>
          <w:szCs w:val="28"/>
        </w:rPr>
        <w:t>района на 202</w:t>
      </w:r>
      <w:r w:rsidR="003F7D1C">
        <w:rPr>
          <w:rFonts w:ascii="Times New Roman" w:hAnsi="Times New Roman" w:cs="Times New Roman"/>
          <w:bCs/>
          <w:sz w:val="28"/>
          <w:szCs w:val="28"/>
        </w:rPr>
        <w:t>3</w:t>
      </w:r>
      <w:r w:rsidRPr="002E275E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1.</w:t>
      </w:r>
    </w:p>
    <w:p w:rsidR="002E275E" w:rsidRPr="002E275E" w:rsidRDefault="002E275E" w:rsidP="00B42C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75E">
        <w:rPr>
          <w:rFonts w:ascii="Times New Roman" w:hAnsi="Times New Roman" w:cs="Times New Roman"/>
          <w:bCs/>
          <w:sz w:val="28"/>
          <w:szCs w:val="28"/>
        </w:rPr>
        <w:t>2. Утвердить и ввести в действие с 01 января 202</w:t>
      </w:r>
      <w:r w:rsidR="003F7D1C">
        <w:rPr>
          <w:rFonts w:ascii="Times New Roman" w:hAnsi="Times New Roman" w:cs="Times New Roman"/>
          <w:bCs/>
          <w:sz w:val="28"/>
          <w:szCs w:val="28"/>
        </w:rPr>
        <w:t>3</w:t>
      </w:r>
      <w:r w:rsidRPr="002E275E">
        <w:rPr>
          <w:rFonts w:ascii="Times New Roman" w:hAnsi="Times New Roman" w:cs="Times New Roman"/>
          <w:bCs/>
          <w:sz w:val="28"/>
          <w:szCs w:val="28"/>
        </w:rPr>
        <w:t xml:space="preserve"> года по 31 декабря 202</w:t>
      </w:r>
      <w:r w:rsidR="003F7D1C">
        <w:rPr>
          <w:rFonts w:ascii="Times New Roman" w:hAnsi="Times New Roman" w:cs="Times New Roman"/>
          <w:bCs/>
          <w:sz w:val="28"/>
          <w:szCs w:val="28"/>
        </w:rPr>
        <w:t>3</w:t>
      </w:r>
      <w:r w:rsidRPr="002E275E">
        <w:rPr>
          <w:rFonts w:ascii="Times New Roman" w:hAnsi="Times New Roman" w:cs="Times New Roman"/>
          <w:bCs/>
          <w:sz w:val="28"/>
          <w:szCs w:val="28"/>
        </w:rPr>
        <w:t xml:space="preserve"> года тарифы на горячую воду в закрытой системе горячего водоснабжения, поставляемую ПАО «Камчатскэнерго» потребителям Елизовского городского </w:t>
      </w:r>
      <w:r w:rsidRPr="002E27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поселения Елизовского </w:t>
      </w:r>
      <w:r w:rsidR="00B42C4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2E275E">
        <w:rPr>
          <w:rFonts w:ascii="Times New Roman" w:hAnsi="Times New Roman" w:cs="Times New Roman"/>
          <w:bCs/>
          <w:sz w:val="28"/>
          <w:szCs w:val="28"/>
        </w:rPr>
        <w:t>района, с календарной разбивкой согласно приложению 2.</w:t>
      </w:r>
    </w:p>
    <w:p w:rsidR="00576D34" w:rsidRDefault="002E275E" w:rsidP="00B42C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75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F7D1C" w:rsidRPr="00593C4D">
        <w:rPr>
          <w:rFonts w:ascii="Times New Roman" w:hAnsi="Times New Roman" w:cs="Times New Roman"/>
          <w:sz w:val="28"/>
          <w:szCs w:val="28"/>
          <w:shd w:val="clear" w:color="auto" w:fill="FFFF00"/>
        </w:rPr>
        <w:t>Настоящее постановление вступает в силу с 01 декабря 2022 года</w:t>
      </w:r>
      <w:r w:rsidR="003F7D1C">
        <w:rPr>
          <w:rFonts w:ascii="Times New Roman" w:hAnsi="Times New Roman" w:cs="Times New Roman"/>
          <w:sz w:val="28"/>
          <w:szCs w:val="28"/>
          <w:shd w:val="clear" w:color="auto" w:fill="FFFF00"/>
        </w:rPr>
        <w:t>.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C4D" w:rsidRDefault="00B42C4D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C4D" w:rsidRDefault="00B42C4D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2E275E" w:rsidP="00B42C4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B42C4D"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C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B962C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0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0"/>
          <w:p w:rsidR="00A54CD1" w:rsidRPr="00076132" w:rsidRDefault="00A54CD1" w:rsidP="00B962C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42C4D" w:rsidRDefault="00B42C4D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CD1" w:rsidRPr="002F3844" w:rsidRDefault="002E275E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B42C4D" w:rsidRDefault="00B42C4D" w:rsidP="002E275E">
      <w:pPr>
        <w:widowControl w:val="0"/>
        <w:suppressAutoHyphens/>
        <w:spacing w:after="0" w:line="240" w:lineRule="auto"/>
        <w:ind w:left="4536"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B42C4D" w:rsidSect="00B42C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E275E" w:rsidRPr="002E275E" w:rsidRDefault="002E275E" w:rsidP="002E275E">
      <w:pPr>
        <w:widowControl w:val="0"/>
        <w:suppressAutoHyphens/>
        <w:spacing w:after="0" w:line="240" w:lineRule="auto"/>
        <w:ind w:left="4536"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27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2E275E" w:rsidRPr="002E275E" w:rsidRDefault="002E275E" w:rsidP="002E275E">
      <w:pPr>
        <w:widowControl w:val="0"/>
        <w:suppressAutoHyphens/>
        <w:spacing w:after="0" w:line="240" w:lineRule="auto"/>
        <w:ind w:left="4536"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27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постановлению Региональной службы</w:t>
      </w:r>
    </w:p>
    <w:p w:rsidR="002E275E" w:rsidRPr="002E275E" w:rsidRDefault="002E275E" w:rsidP="002E275E">
      <w:pPr>
        <w:widowControl w:val="0"/>
        <w:suppressAutoHyphens/>
        <w:spacing w:after="0" w:line="240" w:lineRule="auto"/>
        <w:ind w:left="4536"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27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тарифам и ценам Камчатского края </w:t>
      </w:r>
    </w:p>
    <w:p w:rsidR="002E275E" w:rsidRDefault="003F7D1C" w:rsidP="003F7D1C">
      <w:pPr>
        <w:widowControl w:val="0"/>
        <w:suppressAutoHyphens/>
        <w:spacing w:after="0" w:line="240" w:lineRule="auto"/>
        <w:ind w:left="3828" w:right="140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D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28.10.2022 № </w:t>
      </w:r>
      <w:bookmarkStart w:id="1" w:name="_GoBack"/>
      <w:bookmarkEnd w:id="1"/>
      <w:r w:rsidRPr="003F7D1C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:rsidR="003F7D1C" w:rsidRPr="002E275E" w:rsidRDefault="003F7D1C" w:rsidP="002E275E">
      <w:pPr>
        <w:widowControl w:val="0"/>
        <w:suppressAutoHyphens/>
        <w:spacing w:after="0" w:line="240" w:lineRule="auto"/>
        <w:ind w:left="4678" w:right="1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275E" w:rsidRPr="002E275E" w:rsidRDefault="002E275E" w:rsidP="002E275E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27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Производственная программа ПАО «Камчатскэнерго» на оказание услуг горячего водоснабжения в закрытой системе горячего водоснабжения в Елизовском городском поселении Елизовского муниципального района</w:t>
      </w:r>
    </w:p>
    <w:p w:rsidR="002E275E" w:rsidRPr="002E275E" w:rsidRDefault="002E275E" w:rsidP="002E275E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27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</w:t>
      </w:r>
      <w:r w:rsidR="003F7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2E27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2E275E" w:rsidRPr="002E275E" w:rsidRDefault="002E275E" w:rsidP="002E275E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2E275E" w:rsidRPr="00B42C4D" w:rsidRDefault="002E275E" w:rsidP="003F7D1C">
      <w:pPr>
        <w:widowControl w:val="0"/>
        <w:suppressAutoHyphens/>
        <w:spacing w:after="120" w:line="240" w:lineRule="auto"/>
        <w:ind w:left="-142" w:firstLine="142"/>
        <w:rPr>
          <w:rFonts w:ascii="Times New Roman" w:eastAsia="Calibri" w:hAnsi="Times New Roman" w:cs="Times New Roman"/>
          <w:bCs/>
          <w:lang w:eastAsia="ru-RU"/>
        </w:rPr>
      </w:pPr>
      <w:r w:rsidRPr="00B42C4D">
        <w:rPr>
          <w:rFonts w:ascii="Times New Roman" w:eastAsia="Calibri" w:hAnsi="Times New Roman" w:cs="Times New Roman"/>
          <w:bCs/>
          <w:lang w:eastAsia="ru-RU"/>
        </w:rPr>
        <w:t>Раздел 1. Паспорт производственной программы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2551"/>
        <w:gridCol w:w="1559"/>
      </w:tblGrid>
      <w:tr w:rsidR="002E275E" w:rsidRPr="002E275E" w:rsidTr="007926E8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Период реализации производственной программы</w:t>
            </w:r>
          </w:p>
        </w:tc>
      </w:tr>
      <w:tr w:rsidR="002E275E" w:rsidRPr="002E275E" w:rsidTr="007926E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Наименование полное / сокращенное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ПАО "Камчатскэнерго" /</w:t>
            </w:r>
            <w:r w:rsidRPr="002E275E">
              <w:rPr>
                <w:rFonts w:ascii="Times New Roman" w:eastAsia="Calibri" w:hAnsi="Times New Roman" w:cs="Times New Roman"/>
                <w:lang w:eastAsia="ru-RU"/>
              </w:rPr>
              <w:br/>
              <w:t>ПАО "Камчатскэнерго"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Региональная служба по тарифам и ценам Камчатского края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3F7D1C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2E275E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</w:p>
        </w:tc>
      </w:tr>
      <w:tr w:rsidR="002E275E" w:rsidRPr="002E275E" w:rsidTr="007926E8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ул. Набережная, д .10,</w:t>
            </w:r>
            <w:r w:rsidRPr="002E275E">
              <w:rPr>
                <w:rFonts w:ascii="Times New Roman" w:eastAsia="Calibri" w:hAnsi="Times New Roman" w:cs="Times New Roman"/>
                <w:lang w:eastAsia="ru-RU"/>
              </w:rPr>
              <w:br/>
              <w:t>г. Петропавловск-Камчатский, Камчатский край 683000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Ленинградская ул., 118, г. Петропавловск-Камчатский, 683003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E275E" w:rsidRPr="002E275E" w:rsidRDefault="002E275E" w:rsidP="002E275E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812"/>
        <w:gridCol w:w="2579"/>
        <w:gridCol w:w="1279"/>
        <w:gridCol w:w="945"/>
        <w:gridCol w:w="52"/>
        <w:gridCol w:w="996"/>
        <w:gridCol w:w="992"/>
        <w:gridCol w:w="992"/>
        <w:gridCol w:w="992"/>
      </w:tblGrid>
      <w:tr w:rsidR="002E275E" w:rsidRPr="002E275E" w:rsidTr="007926E8">
        <w:trPr>
          <w:trHeight w:val="480"/>
        </w:trPr>
        <w:tc>
          <w:tcPr>
            <w:tcW w:w="9639" w:type="dxa"/>
            <w:gridSpan w:val="9"/>
            <w:vAlign w:val="center"/>
            <w:hideMark/>
          </w:tcPr>
          <w:p w:rsidR="002E275E" w:rsidRPr="00B42C4D" w:rsidRDefault="002E275E" w:rsidP="003F7D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42C4D">
              <w:rPr>
                <w:rFonts w:ascii="Times New Roman" w:eastAsia="Calibri" w:hAnsi="Times New Roman" w:cs="Times New Roman"/>
                <w:bCs/>
                <w:lang w:eastAsia="ru-RU"/>
              </w:rPr>
              <w:t>Раздел 2. Обеспечение прогнозируемого объема и качества услуг</w:t>
            </w:r>
          </w:p>
        </w:tc>
      </w:tr>
      <w:tr w:rsidR="003F1F98" w:rsidRPr="002E275E" w:rsidTr="003F1F98">
        <w:trPr>
          <w:trHeight w:val="315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98" w:rsidRPr="002E275E" w:rsidRDefault="003F1F98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98" w:rsidRPr="002E275E" w:rsidRDefault="003F1F98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98" w:rsidRPr="002E275E" w:rsidRDefault="003F1F98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Ед. измерения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F1F98" w:rsidRPr="003F7D1C" w:rsidRDefault="003F7D1C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  <w:t>Факт 2022</w:t>
            </w:r>
            <w:r w:rsidR="003F1F98" w:rsidRPr="003F7D1C"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  <w:t xml:space="preserve"> года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F98" w:rsidRPr="003F7D1C" w:rsidRDefault="003F7D1C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  <w:t>Ожидаемый 2023</w:t>
            </w:r>
            <w:r w:rsidR="003F1F98" w:rsidRPr="003F7D1C"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1F98" w:rsidRPr="003F7D1C" w:rsidRDefault="003F1F98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Предложение ТСО 202</w:t>
            </w:r>
            <w:r w:rsidR="003F7D1C" w:rsidRPr="003F7D1C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3F1F98" w:rsidRPr="002E275E" w:rsidTr="003F1F98">
        <w:trPr>
          <w:trHeight w:val="76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98" w:rsidRPr="002E275E" w:rsidRDefault="003F1F98" w:rsidP="002E2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98" w:rsidRPr="002E275E" w:rsidRDefault="003F1F98" w:rsidP="002E2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98" w:rsidRPr="002E275E" w:rsidRDefault="003F1F98" w:rsidP="002E2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98" w:rsidRPr="003F7D1C" w:rsidRDefault="003F1F98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98" w:rsidRPr="003F7D1C" w:rsidRDefault="003F1F98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98" w:rsidRPr="003F7D1C" w:rsidRDefault="003F1F98" w:rsidP="0048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  <w:t>202</w:t>
            </w:r>
            <w:r w:rsidR="003F7D1C" w:rsidRPr="003F7D1C"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  <w:t>3</w:t>
            </w:r>
            <w:r w:rsidRPr="003F7D1C"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98" w:rsidRPr="003F7D1C" w:rsidRDefault="003F1F98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  <w:t>я</w:t>
            </w:r>
            <w:r w:rsidR="003F7D1C" w:rsidRPr="003F7D1C"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  <w:t>нварь-июнь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98" w:rsidRPr="003F7D1C" w:rsidRDefault="003F7D1C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  <w:t>июль-декабрь 2023</w:t>
            </w:r>
          </w:p>
        </w:tc>
      </w:tr>
      <w:tr w:rsidR="002E275E" w:rsidRPr="002E275E" w:rsidTr="003F1F98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</w:tr>
      <w:tr w:rsidR="002E275E" w:rsidRPr="002E275E" w:rsidTr="003F1F98">
        <w:trPr>
          <w:trHeight w:val="4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эффективности</w:t>
            </w:r>
          </w:p>
        </w:tc>
      </w:tr>
      <w:tr w:rsidR="00C5119A" w:rsidRPr="002E275E" w:rsidTr="00C5119A">
        <w:trPr>
          <w:trHeight w:val="5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19A" w:rsidRPr="002E275E" w:rsidRDefault="00C5119A" w:rsidP="00C5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19A" w:rsidRPr="002E275E" w:rsidRDefault="00C5119A" w:rsidP="00C511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Объем реализации услуг, в том числе по потребителям: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19A" w:rsidRPr="002E275E" w:rsidRDefault="00C5119A" w:rsidP="00C5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тыс. куб.м.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9A" w:rsidRPr="003F1F98" w:rsidRDefault="00C5119A" w:rsidP="00C511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1F98">
              <w:rPr>
                <w:rFonts w:ascii="Times New Roman" w:hAnsi="Times New Roman" w:cs="Times New Roman"/>
                <w:bCs/>
              </w:rPr>
              <w:t>214,397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A" w:rsidRPr="003F7D1C" w:rsidRDefault="00C5119A" w:rsidP="00C5119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3F7D1C">
              <w:rPr>
                <w:rFonts w:ascii="Times New Roman" w:hAnsi="Times New Roman" w:cs="Times New Roman"/>
                <w:bCs/>
                <w:highlight w:val="yellow"/>
              </w:rPr>
              <w:t>214,215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A" w:rsidRPr="003F7D1C" w:rsidRDefault="00C5119A" w:rsidP="00C5119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3F7D1C">
              <w:rPr>
                <w:rFonts w:ascii="Times New Roman" w:hAnsi="Times New Roman" w:cs="Times New Roman"/>
                <w:bCs/>
                <w:highlight w:val="yellow"/>
              </w:rPr>
              <w:t>214,300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19A" w:rsidRPr="003F7D1C" w:rsidRDefault="00C5119A" w:rsidP="00C5119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3F7D1C">
              <w:rPr>
                <w:rFonts w:ascii="Times New Roman" w:hAnsi="Times New Roman" w:cs="Times New Roman"/>
                <w:bCs/>
                <w:highlight w:val="yellow"/>
              </w:rPr>
              <w:t>115,525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19A" w:rsidRPr="003F7D1C" w:rsidRDefault="00C5119A" w:rsidP="00C5119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3F7D1C">
              <w:rPr>
                <w:rFonts w:ascii="Times New Roman" w:hAnsi="Times New Roman" w:cs="Times New Roman"/>
                <w:bCs/>
                <w:highlight w:val="yellow"/>
              </w:rPr>
              <w:t>98,775</w:t>
            </w:r>
          </w:p>
        </w:tc>
      </w:tr>
      <w:tr w:rsidR="00C5119A" w:rsidRPr="002E275E" w:rsidTr="00056FFC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19A" w:rsidRPr="002E275E" w:rsidRDefault="00C5119A" w:rsidP="00C5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1.1.1.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19A" w:rsidRPr="002E275E" w:rsidRDefault="00C5119A" w:rsidP="00C5119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 xml:space="preserve"> - населению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19A" w:rsidRPr="002E275E" w:rsidRDefault="00C5119A" w:rsidP="00C5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тыс.куб.м.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9A" w:rsidRPr="003F1F98" w:rsidRDefault="00C5119A" w:rsidP="00C5119A">
            <w:pPr>
              <w:jc w:val="center"/>
              <w:rPr>
                <w:rFonts w:ascii="Times New Roman" w:hAnsi="Times New Roman" w:cs="Times New Roman"/>
              </w:rPr>
            </w:pPr>
            <w:r w:rsidRPr="003F1F98">
              <w:rPr>
                <w:rFonts w:ascii="Times New Roman" w:hAnsi="Times New Roman" w:cs="Times New Roman"/>
              </w:rPr>
              <w:t>189,927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A" w:rsidRPr="003F7D1C" w:rsidRDefault="00C5119A" w:rsidP="00C511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190,398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A" w:rsidRPr="003F7D1C" w:rsidRDefault="00C5119A" w:rsidP="00C511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190,400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19A" w:rsidRPr="003F7D1C" w:rsidRDefault="00C5119A" w:rsidP="00C511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101,649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19A" w:rsidRPr="003F7D1C" w:rsidRDefault="00C5119A" w:rsidP="00C511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88,751</w:t>
            </w:r>
          </w:p>
        </w:tc>
      </w:tr>
      <w:tr w:rsidR="00C5119A" w:rsidRPr="002E275E" w:rsidTr="0018613A">
        <w:trPr>
          <w:trHeight w:val="34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19A" w:rsidRPr="002E275E" w:rsidRDefault="00C5119A" w:rsidP="00C5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1.1.2.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19A" w:rsidRPr="002E275E" w:rsidRDefault="00C5119A" w:rsidP="00C5119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 xml:space="preserve"> - бюджетным потребителям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19A" w:rsidRPr="002E275E" w:rsidRDefault="00C5119A" w:rsidP="00C5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тыс.куб.м.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9A" w:rsidRPr="003F1F98" w:rsidRDefault="00C5119A" w:rsidP="00C5119A">
            <w:pPr>
              <w:jc w:val="center"/>
              <w:rPr>
                <w:rFonts w:ascii="Times New Roman" w:hAnsi="Times New Roman" w:cs="Times New Roman"/>
              </w:rPr>
            </w:pPr>
            <w:r w:rsidRPr="003F1F98">
              <w:rPr>
                <w:rFonts w:ascii="Times New Roman" w:hAnsi="Times New Roman" w:cs="Times New Roman"/>
              </w:rPr>
              <w:t>24,165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A" w:rsidRPr="003F7D1C" w:rsidRDefault="00C5119A" w:rsidP="00C511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23,461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A" w:rsidRPr="003F7D1C" w:rsidRDefault="00C5119A" w:rsidP="00C511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23,500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19A" w:rsidRPr="003F7D1C" w:rsidRDefault="00C5119A" w:rsidP="00C511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13,600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19A" w:rsidRPr="003F7D1C" w:rsidRDefault="00C5119A" w:rsidP="00C511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9,900</w:t>
            </w:r>
          </w:p>
        </w:tc>
      </w:tr>
      <w:tr w:rsidR="00C5119A" w:rsidRPr="002E275E" w:rsidTr="00002276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19A" w:rsidRPr="002E275E" w:rsidRDefault="00C5119A" w:rsidP="00C5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1.1.3.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19A" w:rsidRPr="002E275E" w:rsidRDefault="00C5119A" w:rsidP="00C5119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 xml:space="preserve"> - прочим потребителям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19A" w:rsidRPr="002E275E" w:rsidRDefault="00C5119A" w:rsidP="00C5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тыс.куб.м.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9A" w:rsidRPr="003F1F98" w:rsidRDefault="00C5119A" w:rsidP="00C5119A">
            <w:pPr>
              <w:jc w:val="center"/>
              <w:rPr>
                <w:rFonts w:ascii="Times New Roman" w:hAnsi="Times New Roman" w:cs="Times New Roman"/>
              </w:rPr>
            </w:pPr>
            <w:r w:rsidRPr="003F1F98">
              <w:rPr>
                <w:rFonts w:ascii="Times New Roman" w:hAnsi="Times New Roman" w:cs="Times New Roman"/>
              </w:rPr>
              <w:t>0,306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9A" w:rsidRPr="003F7D1C" w:rsidRDefault="00C5119A" w:rsidP="00C511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0,356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A" w:rsidRPr="003F7D1C" w:rsidRDefault="00C5119A" w:rsidP="00C5119A">
            <w:pPr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A" w:rsidRPr="003F7D1C" w:rsidRDefault="00C5119A" w:rsidP="00C5119A">
            <w:pPr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0,277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119A" w:rsidRPr="003F7D1C" w:rsidRDefault="00C5119A" w:rsidP="00C5119A">
            <w:pPr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0,123</w:t>
            </w:r>
          </w:p>
        </w:tc>
      </w:tr>
      <w:tr w:rsidR="002E275E" w:rsidRPr="002E275E" w:rsidTr="003F1F98">
        <w:trPr>
          <w:trHeight w:val="4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75E" w:rsidRPr="00B42C4D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42C4D">
              <w:rPr>
                <w:rFonts w:ascii="Times New Roman" w:eastAsia="Calibri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75E" w:rsidRPr="00B42C4D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B42C4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Технологические показатели работы системы горячего водоснабжения (заполняется в отношении</w:t>
            </w:r>
            <w:r w:rsidRPr="00B42C4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br/>
              <w:t>организаций, оказывающих услуги в сфере водоснабжения</w:t>
            </w:r>
          </w:p>
        </w:tc>
      </w:tr>
      <w:tr w:rsidR="003F1F98" w:rsidRPr="002E275E" w:rsidTr="003F1F98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F98" w:rsidRPr="002E275E" w:rsidRDefault="003F1F98" w:rsidP="003F1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F98" w:rsidRPr="002E275E" w:rsidRDefault="003F1F98" w:rsidP="003F1F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Доля воды, отпущенной по показаниям приборов учета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F98" w:rsidRPr="002E275E" w:rsidRDefault="003F1F98" w:rsidP="003F1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98" w:rsidRPr="003F1F98" w:rsidRDefault="003F1F98" w:rsidP="003F1F98">
            <w:pPr>
              <w:jc w:val="center"/>
              <w:rPr>
                <w:rFonts w:ascii="Times New Roman" w:hAnsi="Times New Roman" w:cs="Times New Roman"/>
              </w:rPr>
            </w:pPr>
            <w:r w:rsidRPr="003F1F98">
              <w:rPr>
                <w:rFonts w:ascii="Times New Roman" w:hAnsi="Times New Roman" w:cs="Times New Roman"/>
              </w:rPr>
              <w:t>56,0%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98" w:rsidRPr="003F7D1C" w:rsidRDefault="003F1F98" w:rsidP="003F1F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57,0%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98" w:rsidRPr="003F7D1C" w:rsidRDefault="003F1F98" w:rsidP="003F1F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57,0%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F98" w:rsidRPr="003F7D1C" w:rsidRDefault="003F1F98" w:rsidP="003F1F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57,0%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98" w:rsidRPr="003F7D1C" w:rsidRDefault="003F1F98" w:rsidP="003F1F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57,0%</w:t>
            </w:r>
          </w:p>
        </w:tc>
      </w:tr>
      <w:tr w:rsidR="003F1F98" w:rsidRPr="002E275E" w:rsidTr="003F1F98">
        <w:trPr>
          <w:trHeight w:val="3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F98" w:rsidRPr="002E275E" w:rsidRDefault="003F1F98" w:rsidP="003F1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2.2.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F98" w:rsidRPr="002E275E" w:rsidRDefault="003F1F98" w:rsidP="003F1F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Удельное потребление воды населением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F98" w:rsidRPr="002E275E" w:rsidRDefault="003F1F98" w:rsidP="003F1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куб. м/час</w:t>
            </w:r>
          </w:p>
        </w:tc>
        <w:tc>
          <w:tcPr>
            <w:tcW w:w="9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98" w:rsidRPr="003F1F98" w:rsidRDefault="003F1F98" w:rsidP="003F1F98">
            <w:pPr>
              <w:jc w:val="center"/>
              <w:rPr>
                <w:rFonts w:ascii="Times New Roman" w:hAnsi="Times New Roman" w:cs="Times New Roman"/>
              </w:rPr>
            </w:pPr>
            <w:r w:rsidRPr="003F1F98">
              <w:rPr>
                <w:rFonts w:ascii="Times New Roman" w:hAnsi="Times New Roman" w:cs="Times New Roman"/>
              </w:rPr>
              <w:t>43,01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98" w:rsidRPr="003F7D1C" w:rsidRDefault="003F1F98" w:rsidP="003F1F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43,12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98" w:rsidRPr="003F7D1C" w:rsidRDefault="003F1F98" w:rsidP="003F1F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43,12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F98" w:rsidRPr="003F7D1C" w:rsidRDefault="003F1F98" w:rsidP="003F1F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23,02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98" w:rsidRPr="003F7D1C" w:rsidRDefault="003F1F98" w:rsidP="003F1F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D1C">
              <w:rPr>
                <w:rFonts w:ascii="Times New Roman" w:hAnsi="Times New Roman" w:cs="Times New Roman"/>
                <w:highlight w:val="yellow"/>
              </w:rPr>
              <w:t>20,10</w:t>
            </w:r>
          </w:p>
        </w:tc>
      </w:tr>
    </w:tbl>
    <w:p w:rsidR="002E275E" w:rsidRPr="002E275E" w:rsidRDefault="002E275E" w:rsidP="002E275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2C4D" w:rsidRPr="003F7D1C" w:rsidRDefault="002E275E" w:rsidP="003F7D1C">
      <w:pPr>
        <w:suppressAutoHyphens/>
        <w:spacing w:after="12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B42C4D">
        <w:rPr>
          <w:rFonts w:ascii="Times New Roman" w:eastAsia="Calibri" w:hAnsi="Times New Roman" w:cs="Times New Roman"/>
          <w:bCs/>
          <w:lang w:eastAsia="ru-RU"/>
        </w:rPr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1985"/>
        <w:gridCol w:w="708"/>
      </w:tblGrid>
      <w:tr w:rsidR="002E275E" w:rsidRPr="002E275E" w:rsidTr="007926E8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Финансовые потребности на реализацию мероприятий, тыс.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Ожидаемый эффект</w:t>
            </w:r>
          </w:p>
        </w:tc>
      </w:tr>
      <w:tr w:rsidR="002E275E" w:rsidRPr="002E275E" w:rsidTr="003F7D1C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тыс. руб./%</w:t>
            </w:r>
          </w:p>
        </w:tc>
      </w:tr>
      <w:tr w:rsidR="002E275E" w:rsidRPr="002E275E" w:rsidTr="003F7D1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2E275E" w:rsidRPr="002E275E" w:rsidTr="007926E8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Мероприятия по капитальному ремонту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2E275E" w:rsidRPr="002E275E" w:rsidTr="007926E8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Мероприятия по реконструкции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2E275E" w:rsidRPr="002E275E" w:rsidTr="007926E8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2E275E" w:rsidRPr="002E275E" w:rsidTr="007926E8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2E275E" w:rsidRPr="002E275E" w:rsidTr="007926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</w:tbl>
    <w:p w:rsidR="002E275E" w:rsidRPr="002E275E" w:rsidRDefault="002E275E" w:rsidP="002E275E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2E275E" w:rsidRPr="00B42C4D" w:rsidRDefault="002E275E" w:rsidP="003F7D1C">
      <w:pPr>
        <w:suppressAutoHyphens/>
        <w:spacing w:after="12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B42C4D">
        <w:rPr>
          <w:rFonts w:ascii="Times New Roman" w:eastAsia="Calibri" w:hAnsi="Times New Roman" w:cs="Times New Roman"/>
          <w:bCs/>
          <w:lang w:eastAsia="ru-RU"/>
        </w:rPr>
        <w:t>Раздел 4. Расчет финансовых потребностей</w:t>
      </w:r>
    </w:p>
    <w:p w:rsidR="002E275E" w:rsidRPr="002E275E" w:rsidRDefault="002E275E" w:rsidP="002E27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9"/>
        <w:gridCol w:w="1277"/>
        <w:gridCol w:w="1423"/>
        <w:gridCol w:w="1414"/>
        <w:gridCol w:w="1990"/>
      </w:tblGrid>
      <w:tr w:rsidR="002E275E" w:rsidRPr="002E275E" w:rsidTr="007926E8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Ед. измерения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Финансовые потребности на реализации производственной программы</w:t>
            </w:r>
          </w:p>
        </w:tc>
      </w:tr>
      <w:tr w:rsidR="002E275E" w:rsidRPr="002E275E" w:rsidTr="007926E8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5E" w:rsidRPr="002E275E" w:rsidRDefault="003F7D1C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2023</w:t>
            </w:r>
            <w:r w:rsidR="002E275E"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январь-июнь 202</w:t>
            </w:r>
            <w:r w:rsidR="003F7D1C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июль-декабрь 202</w:t>
            </w:r>
            <w:r w:rsidR="003F7D1C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</w:tr>
      <w:tr w:rsidR="002E275E" w:rsidRPr="002E275E" w:rsidTr="007926E8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F757D8" w:rsidRPr="002E275E" w:rsidTr="00F757D8">
        <w:trPr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57D8" w:rsidRPr="002E275E" w:rsidRDefault="00F757D8" w:rsidP="00F757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57D8" w:rsidRPr="002E275E" w:rsidRDefault="00F757D8" w:rsidP="00F757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Затраты, относимые на себестоимость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57D8" w:rsidRPr="002E275E" w:rsidRDefault="00F757D8" w:rsidP="00F757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D8" w:rsidRPr="003F7D1C" w:rsidRDefault="00F757D8" w:rsidP="00F757D8">
            <w:pPr>
              <w:jc w:val="center"/>
              <w:rPr>
                <w:rFonts w:ascii="Times New Roman" w:hAnsi="Times New Roman" w:cs="Times New Roman"/>
                <w:iCs/>
                <w:color w:val="0D0D0D"/>
                <w:highlight w:val="yellow"/>
              </w:rPr>
            </w:pPr>
            <w:r w:rsidRPr="003F7D1C">
              <w:rPr>
                <w:rFonts w:ascii="Times New Roman" w:hAnsi="Times New Roman" w:cs="Times New Roman"/>
                <w:iCs/>
                <w:color w:val="0D0D0D"/>
                <w:highlight w:val="yellow"/>
              </w:rPr>
              <w:t>141 768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D8" w:rsidRPr="003F7D1C" w:rsidRDefault="00F757D8" w:rsidP="00F757D8">
            <w:pPr>
              <w:jc w:val="center"/>
              <w:rPr>
                <w:rFonts w:ascii="Times New Roman" w:hAnsi="Times New Roman" w:cs="Times New Roman"/>
                <w:iCs/>
                <w:color w:val="0D0D0D"/>
                <w:highlight w:val="yellow"/>
              </w:rPr>
            </w:pPr>
            <w:r w:rsidRPr="003F7D1C">
              <w:rPr>
                <w:rFonts w:ascii="Times New Roman" w:hAnsi="Times New Roman" w:cs="Times New Roman"/>
                <w:iCs/>
                <w:color w:val="0D0D0D"/>
                <w:highlight w:val="yellow"/>
              </w:rPr>
              <w:t>74 883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7D8" w:rsidRPr="003F7D1C" w:rsidRDefault="00F757D8" w:rsidP="00F757D8">
            <w:pPr>
              <w:jc w:val="center"/>
              <w:rPr>
                <w:rFonts w:ascii="Times New Roman" w:hAnsi="Times New Roman" w:cs="Times New Roman"/>
                <w:iCs/>
                <w:color w:val="0D0D0D"/>
                <w:highlight w:val="yellow"/>
              </w:rPr>
            </w:pPr>
            <w:r w:rsidRPr="003F7D1C">
              <w:rPr>
                <w:rFonts w:ascii="Times New Roman" w:hAnsi="Times New Roman" w:cs="Times New Roman"/>
                <w:iCs/>
                <w:color w:val="0D0D0D"/>
                <w:highlight w:val="yellow"/>
              </w:rPr>
              <w:t>66 884</w:t>
            </w:r>
          </w:p>
        </w:tc>
      </w:tr>
      <w:tr w:rsidR="002E275E" w:rsidRPr="002E275E" w:rsidTr="007E33D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Прибыль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</w:tr>
      <w:tr w:rsidR="002E275E" w:rsidRPr="002E275E" w:rsidTr="007E33D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Рентабельность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</w:tr>
      <w:tr w:rsidR="002E275E" w:rsidRPr="002E275E" w:rsidTr="007E33D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Бюджетные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</w:tr>
      <w:tr w:rsidR="002E275E" w:rsidRPr="002E275E" w:rsidTr="007E33D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Выпадающие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</w:tr>
      <w:tr w:rsidR="00F757D8" w:rsidRPr="002E275E" w:rsidTr="00F757D8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57D8" w:rsidRPr="002E275E" w:rsidRDefault="00F757D8" w:rsidP="00F757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57D8" w:rsidRPr="002E275E" w:rsidRDefault="00F757D8" w:rsidP="00F757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57D8" w:rsidRPr="002E275E" w:rsidRDefault="00F757D8" w:rsidP="00F757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D8" w:rsidRPr="003F7D1C" w:rsidRDefault="00F757D8" w:rsidP="00F757D8">
            <w:pPr>
              <w:jc w:val="center"/>
              <w:rPr>
                <w:rFonts w:ascii="Times New Roman" w:hAnsi="Times New Roman" w:cs="Times New Roman"/>
                <w:iCs/>
                <w:color w:val="0D0D0D"/>
                <w:highlight w:val="yellow"/>
              </w:rPr>
            </w:pPr>
            <w:r w:rsidRPr="003F7D1C">
              <w:rPr>
                <w:rFonts w:ascii="Times New Roman" w:hAnsi="Times New Roman" w:cs="Times New Roman"/>
                <w:iCs/>
                <w:color w:val="0D0D0D"/>
                <w:highlight w:val="yellow"/>
              </w:rPr>
              <w:t>141 768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D8" w:rsidRPr="003F7D1C" w:rsidRDefault="00F757D8" w:rsidP="00F757D8">
            <w:pPr>
              <w:jc w:val="center"/>
              <w:rPr>
                <w:rFonts w:ascii="Times New Roman" w:hAnsi="Times New Roman" w:cs="Times New Roman"/>
                <w:iCs/>
                <w:color w:val="0D0D0D"/>
                <w:highlight w:val="yellow"/>
              </w:rPr>
            </w:pPr>
            <w:r w:rsidRPr="003F7D1C">
              <w:rPr>
                <w:rFonts w:ascii="Times New Roman" w:hAnsi="Times New Roman" w:cs="Times New Roman"/>
                <w:iCs/>
                <w:color w:val="0D0D0D"/>
                <w:highlight w:val="yellow"/>
              </w:rPr>
              <w:t>74 883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7D8" w:rsidRPr="003F7D1C" w:rsidRDefault="00F757D8" w:rsidP="00F757D8">
            <w:pPr>
              <w:jc w:val="center"/>
              <w:rPr>
                <w:rFonts w:ascii="Times New Roman" w:hAnsi="Times New Roman" w:cs="Times New Roman"/>
                <w:iCs/>
                <w:color w:val="0D0D0D"/>
                <w:highlight w:val="yellow"/>
              </w:rPr>
            </w:pPr>
            <w:r w:rsidRPr="003F7D1C">
              <w:rPr>
                <w:rFonts w:ascii="Times New Roman" w:hAnsi="Times New Roman" w:cs="Times New Roman"/>
                <w:iCs/>
                <w:color w:val="0D0D0D"/>
                <w:highlight w:val="yellow"/>
              </w:rPr>
              <w:t>66 884</w:t>
            </w:r>
          </w:p>
        </w:tc>
      </w:tr>
      <w:tr w:rsidR="002E275E" w:rsidRPr="002E275E" w:rsidTr="007E33D0">
        <w:trPr>
          <w:trHeight w:val="4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Тариф организации коммунального комплекса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руб./куб. м.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</w:tr>
      <w:tr w:rsidR="002E275E" w:rsidRPr="002E275E" w:rsidTr="007E33D0">
        <w:trPr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в том числе по потребителям: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</w:tr>
      <w:tr w:rsidR="002E275E" w:rsidRPr="002E275E" w:rsidTr="007E33D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7.1.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 xml:space="preserve"> - населению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 </w:t>
            </w:r>
          </w:p>
        </w:tc>
      </w:tr>
      <w:tr w:rsidR="002E275E" w:rsidRPr="002E275E" w:rsidTr="007E33D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компонент на тепловую энергию*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руб. / Гкал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E71BBA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3800,00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E71BBA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3773,81</w:t>
            </w:r>
          </w:p>
        </w:tc>
      </w:tr>
      <w:tr w:rsidR="002E275E" w:rsidRPr="002E275E" w:rsidTr="007E33D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компонент на холодную воду*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руб./куб. м.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7E33D0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11,60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3F7D1C" w:rsidRDefault="007E33D0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13,30</w:t>
            </w:r>
          </w:p>
        </w:tc>
      </w:tr>
      <w:tr w:rsidR="002E275E" w:rsidRPr="002E275E" w:rsidTr="007E33D0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7.2.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7E33D0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33D0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7E33D0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33D0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5E" w:rsidRPr="007E33D0" w:rsidRDefault="002E275E" w:rsidP="002E27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33D0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3F1F98" w:rsidRPr="002E275E" w:rsidTr="007E33D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F98" w:rsidRPr="002E275E" w:rsidRDefault="003F1F98" w:rsidP="003F1F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F98" w:rsidRPr="002E275E" w:rsidRDefault="003F1F98" w:rsidP="003F1F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компонент на тепловую энергию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1F98" w:rsidRPr="002E275E" w:rsidRDefault="003F1F98" w:rsidP="003F1F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руб. / Гкал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98" w:rsidRPr="003F7D1C" w:rsidRDefault="003F1F98" w:rsidP="003F1F9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F7D1C">
              <w:rPr>
                <w:rFonts w:ascii="Times New Roman" w:hAnsi="Times New Roman" w:cs="Times New Roman"/>
                <w:color w:val="000000"/>
                <w:highlight w:val="yellow"/>
              </w:rPr>
              <w:t>9 272,83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98" w:rsidRPr="003F7D1C" w:rsidRDefault="003F1F98" w:rsidP="003F1F9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F7D1C">
              <w:rPr>
                <w:rFonts w:ascii="Times New Roman" w:hAnsi="Times New Roman" w:cs="Times New Roman"/>
                <w:color w:val="000000"/>
                <w:highlight w:val="yellow"/>
              </w:rPr>
              <w:t>9 095,19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F98" w:rsidRPr="003F7D1C" w:rsidRDefault="003F1F98" w:rsidP="003F1F9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F7D1C">
              <w:rPr>
                <w:rFonts w:ascii="Times New Roman" w:hAnsi="Times New Roman" w:cs="Times New Roman"/>
                <w:color w:val="000000"/>
                <w:highlight w:val="yellow"/>
              </w:rPr>
              <w:t>9 480,59</w:t>
            </w:r>
          </w:p>
        </w:tc>
      </w:tr>
      <w:tr w:rsidR="003F1F98" w:rsidRPr="002E275E" w:rsidTr="007E33D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F98" w:rsidRPr="002E275E" w:rsidRDefault="003F1F98" w:rsidP="003F1F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F98" w:rsidRPr="002E275E" w:rsidRDefault="003F1F98" w:rsidP="003F1F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компонент на холодную воду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1F98" w:rsidRPr="002E275E" w:rsidRDefault="003F1F98" w:rsidP="003F1F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lang w:eastAsia="ru-RU"/>
              </w:rPr>
              <w:t>руб./куб. м.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98" w:rsidRPr="003F7D1C" w:rsidRDefault="003F1F98" w:rsidP="003F1F9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F7D1C">
              <w:rPr>
                <w:rFonts w:ascii="Times New Roman" w:hAnsi="Times New Roman" w:cs="Times New Roman"/>
                <w:color w:val="000000"/>
                <w:highlight w:val="yellow"/>
              </w:rPr>
              <w:t>19,78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98" w:rsidRPr="003F7D1C" w:rsidRDefault="003F1F98" w:rsidP="003F1F9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F7D1C">
              <w:rPr>
                <w:rFonts w:ascii="Times New Roman" w:hAnsi="Times New Roman" w:cs="Times New Roman"/>
                <w:color w:val="000000"/>
                <w:highlight w:val="yellow"/>
              </w:rPr>
              <w:t>11,58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F98" w:rsidRPr="003F7D1C" w:rsidRDefault="003F1F98" w:rsidP="003F1F9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F7D1C">
              <w:rPr>
                <w:rFonts w:ascii="Times New Roman" w:hAnsi="Times New Roman" w:cs="Times New Roman"/>
                <w:color w:val="000000"/>
                <w:highlight w:val="yellow"/>
              </w:rPr>
              <w:t>13,54</w:t>
            </w:r>
          </w:p>
        </w:tc>
      </w:tr>
    </w:tbl>
    <w:p w:rsidR="002E275E" w:rsidRPr="002E275E" w:rsidRDefault="002E275E" w:rsidP="002E27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2E275E" w:rsidRPr="002E275E" w:rsidRDefault="002E275E" w:rsidP="002E27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E275E">
        <w:rPr>
          <w:rFonts w:ascii="Times New Roman" w:eastAsia="Calibri" w:hAnsi="Times New Roman" w:cs="Times New Roman"/>
          <w:lang w:eastAsia="ru-RU"/>
        </w:rPr>
        <w:t>*  средневзвешенные значения по году с учетом долевого распределения объемных тарифных показателей по полугодиям.</w:t>
      </w:r>
    </w:p>
    <w:p w:rsidR="002E275E" w:rsidRPr="002E275E" w:rsidRDefault="002E275E" w:rsidP="002E27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2E275E" w:rsidRPr="00B42C4D" w:rsidRDefault="002E275E" w:rsidP="003F7D1C">
      <w:pPr>
        <w:suppressAutoHyphens/>
        <w:spacing w:after="12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B42C4D">
        <w:rPr>
          <w:rFonts w:ascii="Times New Roman" w:eastAsia="Calibri" w:hAnsi="Times New Roman" w:cs="Times New Roman"/>
          <w:bCs/>
          <w:lang w:eastAsia="ru-RU"/>
        </w:rPr>
        <w:t>Раздел 5. График реализации мероприятий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74"/>
        <w:gridCol w:w="2410"/>
        <w:gridCol w:w="2411"/>
      </w:tblGrid>
      <w:tr w:rsidR="002E275E" w:rsidRPr="002E275E" w:rsidTr="007926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Наименование мероприятий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Дата начала реализации мероприятий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Дата окончания реализации мероприятий</w:t>
            </w:r>
          </w:p>
        </w:tc>
      </w:tr>
      <w:tr w:rsidR="002E275E" w:rsidRPr="002E275E" w:rsidTr="007926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01.01.202</w:t>
            </w:r>
            <w:r w:rsidR="003F7D1C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31.12.202</w:t>
            </w:r>
            <w:r w:rsidR="003F7D1C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</w:tr>
    </w:tbl>
    <w:p w:rsidR="00B42C4D" w:rsidRDefault="00B42C4D" w:rsidP="002E275E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2E275E" w:rsidRPr="00B42C4D" w:rsidRDefault="002E275E" w:rsidP="002E275E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B42C4D">
        <w:rPr>
          <w:rFonts w:ascii="Times New Roman" w:eastAsia="Calibri" w:hAnsi="Times New Roman" w:cs="Times New Roman"/>
          <w:bCs/>
          <w:lang w:eastAsia="ru-RU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2E275E" w:rsidRPr="002E275E" w:rsidRDefault="002E275E" w:rsidP="002E275E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647"/>
        <w:gridCol w:w="1297"/>
        <w:gridCol w:w="2129"/>
      </w:tblGrid>
      <w:tr w:rsidR="002E275E" w:rsidRPr="002E275E" w:rsidTr="007926E8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Величина показателя</w:t>
            </w:r>
          </w:p>
        </w:tc>
      </w:tr>
      <w:tr w:rsidR="002E275E" w:rsidRPr="002E275E" w:rsidTr="00792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3F7D1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202</w:t>
            </w:r>
            <w:r w:rsidR="003F7D1C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год</w:t>
            </w:r>
          </w:p>
        </w:tc>
      </w:tr>
      <w:tr w:rsidR="002E275E" w:rsidRPr="002E275E" w:rsidTr="007926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качества горячей воды: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2E275E" w:rsidRPr="002E275E" w:rsidTr="007926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2E275E" w:rsidRPr="002E275E" w:rsidTr="007926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1.2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2E275E" w:rsidRPr="002E275E" w:rsidTr="007926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2E275E" w:rsidRPr="002E275E" w:rsidTr="007926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ед./км в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2E275E" w:rsidRPr="002E275E" w:rsidTr="007926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2E275E" w:rsidRPr="002E275E" w:rsidTr="007926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Гкал/куб.м.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</w:tbl>
    <w:p w:rsidR="002E275E" w:rsidRPr="002E275E" w:rsidRDefault="002E275E" w:rsidP="002E275E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:rsidR="002E275E" w:rsidRPr="00B42C4D" w:rsidRDefault="002E275E" w:rsidP="003F7D1C">
      <w:pPr>
        <w:suppressAutoHyphens/>
        <w:spacing w:after="12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B42C4D">
        <w:rPr>
          <w:rFonts w:ascii="Times New Roman" w:eastAsia="Calibri" w:hAnsi="Times New Roman" w:cs="Times New Roman"/>
          <w:bCs/>
          <w:lang w:eastAsia="ru-RU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750"/>
        <w:gridCol w:w="799"/>
        <w:gridCol w:w="1317"/>
        <w:gridCol w:w="2247"/>
      </w:tblGrid>
      <w:tr w:rsidR="002E275E" w:rsidRPr="002E275E" w:rsidTr="007926E8">
        <w:trPr>
          <w:trHeight w:val="104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Значение показателя в базовом периоде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2E275E" w:rsidRPr="002E275E" w:rsidTr="007926E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качества горячей воды: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2E275E" w:rsidRPr="002E275E" w:rsidTr="007926E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1.1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2E275E" w:rsidRPr="002E275E" w:rsidTr="007926E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1.2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2E275E" w:rsidRPr="002E275E" w:rsidTr="007926E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2E275E" w:rsidRPr="002E275E" w:rsidTr="007926E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ед./км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2E275E" w:rsidRPr="002E275E" w:rsidTr="007926E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2E275E" w:rsidRPr="002E275E" w:rsidTr="007926E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Гкал/</w:t>
            </w: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куб.м.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5E" w:rsidRPr="002E275E" w:rsidRDefault="002E275E" w:rsidP="002E275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</w:tbl>
    <w:p w:rsidR="002E275E" w:rsidRPr="002E275E" w:rsidRDefault="002E275E" w:rsidP="002E275E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2E275E" w:rsidRPr="00B42C4D" w:rsidRDefault="002E275E" w:rsidP="003F7D1C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42C4D">
        <w:rPr>
          <w:rFonts w:ascii="Times New Roman" w:eastAsia="Calibri" w:hAnsi="Times New Roman" w:cs="Times New Roman"/>
          <w:lang w:eastAsia="ru-RU"/>
        </w:rPr>
        <w:t>Раздел 8. Отчет об исполнении производственной программы за истекший период регулирования</w:t>
      </w:r>
    </w:p>
    <w:p w:rsidR="002E275E" w:rsidRPr="002E275E" w:rsidRDefault="002E275E" w:rsidP="002E27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410"/>
      </w:tblGrid>
      <w:tr w:rsidR="002E275E" w:rsidRPr="002E275E" w:rsidTr="007926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Ед. изм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Фактическое значение показателя за истекший период регулирования</w:t>
            </w:r>
          </w:p>
        </w:tc>
      </w:tr>
      <w:tr w:rsidR="002E275E" w:rsidRPr="002E275E" w:rsidTr="007926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E" w:rsidRPr="002E275E" w:rsidRDefault="002E275E" w:rsidP="002E27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E" w:rsidRPr="002E275E" w:rsidRDefault="002E275E" w:rsidP="002E27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</w:tr>
    </w:tbl>
    <w:p w:rsidR="002E275E" w:rsidRPr="002E275E" w:rsidRDefault="002E275E" w:rsidP="002E27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E275E" w:rsidRPr="00B42C4D" w:rsidRDefault="002E275E" w:rsidP="003F7D1C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42C4D">
        <w:rPr>
          <w:rFonts w:ascii="Times New Roman" w:eastAsia="Calibri" w:hAnsi="Times New Roman" w:cs="Times New Roman"/>
          <w:lang w:eastAsia="ru-RU"/>
        </w:rPr>
        <w:t>Раздел 9. Мероприятия, направленные на повышение качества обслуживания абонентов</w:t>
      </w:r>
    </w:p>
    <w:p w:rsidR="002E275E" w:rsidRPr="002E275E" w:rsidRDefault="002E275E" w:rsidP="002E27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41"/>
        <w:gridCol w:w="3131"/>
      </w:tblGrid>
      <w:tr w:rsidR="002E275E" w:rsidRPr="002E275E" w:rsidTr="007926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pacing w:after="0" w:line="240" w:lineRule="auto"/>
              <w:ind w:left="-142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Наименования мероприятия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Период проведения</w:t>
            </w: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мероприятия</w:t>
            </w:r>
          </w:p>
        </w:tc>
      </w:tr>
      <w:tr w:rsidR="002E275E" w:rsidRPr="002E275E" w:rsidTr="007926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</w:tr>
    </w:tbl>
    <w:p w:rsidR="002E275E" w:rsidRPr="002E275E" w:rsidRDefault="002E275E" w:rsidP="002E275E">
      <w:pPr>
        <w:spacing w:after="0" w:line="240" w:lineRule="auto"/>
        <w:ind w:left="4536"/>
        <w:rPr>
          <w:rFonts w:ascii="Times New Roman" w:eastAsia="Calibri" w:hAnsi="Times New Roman" w:cs="Times New Roman"/>
          <w:b/>
          <w:bCs/>
          <w:lang w:eastAsia="ru-RU"/>
        </w:rPr>
      </w:pPr>
      <w:r w:rsidRPr="002E275E">
        <w:rPr>
          <w:rFonts w:ascii="Times New Roman" w:eastAsia="Calibri" w:hAnsi="Times New Roman" w:cs="Times New Roman"/>
          <w:b/>
          <w:bCs/>
          <w:lang w:eastAsia="ru-RU"/>
        </w:rPr>
        <w:br w:type="page"/>
      </w:r>
      <w:r w:rsidRPr="002E275E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2E275E" w:rsidRPr="002E275E" w:rsidRDefault="002E275E" w:rsidP="002E275E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E275E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2E275E" w:rsidRPr="002E275E" w:rsidRDefault="002E275E" w:rsidP="002E275E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E275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2E275E" w:rsidRDefault="003F7D1C" w:rsidP="003F7D1C">
      <w:pPr>
        <w:widowControl w:val="0"/>
        <w:spacing w:after="0" w:line="240" w:lineRule="auto"/>
        <w:ind w:left="382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D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28.10.2022 № </w:t>
      </w:r>
      <w:r w:rsidRPr="003F7D1C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ХХХ</w:t>
      </w:r>
    </w:p>
    <w:p w:rsidR="003F7D1C" w:rsidRPr="002E275E" w:rsidRDefault="003F7D1C" w:rsidP="002E275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E275E" w:rsidRPr="002E275E" w:rsidRDefault="002E275E" w:rsidP="002E27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E275E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 горячую воду в закрытой системе горячего водоснабжения,</w:t>
      </w:r>
    </w:p>
    <w:p w:rsidR="002E275E" w:rsidRPr="002E275E" w:rsidRDefault="002E275E" w:rsidP="002E27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E275E">
        <w:rPr>
          <w:rFonts w:ascii="Times New Roman" w:eastAsia="Calibri" w:hAnsi="Times New Roman" w:cs="Times New Roman"/>
          <w:sz w:val="28"/>
          <w:szCs w:val="24"/>
          <w:lang w:eastAsia="ru-RU"/>
        </w:rPr>
        <w:t>поставляемую ПАО «Камчатскэнерго» потребителям Елизовского городского поселения Елизовского муниципального района</w:t>
      </w:r>
    </w:p>
    <w:p w:rsidR="002E275E" w:rsidRPr="002E275E" w:rsidRDefault="002E275E" w:rsidP="002E27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75E">
        <w:rPr>
          <w:rFonts w:ascii="Times New Roman" w:eastAsia="Calibri" w:hAnsi="Times New Roman" w:cs="Times New Roman"/>
          <w:sz w:val="28"/>
          <w:szCs w:val="24"/>
          <w:lang w:eastAsia="ru-RU"/>
        </w:rPr>
        <w:t>с 01 января 202</w:t>
      </w:r>
      <w:r w:rsidR="003F7D1C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  <w:r w:rsidRPr="002E275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года по </w:t>
      </w:r>
      <w:r w:rsidRPr="002E275E">
        <w:rPr>
          <w:rFonts w:ascii="Times New Roman" w:eastAsia="Calibri" w:hAnsi="Times New Roman" w:cs="Times New Roman"/>
          <w:sz w:val="28"/>
          <w:szCs w:val="28"/>
          <w:lang w:eastAsia="ru-RU"/>
        </w:rPr>
        <w:t>31 декабря 202</w:t>
      </w:r>
      <w:r w:rsidR="003F7D1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E27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2E275E" w:rsidRPr="002E275E" w:rsidRDefault="002E275E" w:rsidP="002E27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275E" w:rsidRPr="002E275E" w:rsidRDefault="002E275E" w:rsidP="00B42C4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7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275E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</w:t>
      </w:r>
      <w:r w:rsidRPr="002E27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прочих потребителей (</w:t>
      </w:r>
      <w:r w:rsidRPr="002E27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указываются </w:t>
      </w:r>
      <w:r w:rsidRPr="002E27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без НДС)</w:t>
      </w:r>
    </w:p>
    <w:p w:rsidR="002E275E" w:rsidRPr="002E275E" w:rsidRDefault="002E275E" w:rsidP="002E275E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511"/>
        <w:gridCol w:w="1535"/>
        <w:gridCol w:w="2511"/>
        <w:gridCol w:w="2372"/>
      </w:tblGrid>
      <w:tr w:rsidR="002E275E" w:rsidRPr="002E275E" w:rsidTr="007926E8">
        <w:tc>
          <w:tcPr>
            <w:tcW w:w="363" w:type="pct"/>
            <w:vMerge w:val="restart"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4" w:type="pct"/>
            <w:vMerge w:val="restart"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797" w:type="pct"/>
            <w:vMerge w:val="restart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E275E" w:rsidRPr="002E275E" w:rsidTr="007926E8">
        <w:trPr>
          <w:trHeight w:val="308"/>
        </w:trPr>
        <w:tc>
          <w:tcPr>
            <w:tcW w:w="363" w:type="pct"/>
            <w:vMerge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Merge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</w:t>
            </w:r>
            <w:r w:rsidRPr="002E275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холодную воду</w:t>
            </w: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руб./куб.м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7E33D0" w:rsidRPr="002E275E" w:rsidTr="00026D13">
        <w:trPr>
          <w:trHeight w:val="308"/>
        </w:trPr>
        <w:tc>
          <w:tcPr>
            <w:tcW w:w="363" w:type="pct"/>
            <w:shd w:val="clear" w:color="auto" w:fill="auto"/>
            <w:vAlign w:val="center"/>
          </w:tcPr>
          <w:p w:rsidR="007E33D0" w:rsidRPr="002E275E" w:rsidRDefault="007E33D0" w:rsidP="007E33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" w:type="pct"/>
            <w:vMerge w:val="restart"/>
            <w:shd w:val="clear" w:color="auto" w:fill="auto"/>
            <w:vAlign w:val="center"/>
          </w:tcPr>
          <w:p w:rsidR="007E33D0" w:rsidRPr="002E275E" w:rsidRDefault="007E33D0" w:rsidP="007E3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  <w:p w:rsidR="007E33D0" w:rsidRPr="002E275E" w:rsidRDefault="007E33D0" w:rsidP="007E3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«Камчатскэнерго»</w:t>
            </w:r>
          </w:p>
        </w:tc>
        <w:tc>
          <w:tcPr>
            <w:tcW w:w="797" w:type="pct"/>
          </w:tcPr>
          <w:p w:rsidR="007E33D0" w:rsidRPr="002E275E" w:rsidRDefault="007E33D0" w:rsidP="007E33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 w:rsidR="003F7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</w:t>
            </w: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.06.202</w:t>
            </w:r>
            <w:r w:rsidR="003F7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7E33D0" w:rsidRPr="003F7D1C" w:rsidRDefault="007E33D0" w:rsidP="007E33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F7D1C">
              <w:rPr>
                <w:rFonts w:ascii="Times New Roman" w:hAnsi="Times New Roman" w:cs="Times New Roman"/>
                <w:sz w:val="24"/>
                <w:highlight w:val="yellow"/>
              </w:rPr>
              <w:t>11,58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D0" w:rsidRPr="003F7D1C" w:rsidRDefault="007E33D0" w:rsidP="007E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F7D1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9 095,19</w:t>
            </w:r>
          </w:p>
        </w:tc>
      </w:tr>
      <w:tr w:rsidR="007E33D0" w:rsidRPr="002E275E" w:rsidTr="007926E8">
        <w:trPr>
          <w:trHeight w:val="174"/>
        </w:trPr>
        <w:tc>
          <w:tcPr>
            <w:tcW w:w="363" w:type="pct"/>
            <w:shd w:val="clear" w:color="auto" w:fill="auto"/>
            <w:vAlign w:val="center"/>
          </w:tcPr>
          <w:p w:rsidR="007E33D0" w:rsidRPr="002E275E" w:rsidRDefault="007E33D0" w:rsidP="007E3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" w:type="pct"/>
            <w:vMerge/>
            <w:shd w:val="clear" w:color="auto" w:fill="auto"/>
            <w:vAlign w:val="center"/>
          </w:tcPr>
          <w:p w:rsidR="007E33D0" w:rsidRPr="002E275E" w:rsidRDefault="007E33D0" w:rsidP="007E3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7E33D0" w:rsidRPr="002E275E" w:rsidRDefault="007E33D0" w:rsidP="007E3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 w:rsidR="003F7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- 31.12.202</w:t>
            </w:r>
            <w:r w:rsidR="003F7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7E33D0" w:rsidRPr="003F7D1C" w:rsidRDefault="007E33D0" w:rsidP="007E33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F7D1C">
              <w:rPr>
                <w:rFonts w:ascii="Times New Roman" w:hAnsi="Times New Roman" w:cs="Times New Roman"/>
                <w:sz w:val="24"/>
                <w:highlight w:val="yellow"/>
              </w:rPr>
              <w:t>13,54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D0" w:rsidRPr="003F7D1C" w:rsidRDefault="007E33D0" w:rsidP="007E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F7D1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9 480,59</w:t>
            </w:r>
          </w:p>
        </w:tc>
      </w:tr>
    </w:tbl>
    <w:p w:rsidR="002E275E" w:rsidRPr="002E275E" w:rsidRDefault="002E275E" w:rsidP="002E275E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275E" w:rsidRPr="002E275E" w:rsidRDefault="002E275E" w:rsidP="00B42C4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7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275E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</w:t>
      </w:r>
      <w:r w:rsidRPr="002E27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населения (</w:t>
      </w:r>
      <w:r w:rsidRPr="002E27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указываются </w:t>
      </w:r>
      <w:r w:rsidRPr="002E27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учетом НДС)*</w:t>
      </w:r>
    </w:p>
    <w:p w:rsidR="002E275E" w:rsidRPr="002E275E" w:rsidRDefault="002E275E" w:rsidP="002E275E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511"/>
        <w:gridCol w:w="1535"/>
        <w:gridCol w:w="2511"/>
        <w:gridCol w:w="2372"/>
      </w:tblGrid>
      <w:tr w:rsidR="002E275E" w:rsidRPr="002E275E" w:rsidTr="007926E8">
        <w:tc>
          <w:tcPr>
            <w:tcW w:w="363" w:type="pct"/>
            <w:vMerge w:val="restart"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4" w:type="pct"/>
            <w:vMerge w:val="restart"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797" w:type="pct"/>
            <w:vMerge w:val="restart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E275E" w:rsidRPr="002E275E" w:rsidTr="007926E8">
        <w:trPr>
          <w:trHeight w:val="286"/>
        </w:trPr>
        <w:tc>
          <w:tcPr>
            <w:tcW w:w="363" w:type="pct"/>
            <w:vMerge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Merge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</w:t>
            </w:r>
            <w:r w:rsidRPr="002E275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холодную воду</w:t>
            </w: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руб./куб.м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7E33D0" w:rsidRPr="002E275E" w:rsidTr="00387BC0">
        <w:trPr>
          <w:trHeight w:val="152"/>
        </w:trPr>
        <w:tc>
          <w:tcPr>
            <w:tcW w:w="363" w:type="pct"/>
            <w:shd w:val="clear" w:color="auto" w:fill="auto"/>
            <w:vAlign w:val="center"/>
          </w:tcPr>
          <w:p w:rsidR="007E33D0" w:rsidRPr="002E275E" w:rsidRDefault="007E33D0" w:rsidP="007E33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" w:type="pct"/>
            <w:vMerge w:val="restart"/>
            <w:shd w:val="clear" w:color="auto" w:fill="auto"/>
            <w:vAlign w:val="center"/>
          </w:tcPr>
          <w:p w:rsidR="007E33D0" w:rsidRPr="002E275E" w:rsidRDefault="007E33D0" w:rsidP="007E3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  <w:p w:rsidR="007E33D0" w:rsidRPr="002E275E" w:rsidRDefault="007E33D0" w:rsidP="007E33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«Камчатскэнерго»</w:t>
            </w:r>
          </w:p>
        </w:tc>
        <w:tc>
          <w:tcPr>
            <w:tcW w:w="797" w:type="pct"/>
          </w:tcPr>
          <w:p w:rsidR="007E33D0" w:rsidRPr="002E275E" w:rsidRDefault="007E33D0" w:rsidP="007E33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 w:rsidR="003F7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</w:t>
            </w: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.06.202</w:t>
            </w:r>
            <w:r w:rsidR="003F7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7E33D0" w:rsidRPr="003F7D1C" w:rsidRDefault="007E33D0" w:rsidP="007E33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F7D1C">
              <w:rPr>
                <w:rFonts w:ascii="Times New Roman" w:hAnsi="Times New Roman" w:cs="Times New Roman"/>
                <w:sz w:val="24"/>
                <w:highlight w:val="yellow"/>
              </w:rPr>
              <w:t>13,90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3D0" w:rsidRPr="003F7D1C" w:rsidRDefault="007E33D0" w:rsidP="007E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D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10 914,23</w:t>
            </w:r>
          </w:p>
        </w:tc>
      </w:tr>
      <w:tr w:rsidR="007E33D0" w:rsidRPr="002E275E" w:rsidTr="00387BC0">
        <w:trPr>
          <w:trHeight w:val="423"/>
        </w:trPr>
        <w:tc>
          <w:tcPr>
            <w:tcW w:w="363" w:type="pct"/>
            <w:shd w:val="clear" w:color="auto" w:fill="auto"/>
            <w:vAlign w:val="center"/>
          </w:tcPr>
          <w:p w:rsidR="007E33D0" w:rsidRPr="002E275E" w:rsidRDefault="007E33D0" w:rsidP="007E33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" w:type="pct"/>
            <w:vMerge/>
            <w:shd w:val="clear" w:color="auto" w:fill="auto"/>
            <w:vAlign w:val="center"/>
          </w:tcPr>
          <w:p w:rsidR="007E33D0" w:rsidRPr="002E275E" w:rsidRDefault="007E33D0" w:rsidP="007E33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7E33D0" w:rsidRPr="002E275E" w:rsidRDefault="007E33D0" w:rsidP="007E3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 w:rsidR="003F7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- 31.12.202</w:t>
            </w:r>
            <w:r w:rsidR="003F7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7E33D0" w:rsidRPr="003F7D1C" w:rsidRDefault="007E33D0" w:rsidP="007E33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F7D1C">
              <w:rPr>
                <w:rFonts w:ascii="Times New Roman" w:hAnsi="Times New Roman" w:cs="Times New Roman"/>
                <w:sz w:val="24"/>
                <w:highlight w:val="yellow"/>
              </w:rPr>
              <w:t>16,25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3D0" w:rsidRPr="003F7D1C" w:rsidRDefault="007E33D0" w:rsidP="007E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D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11 376,71</w:t>
            </w:r>
          </w:p>
        </w:tc>
      </w:tr>
    </w:tbl>
    <w:p w:rsidR="002E275E" w:rsidRPr="002E275E" w:rsidRDefault="002E275E" w:rsidP="002E275E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275E" w:rsidRPr="002E275E" w:rsidRDefault="002E275E" w:rsidP="00B42C4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75E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Льготный (сниженный) тариф для населения и исполнителей коммунальных услуг для населения (тарифы указываются с учетом НДС)*</w:t>
      </w:r>
    </w:p>
    <w:p w:rsidR="002E275E" w:rsidRPr="002E275E" w:rsidRDefault="002E275E" w:rsidP="002E275E">
      <w:pPr>
        <w:widowControl w:val="0"/>
        <w:spacing w:after="0" w:line="240" w:lineRule="auto"/>
        <w:ind w:left="-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1559"/>
        <w:gridCol w:w="2439"/>
        <w:gridCol w:w="2409"/>
      </w:tblGrid>
      <w:tr w:rsidR="002E275E" w:rsidRPr="002E275E" w:rsidTr="00206567">
        <w:tc>
          <w:tcPr>
            <w:tcW w:w="568" w:type="dxa"/>
            <w:vMerge w:val="restart"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E275E" w:rsidRPr="002E275E" w:rsidTr="00206567">
        <w:trPr>
          <w:trHeight w:val="121"/>
        </w:trPr>
        <w:tc>
          <w:tcPr>
            <w:tcW w:w="568" w:type="dxa"/>
            <w:vMerge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</w:t>
            </w:r>
            <w:r w:rsidRPr="002E27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холодную воду</w:t>
            </w: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руб./куб.м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275E" w:rsidRPr="002E275E" w:rsidRDefault="002E275E" w:rsidP="002E2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7E33D0" w:rsidRPr="002E275E" w:rsidTr="00206567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7E33D0" w:rsidRPr="002E275E" w:rsidRDefault="007E33D0" w:rsidP="007E3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33D0" w:rsidRPr="002E275E" w:rsidRDefault="007E33D0" w:rsidP="007E3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  <w:p w:rsidR="007E33D0" w:rsidRPr="002E275E" w:rsidRDefault="007E33D0" w:rsidP="007E3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«Камчатскэнерго»</w:t>
            </w:r>
          </w:p>
        </w:tc>
        <w:tc>
          <w:tcPr>
            <w:tcW w:w="1559" w:type="dxa"/>
          </w:tcPr>
          <w:p w:rsidR="007E33D0" w:rsidRPr="002E275E" w:rsidRDefault="007E33D0" w:rsidP="007E33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 w:rsidR="003F7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</w:t>
            </w: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.06.202</w:t>
            </w:r>
            <w:r w:rsidR="003F7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E33D0" w:rsidRPr="003F7D1C" w:rsidRDefault="007E33D0" w:rsidP="007E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11,60</w:t>
            </w:r>
          </w:p>
        </w:tc>
        <w:tc>
          <w:tcPr>
            <w:tcW w:w="2409" w:type="dxa"/>
            <w:vAlign w:val="center"/>
          </w:tcPr>
          <w:p w:rsidR="007E33D0" w:rsidRPr="003F7D1C" w:rsidRDefault="007351C0" w:rsidP="007E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3 800,00</w:t>
            </w:r>
          </w:p>
        </w:tc>
      </w:tr>
      <w:tr w:rsidR="007E33D0" w:rsidRPr="002E275E" w:rsidTr="00206567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7E33D0" w:rsidRPr="002E275E" w:rsidRDefault="007E33D0" w:rsidP="007E3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33D0" w:rsidRPr="002E275E" w:rsidRDefault="007E33D0" w:rsidP="007E3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33D0" w:rsidRPr="002E275E" w:rsidRDefault="007E33D0" w:rsidP="007E3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 w:rsidR="003F7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2E2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- 31.12.202</w:t>
            </w:r>
            <w:r w:rsidR="003F7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E33D0" w:rsidRPr="003F7D1C" w:rsidRDefault="007E33D0" w:rsidP="007E3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sz w:val="24"/>
                <w:highlight w:val="yellow"/>
              </w:rPr>
              <w:t>13,30</w:t>
            </w:r>
          </w:p>
        </w:tc>
        <w:tc>
          <w:tcPr>
            <w:tcW w:w="2409" w:type="dxa"/>
            <w:vAlign w:val="center"/>
          </w:tcPr>
          <w:p w:rsidR="007E33D0" w:rsidRPr="003F7D1C" w:rsidRDefault="007E33D0" w:rsidP="00735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  <w:r w:rsidR="007351C0" w:rsidRPr="003F7D1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773,81</w:t>
            </w:r>
          </w:p>
        </w:tc>
      </w:tr>
    </w:tbl>
    <w:p w:rsidR="002E275E" w:rsidRPr="002E275E" w:rsidRDefault="002E275E" w:rsidP="002E275E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275E" w:rsidRPr="002E275E" w:rsidRDefault="002E275E" w:rsidP="00B42C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75E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2E275E" w:rsidRPr="002E275E" w:rsidRDefault="002E275E" w:rsidP="002E275E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75E" w:rsidRPr="002E275E" w:rsidRDefault="002E275E" w:rsidP="002E27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Елизовского городского поселения Елизовского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2E2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2E27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E275E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 354, расчетная величина тарифа на</w:t>
      </w:r>
      <w:r w:rsidRPr="002E275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E27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закрытой системе горячего водоснабжение</w:t>
      </w:r>
      <w:r w:rsidRPr="002E2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и с учетом НДС составляет:</w:t>
      </w:r>
    </w:p>
    <w:p w:rsidR="002E275E" w:rsidRPr="002E275E" w:rsidRDefault="002E275E" w:rsidP="002E27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3069"/>
        <w:gridCol w:w="3210"/>
      </w:tblGrid>
      <w:tr w:rsidR="002E275E" w:rsidRPr="002E275E" w:rsidTr="002E275E">
        <w:trPr>
          <w:trHeight w:val="907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благоустройства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расхода тепловой энергии, </w:t>
            </w:r>
          </w:p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куб. м.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тариф </w:t>
            </w:r>
          </w:p>
          <w:p w:rsidR="002E275E" w:rsidRPr="002E275E" w:rsidRDefault="002E275E" w:rsidP="002E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горячую воду (с НДС),</w:t>
            </w:r>
          </w:p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метр</w:t>
            </w:r>
          </w:p>
        </w:tc>
      </w:tr>
      <w:tr w:rsidR="002E275E" w:rsidRPr="002E275E" w:rsidTr="007926E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5E" w:rsidRPr="002E275E" w:rsidRDefault="002E275E" w:rsidP="002E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3F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</w:t>
            </w:r>
            <w:r w:rsidRPr="002E2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</w:t>
            </w:r>
            <w:r w:rsidR="003F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E275E" w:rsidRPr="002E275E" w:rsidTr="007351C0"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73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5E" w:rsidRPr="003F7D1C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0,0704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3F7D1C" w:rsidRDefault="007351C0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279,12</w:t>
            </w:r>
          </w:p>
        </w:tc>
      </w:tr>
      <w:tr w:rsidR="002E275E" w:rsidRPr="002E275E" w:rsidTr="007351C0"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5E" w:rsidRPr="002E275E" w:rsidRDefault="002E275E" w:rsidP="0073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без полотенцесушителей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5E" w:rsidRPr="003F7D1C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0,0649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3F7D1C" w:rsidRDefault="007351C0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258,22</w:t>
            </w:r>
          </w:p>
        </w:tc>
      </w:tr>
      <w:tr w:rsidR="002E275E" w:rsidRPr="002E275E" w:rsidTr="007351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5E" w:rsidRPr="00B42C4D" w:rsidRDefault="003F7D1C" w:rsidP="002E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</w:tr>
      <w:tr w:rsidR="002E275E" w:rsidRPr="002E275E" w:rsidTr="007351C0"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E" w:rsidRPr="002E275E" w:rsidRDefault="002E275E" w:rsidP="0073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5E" w:rsidRPr="003F7D1C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0,0704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7C" w:rsidRPr="003F7D1C" w:rsidRDefault="007351C0" w:rsidP="00A70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278,98</w:t>
            </w:r>
          </w:p>
        </w:tc>
      </w:tr>
      <w:tr w:rsidR="002E275E" w:rsidRPr="002E275E" w:rsidTr="007351C0"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E" w:rsidRPr="002E275E" w:rsidRDefault="002E275E" w:rsidP="0073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без полотенцесушителей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5E" w:rsidRPr="003F7D1C" w:rsidRDefault="002E275E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0,0649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3F7D1C" w:rsidRDefault="007351C0" w:rsidP="002E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D1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258,22</w:t>
            </w:r>
          </w:p>
        </w:tc>
      </w:tr>
    </w:tbl>
    <w:p w:rsidR="002E275E" w:rsidRPr="002E275E" w:rsidRDefault="002E275E" w:rsidP="002E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75E" w:rsidRPr="002E275E" w:rsidRDefault="002E275E" w:rsidP="002E275E">
      <w:pPr>
        <w:widowControl w:val="0"/>
        <w:suppressAutoHyphens/>
        <w:spacing w:after="0" w:line="240" w:lineRule="auto"/>
        <w:ind w:left="4536" w:right="-1"/>
        <w:rPr>
          <w:rFonts w:ascii="Calibri" w:eastAsia="Calibri" w:hAnsi="Calibri" w:cs="Times New Roman"/>
        </w:rPr>
      </w:pPr>
    </w:p>
    <w:p w:rsidR="002E275E" w:rsidRDefault="002E275E" w:rsidP="002C2B5A"/>
    <w:p w:rsidR="002E275E" w:rsidRDefault="002E275E" w:rsidP="002C2B5A"/>
    <w:p w:rsidR="002E275E" w:rsidRDefault="002E275E" w:rsidP="002C2B5A"/>
    <w:p w:rsidR="002E275E" w:rsidRPr="00033533" w:rsidRDefault="002E275E" w:rsidP="002C2B5A"/>
    <w:sectPr w:rsidR="002E275E" w:rsidRPr="00033533" w:rsidSect="00B42C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C5" w:rsidRDefault="00A735C5" w:rsidP="0031799B">
      <w:pPr>
        <w:spacing w:after="0" w:line="240" w:lineRule="auto"/>
      </w:pPr>
      <w:r>
        <w:separator/>
      </w:r>
    </w:p>
  </w:endnote>
  <w:endnote w:type="continuationSeparator" w:id="0">
    <w:p w:rsidR="00A735C5" w:rsidRDefault="00A735C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C5" w:rsidRDefault="00A735C5" w:rsidP="0031799B">
      <w:pPr>
        <w:spacing w:after="0" w:line="240" w:lineRule="auto"/>
      </w:pPr>
      <w:r>
        <w:separator/>
      </w:r>
    </w:p>
  </w:footnote>
  <w:footnote w:type="continuationSeparator" w:id="0">
    <w:p w:rsidR="00A735C5" w:rsidRDefault="00A735C5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6238"/>
    <w:multiLevelType w:val="hybridMultilevel"/>
    <w:tmpl w:val="487AD1B4"/>
    <w:lvl w:ilvl="0" w:tplc="214261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06567"/>
    <w:rsid w:val="00233FCB"/>
    <w:rsid w:val="0024385A"/>
    <w:rsid w:val="00257670"/>
    <w:rsid w:val="00295AC8"/>
    <w:rsid w:val="002A0507"/>
    <w:rsid w:val="002C2B5A"/>
    <w:rsid w:val="002D5D0F"/>
    <w:rsid w:val="002E275E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3F1F98"/>
    <w:rsid w:val="003F7D1C"/>
    <w:rsid w:val="0043251D"/>
    <w:rsid w:val="0043505F"/>
    <w:rsid w:val="004351FE"/>
    <w:rsid w:val="004415AF"/>
    <w:rsid w:val="004440D5"/>
    <w:rsid w:val="004549E8"/>
    <w:rsid w:val="00466B97"/>
    <w:rsid w:val="00480E00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97BC0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351C0"/>
    <w:rsid w:val="0074156B"/>
    <w:rsid w:val="00744B7F"/>
    <w:rsid w:val="007621E8"/>
    <w:rsid w:val="007638A0"/>
    <w:rsid w:val="007B3851"/>
    <w:rsid w:val="007D746A"/>
    <w:rsid w:val="007E33D0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037C"/>
    <w:rsid w:val="00A735C5"/>
    <w:rsid w:val="00A8227F"/>
    <w:rsid w:val="00A834AC"/>
    <w:rsid w:val="00A84370"/>
    <w:rsid w:val="00AB3ECC"/>
    <w:rsid w:val="00B11806"/>
    <w:rsid w:val="00B12F65"/>
    <w:rsid w:val="00B17A8B"/>
    <w:rsid w:val="00B42C4D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396F"/>
    <w:rsid w:val="00BF2772"/>
    <w:rsid w:val="00BF3269"/>
    <w:rsid w:val="00C366DA"/>
    <w:rsid w:val="00C37B1E"/>
    <w:rsid w:val="00C442AB"/>
    <w:rsid w:val="00C502D0"/>
    <w:rsid w:val="00C5119A"/>
    <w:rsid w:val="00C5596B"/>
    <w:rsid w:val="00C73DCC"/>
    <w:rsid w:val="00C90D3D"/>
    <w:rsid w:val="00D01047"/>
    <w:rsid w:val="00D16B35"/>
    <w:rsid w:val="00D206A1"/>
    <w:rsid w:val="00D31705"/>
    <w:rsid w:val="00D330ED"/>
    <w:rsid w:val="00D50172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1BBA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757D8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E78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72A62-2E0A-4056-9499-65A9F694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Федорова Елена Владимировна</cp:lastModifiedBy>
  <cp:revision>11</cp:revision>
  <cp:lastPrinted>2021-10-08T05:51:00Z</cp:lastPrinted>
  <dcterms:created xsi:type="dcterms:W3CDTF">2021-12-18T03:45:00Z</dcterms:created>
  <dcterms:modified xsi:type="dcterms:W3CDTF">2022-10-12T01:45:00Z</dcterms:modified>
</cp:coreProperties>
</file>