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3C4277" w:rsidRDefault="0054446A" w:rsidP="00B60245">
      <w:pPr>
        <w:spacing w:line="360" w:lineRule="auto"/>
        <w:jc w:val="center"/>
        <w:rPr>
          <w:sz w:val="32"/>
          <w:szCs w:val="32"/>
        </w:rPr>
      </w:pPr>
      <w:r w:rsidRPr="003C4277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 xml:space="preserve">РЕГИОНАЛЬНАЯ СЛУЖБАЫ </w:t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055" w:rsidRPr="003C4277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3C4277">
        <w:rPr>
          <w:rFonts w:ascii="Times New Roman" w:hAnsi="Times New Roman" w:cs="Times New Roman"/>
          <w:sz w:val="28"/>
          <w:szCs w:val="32"/>
        </w:rPr>
        <w:t xml:space="preserve">ПРОЕКТ </w:t>
      </w:r>
      <w:r w:rsidR="00181055" w:rsidRPr="003C4277">
        <w:rPr>
          <w:rFonts w:ascii="Times New Roman" w:hAnsi="Times New Roman" w:cs="Times New Roman"/>
          <w:sz w:val="28"/>
          <w:szCs w:val="32"/>
        </w:rPr>
        <w:t>ПОСТАНОВЛЕНИ</w:t>
      </w:r>
      <w:r w:rsidRPr="003C4277">
        <w:rPr>
          <w:rFonts w:ascii="Times New Roman" w:hAnsi="Times New Roman" w:cs="Times New Roman"/>
          <w:sz w:val="28"/>
          <w:szCs w:val="32"/>
        </w:rPr>
        <w:t>Я</w:t>
      </w:r>
    </w:p>
    <w:p w:rsidR="00B60245" w:rsidRPr="003C4277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3C4277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3C4277" w:rsidRDefault="00EB3439" w:rsidP="001E6FE1">
            <w:pPr>
              <w:jc w:val="center"/>
            </w:pPr>
            <w:r w:rsidRPr="003C4277">
              <w:rPr>
                <w:lang w:val="en-US"/>
              </w:rPr>
              <w:t>[</w:t>
            </w:r>
            <w:r w:rsidRPr="003C4277">
              <w:rPr>
                <w:color w:val="E7E6E6"/>
              </w:rPr>
              <w:t>Дата регистрации</w:t>
            </w:r>
            <w:r w:rsidRPr="003C4277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3C4277" w:rsidRDefault="00EB3439" w:rsidP="001E6FE1">
            <w:pPr>
              <w:jc w:val="both"/>
            </w:pPr>
            <w:r w:rsidRPr="003C4277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3C4277" w:rsidRDefault="00EB3439" w:rsidP="001E6FE1">
            <w:pPr>
              <w:jc w:val="center"/>
              <w:rPr>
                <w:b/>
              </w:rPr>
            </w:pPr>
            <w:r w:rsidRPr="003C4277">
              <w:rPr>
                <w:lang w:val="en-US"/>
              </w:rPr>
              <w:t>[</w:t>
            </w:r>
            <w:r w:rsidRPr="003C4277">
              <w:rPr>
                <w:color w:val="E7E6E6"/>
              </w:rPr>
              <w:t>Номер</w:t>
            </w:r>
            <w:r w:rsidRPr="003C4277">
              <w:rPr>
                <w:color w:val="E7E6E6"/>
                <w:sz w:val="20"/>
                <w:szCs w:val="20"/>
              </w:rPr>
              <w:t xml:space="preserve"> документа</w:t>
            </w:r>
            <w:r w:rsidRPr="003C4277">
              <w:rPr>
                <w:lang w:val="en-US"/>
              </w:rPr>
              <w:t>]</w:t>
            </w:r>
          </w:p>
        </w:tc>
      </w:tr>
    </w:tbl>
    <w:p w:rsidR="00B60245" w:rsidRPr="003C4277" w:rsidRDefault="00B60245" w:rsidP="00B60245">
      <w:pPr>
        <w:jc w:val="both"/>
        <w:rPr>
          <w:sz w:val="36"/>
          <w:vertAlign w:val="superscript"/>
        </w:rPr>
      </w:pPr>
      <w:r w:rsidRPr="003C4277">
        <w:rPr>
          <w:sz w:val="36"/>
          <w:vertAlign w:val="superscript"/>
        </w:rPr>
        <w:t xml:space="preserve">           </w:t>
      </w:r>
      <w:r w:rsidR="00EB3439" w:rsidRPr="003C4277">
        <w:rPr>
          <w:sz w:val="36"/>
          <w:vertAlign w:val="superscript"/>
        </w:rPr>
        <w:t xml:space="preserve">      </w:t>
      </w:r>
      <w:r w:rsidRPr="003C4277">
        <w:rPr>
          <w:sz w:val="36"/>
          <w:vertAlign w:val="superscript"/>
        </w:rPr>
        <w:t xml:space="preserve">  г. Петропавловск-Камчатский</w:t>
      </w:r>
    </w:p>
    <w:p w:rsidR="00B60245" w:rsidRPr="003C4277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34"/>
      </w:tblGrid>
      <w:tr w:rsidR="00B60245" w:rsidRPr="00154727" w:rsidTr="00082964">
        <w:trPr>
          <w:trHeight w:val="1571"/>
        </w:trPr>
        <w:tc>
          <w:tcPr>
            <w:tcW w:w="4634" w:type="dxa"/>
          </w:tcPr>
          <w:p w:rsidR="00B60245" w:rsidRPr="00154727" w:rsidRDefault="00082964" w:rsidP="00154727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154727">
              <w:rPr>
                <w:szCs w:val="28"/>
                <w:highlight w:val="yellow"/>
              </w:rPr>
              <w:t>Об утверждении тарифов на элек</w:t>
            </w:r>
            <w:r w:rsidRPr="00154727">
              <w:rPr>
                <w:szCs w:val="28"/>
                <w:highlight w:val="yellow"/>
              </w:rPr>
              <w:softHyphen/>
              <w:t>трическую энергию, поставляемую ПАО «Камчатскэнерго» (Толмачевские ГЭС) потребителям на 202</w:t>
            </w:r>
            <w:r w:rsidR="00154727" w:rsidRPr="00154727">
              <w:rPr>
                <w:szCs w:val="28"/>
                <w:highlight w:val="yellow"/>
              </w:rPr>
              <w:t>3</w:t>
            </w:r>
            <w:r w:rsidRPr="00154727">
              <w:rPr>
                <w:szCs w:val="28"/>
                <w:highlight w:val="yellow"/>
              </w:rPr>
              <w:t>-202</w:t>
            </w:r>
            <w:r w:rsidR="00154727" w:rsidRPr="00154727">
              <w:rPr>
                <w:szCs w:val="28"/>
                <w:highlight w:val="yellow"/>
              </w:rPr>
              <w:t>7</w:t>
            </w:r>
            <w:r w:rsidRPr="00154727">
              <w:rPr>
                <w:szCs w:val="28"/>
                <w:highlight w:val="yellow"/>
              </w:rPr>
              <w:t xml:space="preserve"> годы</w:t>
            </w:r>
          </w:p>
        </w:tc>
      </w:tr>
    </w:tbl>
    <w:p w:rsidR="00B60245" w:rsidRPr="00154727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964" w:rsidRPr="00154727" w:rsidRDefault="00082964" w:rsidP="00082964">
      <w:pPr>
        <w:ind w:firstLine="709"/>
        <w:jc w:val="both"/>
        <w:rPr>
          <w:szCs w:val="28"/>
          <w:highlight w:val="yellow"/>
        </w:rPr>
      </w:pPr>
      <w:r w:rsidRPr="00154727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ХХ.ХХ.2022 № 828/22-ДСП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2022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ХХ.ХХ.2022 № ХХ </w:t>
      </w:r>
    </w:p>
    <w:p w:rsidR="00082964" w:rsidRPr="00154727" w:rsidRDefault="00082964" w:rsidP="00082964">
      <w:pPr>
        <w:rPr>
          <w:szCs w:val="28"/>
          <w:highlight w:val="yellow"/>
        </w:rPr>
      </w:pPr>
    </w:p>
    <w:p w:rsidR="00082964" w:rsidRPr="00154727" w:rsidRDefault="00082964" w:rsidP="00082964">
      <w:pPr>
        <w:ind w:firstLine="709"/>
        <w:rPr>
          <w:szCs w:val="28"/>
          <w:highlight w:val="yellow"/>
        </w:rPr>
      </w:pPr>
      <w:r w:rsidRPr="00154727">
        <w:rPr>
          <w:szCs w:val="28"/>
          <w:highlight w:val="yellow"/>
        </w:rPr>
        <w:lastRenderedPageBreak/>
        <w:t>ПОСТАНОВЛЯЮ:</w:t>
      </w:r>
    </w:p>
    <w:p w:rsidR="00082964" w:rsidRPr="00154727" w:rsidRDefault="00082964" w:rsidP="00082964">
      <w:pPr>
        <w:ind w:firstLine="709"/>
        <w:rPr>
          <w:szCs w:val="28"/>
          <w:highlight w:val="yellow"/>
        </w:rPr>
      </w:pPr>
    </w:p>
    <w:p w:rsidR="00082964" w:rsidRPr="00154727" w:rsidRDefault="00082964" w:rsidP="00082964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154727">
        <w:rPr>
          <w:rFonts w:eastAsia="Calibri"/>
          <w:szCs w:val="28"/>
          <w:highlight w:val="yellow"/>
          <w:lang w:eastAsia="en-US"/>
        </w:rPr>
        <w:t xml:space="preserve">1. </w:t>
      </w:r>
      <w:r w:rsidRPr="00154727">
        <w:rPr>
          <w:szCs w:val="28"/>
          <w:highlight w:val="yellow"/>
        </w:rPr>
        <w:t xml:space="preserve">Утвердить </w:t>
      </w:r>
      <w:hyperlink r:id="rId9" w:history="1">
        <w:r w:rsidRPr="00154727">
          <w:rPr>
            <w:szCs w:val="28"/>
            <w:highlight w:val="yellow"/>
          </w:rPr>
          <w:t>долгосрочные параметры</w:t>
        </w:r>
      </w:hyperlink>
      <w:r w:rsidRPr="00154727">
        <w:rPr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2023-2027 годы, в отношении деятельности ПАО «Камчатскэнерго» (Толмачевские ГЭС) по производству электрической энергии (мощности) в технологически изолированных территориальных электроэнергетических системах, согласно приложению 1.</w:t>
      </w:r>
    </w:p>
    <w:p w:rsidR="00082964" w:rsidRPr="00154727" w:rsidRDefault="00082964" w:rsidP="00082964">
      <w:pPr>
        <w:ind w:firstLine="709"/>
        <w:jc w:val="both"/>
        <w:rPr>
          <w:szCs w:val="28"/>
          <w:highlight w:val="yellow"/>
        </w:rPr>
      </w:pPr>
      <w:r w:rsidRPr="00154727">
        <w:rPr>
          <w:rFonts w:eastAsia="Calibri"/>
          <w:szCs w:val="28"/>
          <w:highlight w:val="yellow"/>
          <w:lang w:eastAsia="en-US"/>
        </w:rPr>
        <w:t xml:space="preserve">2. Утвердить и ввести в действие </w:t>
      </w:r>
      <w:r w:rsidRPr="00154727">
        <w:rPr>
          <w:szCs w:val="28"/>
          <w:highlight w:val="yellow"/>
        </w:rPr>
        <w:t>на 2023 год экономически обоснованные цены (тарифы) на электрическую энергию (мощность), поставляемую ПАО «Камчатскэнерго» (Толмачевские ГЭС)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154727">
        <w:rPr>
          <w:rFonts w:eastAsia="Calibri"/>
          <w:szCs w:val="28"/>
          <w:highlight w:val="yellow"/>
          <w:lang w:eastAsia="en-US"/>
        </w:rPr>
        <w:t xml:space="preserve">, </w:t>
      </w:r>
      <w:r w:rsidRPr="00154727">
        <w:rPr>
          <w:highlight w:val="yellow"/>
        </w:rPr>
        <w:t xml:space="preserve">с календарной разбивкой </w:t>
      </w:r>
      <w:r w:rsidRPr="00154727">
        <w:rPr>
          <w:szCs w:val="28"/>
          <w:highlight w:val="yellow"/>
        </w:rPr>
        <w:t>согласно приложению 2.</w:t>
      </w:r>
    </w:p>
    <w:p w:rsidR="00082964" w:rsidRPr="00154727" w:rsidRDefault="00082964" w:rsidP="00082964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154727">
        <w:rPr>
          <w:szCs w:val="28"/>
          <w:highlight w:val="yellow"/>
        </w:rPr>
        <w:t>3. Настоящее постановление вступает в силу со дня его официального опубликования.</w:t>
      </w:r>
    </w:p>
    <w:p w:rsidR="006E66D7" w:rsidRPr="00154727" w:rsidRDefault="006E66D7" w:rsidP="006E66D7">
      <w:pPr>
        <w:ind w:firstLine="708"/>
        <w:jc w:val="both"/>
        <w:rPr>
          <w:szCs w:val="28"/>
          <w:highlight w:val="yellow"/>
        </w:rPr>
      </w:pPr>
    </w:p>
    <w:p w:rsidR="006E66D7" w:rsidRPr="00154727" w:rsidRDefault="006E66D7" w:rsidP="006E66D7">
      <w:pPr>
        <w:ind w:firstLine="708"/>
        <w:jc w:val="both"/>
        <w:rPr>
          <w:szCs w:val="28"/>
          <w:highlight w:val="yellow"/>
        </w:rPr>
      </w:pPr>
    </w:p>
    <w:p w:rsidR="000E4B66" w:rsidRPr="00154727" w:rsidRDefault="000E4B66" w:rsidP="006E66D7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0E4B66" w:rsidRPr="00154727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154727">
        <w:rPr>
          <w:rFonts w:ascii="Times New Roman" w:hAnsi="Times New Roman"/>
          <w:sz w:val="28"/>
          <w:highlight w:val="yellow"/>
        </w:rPr>
        <w:tab/>
      </w:r>
      <w:r w:rsidRPr="00154727">
        <w:rPr>
          <w:rFonts w:ascii="Times New Roman" w:hAnsi="Times New Roman"/>
          <w:sz w:val="28"/>
          <w:highlight w:val="yellow"/>
        </w:rPr>
        <w:tab/>
      </w:r>
      <w:r w:rsidRPr="00154727">
        <w:rPr>
          <w:rFonts w:ascii="Times New Roman" w:hAnsi="Times New Roman"/>
          <w:sz w:val="28"/>
          <w:highlight w:val="yellow"/>
        </w:rPr>
        <w:tab/>
      </w:r>
      <w:r w:rsidRPr="00154727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154727" w:rsidTr="0039676D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154727" w:rsidRDefault="000E4B66" w:rsidP="0039676D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154727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154727" w:rsidRDefault="000E4B66" w:rsidP="0039676D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154727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154727" w:rsidRDefault="000E4B66" w:rsidP="0039676D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154727" w:rsidRDefault="000E4B66" w:rsidP="0039676D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154727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154727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154727" w:rsidRDefault="000E4B66">
      <w:pPr>
        <w:rPr>
          <w:rFonts w:eastAsia="Calibri"/>
          <w:szCs w:val="28"/>
          <w:highlight w:val="yellow"/>
        </w:rPr>
      </w:pPr>
      <w:r w:rsidRPr="00154727">
        <w:rPr>
          <w:rFonts w:eastAsia="Calibri"/>
          <w:szCs w:val="28"/>
          <w:highlight w:val="yellow"/>
        </w:rPr>
        <w:br w:type="page"/>
      </w:r>
    </w:p>
    <w:p w:rsidR="000E4B66" w:rsidRPr="00154727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154727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2964" w:rsidRPr="00154727" w:rsidRDefault="00082964" w:rsidP="00082964">
      <w:pPr>
        <w:widowControl w:val="0"/>
        <w:ind w:left="9356"/>
        <w:rPr>
          <w:rFonts w:eastAsia="Calibri"/>
          <w:highlight w:val="yellow"/>
        </w:rPr>
      </w:pPr>
      <w:r w:rsidRPr="00154727">
        <w:rPr>
          <w:rFonts w:eastAsia="Calibri"/>
          <w:highlight w:val="yellow"/>
        </w:rPr>
        <w:lastRenderedPageBreak/>
        <w:t>Приложение 1</w:t>
      </w:r>
    </w:p>
    <w:p w:rsidR="00082964" w:rsidRPr="00154727" w:rsidRDefault="00082964" w:rsidP="00082964">
      <w:pPr>
        <w:widowControl w:val="0"/>
        <w:ind w:left="9356"/>
        <w:rPr>
          <w:rFonts w:eastAsia="Calibri"/>
          <w:highlight w:val="yellow"/>
        </w:rPr>
      </w:pPr>
      <w:r w:rsidRPr="00154727">
        <w:rPr>
          <w:rFonts w:eastAsia="Calibri"/>
          <w:highlight w:val="yellow"/>
        </w:rPr>
        <w:t>к постановлению Региональной службы</w:t>
      </w:r>
    </w:p>
    <w:p w:rsidR="00082964" w:rsidRPr="00154727" w:rsidRDefault="00082964" w:rsidP="00082964">
      <w:pPr>
        <w:widowControl w:val="0"/>
        <w:ind w:left="9356"/>
        <w:rPr>
          <w:rFonts w:eastAsia="Calibri"/>
          <w:highlight w:val="yellow"/>
        </w:rPr>
      </w:pPr>
      <w:r w:rsidRPr="00154727">
        <w:rPr>
          <w:rFonts w:eastAsia="Calibri"/>
          <w:highlight w:val="yellow"/>
        </w:rPr>
        <w:t xml:space="preserve">по тарифам и ценам Камчатского края </w:t>
      </w:r>
    </w:p>
    <w:p w:rsidR="00082964" w:rsidRPr="00154727" w:rsidRDefault="00082964" w:rsidP="00082964">
      <w:pPr>
        <w:widowControl w:val="0"/>
        <w:ind w:left="9356"/>
        <w:rPr>
          <w:rFonts w:eastAsia="Calibri"/>
          <w:highlight w:val="yellow"/>
        </w:rPr>
      </w:pPr>
      <w:r w:rsidRPr="00154727">
        <w:rPr>
          <w:rFonts w:eastAsia="Calibri"/>
          <w:highlight w:val="yellow"/>
        </w:rPr>
        <w:t>от ХХ.ХХ.2022 № ХХХ</w:t>
      </w:r>
    </w:p>
    <w:p w:rsidR="00082964" w:rsidRPr="00154727" w:rsidRDefault="00082964" w:rsidP="00082964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082964" w:rsidRPr="00154727" w:rsidRDefault="00154727" w:rsidP="00082964">
      <w:pPr>
        <w:widowControl w:val="0"/>
        <w:jc w:val="center"/>
        <w:rPr>
          <w:szCs w:val="28"/>
          <w:highlight w:val="yellow"/>
        </w:rPr>
      </w:pPr>
      <w:hyperlink r:id="rId10" w:history="1">
        <w:r w:rsidR="00082964" w:rsidRPr="00154727">
          <w:rPr>
            <w:szCs w:val="28"/>
            <w:highlight w:val="yellow"/>
          </w:rPr>
          <w:t>Долгосрочные параметры</w:t>
        </w:r>
      </w:hyperlink>
      <w:r w:rsidR="00082964" w:rsidRPr="00154727">
        <w:rPr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2023-2027 годы, в отношении деятельности ПАО «Камчатскэнерго» (Толмачевские ГЭС),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082964" w:rsidRPr="00154727" w:rsidRDefault="00082964" w:rsidP="00082964">
      <w:pPr>
        <w:widowControl w:val="0"/>
        <w:jc w:val="center"/>
        <w:rPr>
          <w:rFonts w:eastAsia="Calibri"/>
          <w:bCs/>
          <w:szCs w:val="28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082964" w:rsidRPr="00154727" w:rsidTr="002103F6">
        <w:trPr>
          <w:trHeight w:val="423"/>
          <w:jc w:val="center"/>
        </w:trPr>
        <w:tc>
          <w:tcPr>
            <w:tcW w:w="510" w:type="dxa"/>
            <w:vMerge w:val="restart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5105" w:type="dxa"/>
            <w:vMerge w:val="restart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082964" w:rsidRPr="00154727" w:rsidTr="002103F6">
        <w:trPr>
          <w:trHeight w:val="77"/>
          <w:jc w:val="center"/>
        </w:trPr>
        <w:tc>
          <w:tcPr>
            <w:tcW w:w="510" w:type="dxa"/>
            <w:vMerge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иные показатели</w:t>
            </w:r>
          </w:p>
        </w:tc>
      </w:tr>
      <w:tr w:rsidR="00082964" w:rsidRPr="00154727" w:rsidTr="002103F6">
        <w:trPr>
          <w:jc w:val="center"/>
        </w:trPr>
        <w:tc>
          <w:tcPr>
            <w:tcW w:w="510" w:type="dxa"/>
            <w:vMerge/>
          </w:tcPr>
          <w:p w:rsidR="00082964" w:rsidRPr="00154727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82964" w:rsidRPr="00154727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082964" w:rsidRPr="00154727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082964" w:rsidRPr="00154727" w:rsidTr="002103F6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7</w:t>
            </w:r>
          </w:p>
        </w:tc>
      </w:tr>
      <w:tr w:rsidR="00082964" w:rsidRPr="00154727" w:rsidTr="002103F6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24"/>
                <w:szCs w:val="28"/>
                <w:highlight w:val="yellow"/>
              </w:rPr>
              <w:t>ПАО «Камчатскэнерго» (Толмачевские ГЭС)</w:t>
            </w:r>
          </w:p>
        </w:tc>
        <w:tc>
          <w:tcPr>
            <w:tcW w:w="1417" w:type="dxa"/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985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rFonts w:eastAsia="Calibri"/>
                <w:sz w:val="18"/>
                <w:szCs w:val="18"/>
                <w:highlight w:val="yellow"/>
              </w:rPr>
              <w:t>201,755</w:t>
            </w:r>
          </w:p>
        </w:tc>
        <w:tc>
          <w:tcPr>
            <w:tcW w:w="2323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82964" w:rsidRPr="00154727" w:rsidTr="002103F6">
        <w:trPr>
          <w:trHeight w:val="359"/>
          <w:jc w:val="center"/>
        </w:trPr>
        <w:tc>
          <w:tcPr>
            <w:tcW w:w="510" w:type="dxa"/>
            <w:vMerge/>
          </w:tcPr>
          <w:p w:rsidR="00082964" w:rsidRPr="00154727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82964" w:rsidRPr="00154727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54727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82964" w:rsidRPr="00154727" w:rsidTr="00082964">
        <w:trPr>
          <w:trHeight w:val="285"/>
          <w:jc w:val="center"/>
        </w:trPr>
        <w:tc>
          <w:tcPr>
            <w:tcW w:w="510" w:type="dxa"/>
            <w:vMerge/>
          </w:tcPr>
          <w:p w:rsidR="00082964" w:rsidRPr="00154727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82964" w:rsidRPr="00154727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2025 год</w:t>
            </w:r>
          </w:p>
        </w:tc>
        <w:tc>
          <w:tcPr>
            <w:tcW w:w="1985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54727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82964" w:rsidRPr="00154727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82964" w:rsidRPr="00154727" w:rsidTr="00D7792A">
        <w:trPr>
          <w:trHeight w:val="285"/>
          <w:jc w:val="center"/>
        </w:trPr>
        <w:tc>
          <w:tcPr>
            <w:tcW w:w="510" w:type="dxa"/>
            <w:vMerge/>
          </w:tcPr>
          <w:p w:rsidR="00082964" w:rsidRPr="00154727" w:rsidRDefault="00082964" w:rsidP="0008296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82964" w:rsidRPr="00154727" w:rsidRDefault="00082964" w:rsidP="0008296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082964" w:rsidRPr="00154727" w:rsidRDefault="00082964" w:rsidP="00082964">
            <w:pPr>
              <w:jc w:val="center"/>
              <w:rPr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2026 год</w:t>
            </w:r>
          </w:p>
        </w:tc>
        <w:tc>
          <w:tcPr>
            <w:tcW w:w="1985" w:type="dxa"/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54727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82964" w:rsidRPr="00154727" w:rsidTr="00D7792A">
        <w:trPr>
          <w:trHeight w:val="285"/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082964" w:rsidRPr="00154727" w:rsidRDefault="00082964" w:rsidP="0008296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082964" w:rsidRPr="00154727" w:rsidRDefault="00082964" w:rsidP="0008296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964" w:rsidRPr="00154727" w:rsidRDefault="00082964" w:rsidP="00082964">
            <w:pPr>
              <w:jc w:val="center"/>
              <w:rPr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2026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54727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964" w:rsidRPr="0015472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54727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082964" w:rsidRPr="00154727" w:rsidRDefault="00082964" w:rsidP="00082964">
      <w:pPr>
        <w:widowControl w:val="0"/>
        <w:ind w:left="-426"/>
        <w:jc w:val="center"/>
        <w:rPr>
          <w:rFonts w:eastAsia="Calibri"/>
          <w:highlight w:val="yellow"/>
        </w:rPr>
        <w:sectPr w:rsidR="00082964" w:rsidRPr="00154727" w:rsidSect="009C1F5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82964" w:rsidRPr="00154727" w:rsidRDefault="00082964" w:rsidP="00082964">
      <w:pPr>
        <w:ind w:firstLine="709"/>
        <w:jc w:val="both"/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82964" w:rsidRPr="00154727" w:rsidTr="002103F6">
        <w:tc>
          <w:tcPr>
            <w:tcW w:w="5322" w:type="dxa"/>
            <w:shd w:val="clear" w:color="auto" w:fill="auto"/>
          </w:tcPr>
          <w:p w:rsidR="00082964" w:rsidRPr="00154727" w:rsidRDefault="00082964" w:rsidP="002103F6">
            <w:pPr>
              <w:rPr>
                <w:szCs w:val="28"/>
                <w:highlight w:val="yellow"/>
              </w:rPr>
            </w:pPr>
            <w:r w:rsidRPr="00154727">
              <w:rPr>
                <w:szCs w:val="28"/>
                <w:highlight w:val="yellow"/>
              </w:rPr>
              <w:t>Приложение 2</w:t>
            </w:r>
          </w:p>
          <w:p w:rsidR="00082964" w:rsidRPr="00154727" w:rsidRDefault="00082964" w:rsidP="002103F6">
            <w:pPr>
              <w:rPr>
                <w:szCs w:val="28"/>
                <w:highlight w:val="yellow"/>
              </w:rPr>
            </w:pPr>
            <w:r w:rsidRPr="00154727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82964" w:rsidRPr="00154727" w:rsidRDefault="00082964" w:rsidP="002103F6">
            <w:pPr>
              <w:rPr>
                <w:szCs w:val="28"/>
                <w:highlight w:val="yellow"/>
              </w:rPr>
            </w:pPr>
            <w:r w:rsidRPr="00154727">
              <w:rPr>
                <w:rFonts w:eastAsia="Calibri"/>
                <w:highlight w:val="yellow"/>
              </w:rPr>
              <w:t>от ХХ.ХХ.2022 № ХХХ</w:t>
            </w:r>
          </w:p>
        </w:tc>
      </w:tr>
    </w:tbl>
    <w:p w:rsidR="00082964" w:rsidRPr="00154727" w:rsidRDefault="00082964" w:rsidP="00082964">
      <w:pPr>
        <w:rPr>
          <w:highlight w:val="yellow"/>
        </w:rPr>
      </w:pPr>
    </w:p>
    <w:p w:rsidR="00082964" w:rsidRPr="00154727" w:rsidRDefault="00082964" w:rsidP="00082964">
      <w:pPr>
        <w:rPr>
          <w:highlight w:val="yellow"/>
        </w:rPr>
      </w:pPr>
    </w:p>
    <w:p w:rsidR="00082964" w:rsidRPr="00154727" w:rsidRDefault="00082964" w:rsidP="00082964">
      <w:pPr>
        <w:rPr>
          <w:highlight w:val="yellow"/>
        </w:rPr>
      </w:pPr>
    </w:p>
    <w:p w:rsidR="00082964" w:rsidRPr="00154727" w:rsidRDefault="00082964" w:rsidP="00082964">
      <w:pPr>
        <w:rPr>
          <w:highlight w:val="yellow"/>
        </w:rPr>
      </w:pPr>
    </w:p>
    <w:p w:rsidR="00082964" w:rsidRPr="00154727" w:rsidRDefault="00082964" w:rsidP="00082964">
      <w:pPr>
        <w:rPr>
          <w:highlight w:val="yellow"/>
        </w:rPr>
      </w:pPr>
    </w:p>
    <w:p w:rsidR="00082964" w:rsidRPr="00082964" w:rsidRDefault="00082964" w:rsidP="00082964">
      <w:pPr>
        <w:jc w:val="center"/>
        <w:rPr>
          <w:szCs w:val="28"/>
          <w:highlight w:val="yellow"/>
        </w:rPr>
      </w:pPr>
      <w:r w:rsidRPr="00154727">
        <w:rPr>
          <w:szCs w:val="28"/>
          <w:highlight w:val="yellow"/>
        </w:rPr>
        <w:t xml:space="preserve">Цены (тарифы) на электрическую энергию (мощность), поставляемую </w:t>
      </w:r>
      <w:r w:rsidRPr="00154727">
        <w:rPr>
          <w:bCs/>
          <w:szCs w:val="28"/>
          <w:highlight w:val="yellow"/>
        </w:rPr>
        <w:t xml:space="preserve">ПАО «Камчатскэнерго» (Толмачевские ГЭС) </w:t>
      </w:r>
      <w:r w:rsidRPr="00154727">
        <w:rPr>
          <w:szCs w:val="28"/>
          <w:highlight w:val="yellow"/>
        </w:rPr>
        <w:t>покупате</w:t>
      </w:r>
      <w:bookmarkStart w:id="0" w:name="_GoBack"/>
      <w:bookmarkEnd w:id="0"/>
      <w:r w:rsidRPr="00082964">
        <w:rPr>
          <w:szCs w:val="28"/>
          <w:highlight w:val="yellow"/>
        </w:rPr>
        <w:t xml:space="preserve">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</w:t>
      </w:r>
    </w:p>
    <w:p w:rsidR="00082964" w:rsidRPr="00082964" w:rsidRDefault="00082964" w:rsidP="00082964">
      <w:pPr>
        <w:jc w:val="center"/>
        <w:rPr>
          <w:szCs w:val="28"/>
          <w:highlight w:val="yellow"/>
        </w:rPr>
      </w:pPr>
      <w:r w:rsidRPr="00082964">
        <w:rPr>
          <w:szCs w:val="28"/>
          <w:highlight w:val="yellow"/>
        </w:rPr>
        <w:t>(тарифы указываются без НДС)</w:t>
      </w:r>
      <w:r w:rsidRPr="00082964">
        <w:rPr>
          <w:szCs w:val="28"/>
          <w:highlight w:val="yellow"/>
          <w:vertAlign w:val="superscript"/>
        </w:rPr>
        <w:t>1</w:t>
      </w:r>
    </w:p>
    <w:p w:rsidR="00082964" w:rsidRPr="00082964" w:rsidRDefault="00082964" w:rsidP="00082964">
      <w:pPr>
        <w:jc w:val="center"/>
        <w:rPr>
          <w:b/>
          <w:szCs w:val="28"/>
          <w:highlight w:val="yellow"/>
        </w:rPr>
      </w:pPr>
      <w:r w:rsidRPr="00082964">
        <w:rPr>
          <w:szCs w:val="28"/>
          <w:highlight w:val="yellow"/>
        </w:rPr>
        <w:t>с 01 января 2023 года по 31 декабря 2023 года</w:t>
      </w:r>
    </w:p>
    <w:p w:rsidR="00082964" w:rsidRPr="00082964" w:rsidRDefault="00082964" w:rsidP="00082964">
      <w:pPr>
        <w:jc w:val="center"/>
        <w:rPr>
          <w:b/>
          <w:szCs w:val="28"/>
          <w:highlight w:val="yellow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3311"/>
        <w:gridCol w:w="1892"/>
        <w:gridCol w:w="1892"/>
        <w:gridCol w:w="1957"/>
      </w:tblGrid>
      <w:tr w:rsidR="00082964" w:rsidRPr="00082964" w:rsidTr="002103F6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082964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082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082964">
              <w:rPr>
                <w:sz w:val="18"/>
                <w:szCs w:val="22"/>
                <w:highlight w:val="yellow"/>
              </w:rPr>
              <w:t>1 полугодие 01.01.2023 г.-30.06.2023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082964">
              <w:rPr>
                <w:sz w:val="18"/>
                <w:szCs w:val="22"/>
                <w:highlight w:val="yellow"/>
              </w:rPr>
              <w:t>2 полугодие</w:t>
            </w:r>
          </w:p>
          <w:p w:rsidR="00082964" w:rsidRPr="00082964" w:rsidRDefault="00082964" w:rsidP="00082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082964">
              <w:rPr>
                <w:sz w:val="18"/>
                <w:szCs w:val="20"/>
                <w:highlight w:val="yellow"/>
              </w:rPr>
              <w:t>01.07.2023 г.-31.12.2023 г.</w:t>
            </w:r>
          </w:p>
        </w:tc>
      </w:tr>
      <w:tr w:rsidR="00082964" w:rsidRPr="00082964" w:rsidTr="002103F6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082964" w:rsidRPr="00082964" w:rsidTr="002103F6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082964" w:rsidRPr="00082964" w:rsidTr="002103F6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2964" w:rsidRPr="00082964" w:rsidTr="002103F6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24"/>
                <w:highlight w:val="yellow"/>
              </w:rPr>
              <w:t>5,450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24"/>
                <w:highlight w:val="yellow"/>
              </w:rPr>
              <w:t>5,615</w:t>
            </w:r>
          </w:p>
        </w:tc>
      </w:tr>
      <w:tr w:rsidR="00082964" w:rsidRPr="00082964" w:rsidTr="002103F6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082964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082964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2964" w:rsidRPr="00082964" w:rsidTr="002103F6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82964" w:rsidRPr="00082964" w:rsidTr="002103F6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82964" w:rsidRPr="00082964" w:rsidTr="002103F6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82964" w:rsidRPr="00082964" w:rsidTr="002103F6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082964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082964">
              <w:rPr>
                <w:rFonts w:ascii="Times New Roman" w:hAnsi="Times New Roman" w:cs="Times New Roman"/>
                <w:highlight w:val="yellow"/>
              </w:rPr>
              <w:t xml:space="preserve">                           </w:t>
            </w:r>
          </w:p>
        </w:tc>
      </w:tr>
      <w:tr w:rsidR="00082964" w:rsidRPr="00082964" w:rsidTr="002103F6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64" w:rsidRPr="00082964" w:rsidRDefault="00082964" w:rsidP="002103F6">
            <w:pPr>
              <w:jc w:val="center"/>
              <w:rPr>
                <w:sz w:val="24"/>
                <w:highlight w:val="yellow"/>
              </w:rPr>
            </w:pPr>
            <w:r w:rsidRPr="00082964">
              <w:rPr>
                <w:sz w:val="24"/>
                <w:highlight w:val="yellow"/>
              </w:rPr>
              <w:t>4,360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4,492</w:t>
            </w:r>
          </w:p>
        </w:tc>
      </w:tr>
      <w:tr w:rsidR="00082964" w:rsidRPr="00082964" w:rsidTr="002103F6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64" w:rsidRPr="00082964" w:rsidRDefault="00082964" w:rsidP="002103F6">
            <w:pPr>
              <w:jc w:val="center"/>
              <w:rPr>
                <w:sz w:val="24"/>
                <w:highlight w:val="yellow"/>
              </w:rPr>
            </w:pPr>
            <w:r w:rsidRPr="00082964">
              <w:rPr>
                <w:sz w:val="24"/>
                <w:highlight w:val="yellow"/>
              </w:rPr>
              <w:t>5,450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5,615</w:t>
            </w:r>
          </w:p>
        </w:tc>
      </w:tr>
      <w:tr w:rsidR="00082964" w:rsidRPr="00082964" w:rsidTr="002103F6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64" w:rsidRPr="00082964" w:rsidRDefault="00082964" w:rsidP="002103F6">
            <w:pPr>
              <w:jc w:val="center"/>
              <w:rPr>
                <w:sz w:val="24"/>
                <w:highlight w:val="yellow"/>
              </w:rPr>
            </w:pPr>
            <w:r w:rsidRPr="00082964">
              <w:rPr>
                <w:sz w:val="24"/>
                <w:highlight w:val="yellow"/>
              </w:rPr>
              <w:t>6,540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6,738</w:t>
            </w:r>
          </w:p>
        </w:tc>
      </w:tr>
      <w:tr w:rsidR="00082964" w:rsidRPr="00082964" w:rsidTr="002103F6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082964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082964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</w:p>
        </w:tc>
      </w:tr>
      <w:tr w:rsidR="00082964" w:rsidRPr="00082964" w:rsidTr="00082964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082964" w:rsidRDefault="00082964" w:rsidP="002103F6">
            <w:pPr>
              <w:jc w:val="center"/>
              <w:rPr>
                <w:sz w:val="24"/>
                <w:highlight w:val="yellow"/>
              </w:rPr>
            </w:pPr>
            <w:r w:rsidRPr="00082964">
              <w:rPr>
                <w:sz w:val="24"/>
                <w:highlight w:val="yellow"/>
              </w:rPr>
              <w:t>4,360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4,492</w:t>
            </w:r>
          </w:p>
        </w:tc>
      </w:tr>
      <w:tr w:rsidR="00082964" w:rsidRPr="00082964" w:rsidTr="00082964">
        <w:trPr>
          <w:trHeight w:val="295"/>
          <w:tblCellSpacing w:w="5" w:type="nil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полупиковая)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082964" w:rsidRDefault="00082964" w:rsidP="002103F6">
            <w:pPr>
              <w:jc w:val="center"/>
              <w:rPr>
                <w:sz w:val="24"/>
                <w:highlight w:val="yellow"/>
              </w:rPr>
            </w:pPr>
            <w:r w:rsidRPr="00082964">
              <w:rPr>
                <w:sz w:val="24"/>
                <w:highlight w:val="yellow"/>
              </w:rPr>
              <w:t>6,267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6,457</w:t>
            </w:r>
          </w:p>
        </w:tc>
      </w:tr>
    </w:tbl>
    <w:p w:rsidR="00082964" w:rsidRPr="00082964" w:rsidRDefault="00082964" w:rsidP="00082964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082964">
        <w:rPr>
          <w:bCs/>
          <w:sz w:val="20"/>
          <w:szCs w:val="20"/>
          <w:highlight w:val="yellow"/>
        </w:rPr>
        <w:t xml:space="preserve">Примечание: </w:t>
      </w:r>
    </w:p>
    <w:p w:rsidR="00082964" w:rsidRPr="00082964" w:rsidRDefault="00082964" w:rsidP="00082964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082964">
        <w:rPr>
          <w:sz w:val="20"/>
          <w:szCs w:val="20"/>
          <w:highlight w:val="yellow"/>
        </w:rPr>
        <w:t xml:space="preserve">&lt;1&gt; В данном приложении указаны цены (тарифы) на электрическую энергию (мощность), производимую электростанциями </w:t>
      </w:r>
      <w:r w:rsidRPr="00082964">
        <w:rPr>
          <w:bCs/>
          <w:sz w:val="20"/>
          <w:szCs w:val="20"/>
          <w:highlight w:val="yellow"/>
        </w:rPr>
        <w:t>ПАО «Камчатский газоэнергетический комплекс»</w:t>
      </w:r>
      <w:r w:rsidRPr="00082964">
        <w:rPr>
          <w:sz w:val="20"/>
          <w:szCs w:val="20"/>
          <w:highlight w:val="yellow"/>
        </w:rPr>
        <w:t>, с использованием которых осуществляется производство и поставка электрической энергии (мощности) на розничном рынке;</w:t>
      </w:r>
    </w:p>
    <w:p w:rsidR="00082964" w:rsidRPr="00082964" w:rsidRDefault="00082964" w:rsidP="00082964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082964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1E62AB" w:rsidRPr="00553ED4" w:rsidRDefault="00082964" w:rsidP="00082964">
      <w:pPr>
        <w:ind w:firstLine="709"/>
        <w:jc w:val="both"/>
        <w:rPr>
          <w:rFonts w:eastAsia="Calibri"/>
          <w:szCs w:val="28"/>
        </w:rPr>
      </w:pPr>
      <w:r w:rsidRPr="00082964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sectPr w:rsidR="001E62AB" w:rsidRPr="00553ED4" w:rsidSect="00F85B3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6D" w:rsidRDefault="0039676D" w:rsidP="00342D13">
      <w:r>
        <w:separator/>
      </w:r>
    </w:p>
  </w:endnote>
  <w:endnote w:type="continuationSeparator" w:id="0">
    <w:p w:rsidR="0039676D" w:rsidRDefault="0039676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6D" w:rsidRDefault="0039676D" w:rsidP="00342D13">
      <w:r>
        <w:separator/>
      </w:r>
    </w:p>
  </w:footnote>
  <w:footnote w:type="continuationSeparator" w:id="0">
    <w:p w:rsidR="0039676D" w:rsidRDefault="0039676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83D"/>
    <w:multiLevelType w:val="hybridMultilevel"/>
    <w:tmpl w:val="30D49556"/>
    <w:lvl w:ilvl="0" w:tplc="8E84C2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C3029"/>
    <w:multiLevelType w:val="hybridMultilevel"/>
    <w:tmpl w:val="B05AF4DA"/>
    <w:lvl w:ilvl="0" w:tplc="D116C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8124F8"/>
    <w:multiLevelType w:val="hybridMultilevel"/>
    <w:tmpl w:val="8D7085F8"/>
    <w:lvl w:ilvl="0" w:tplc="A920B71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3D50F0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DA4FE5"/>
    <w:multiLevelType w:val="hybridMultilevel"/>
    <w:tmpl w:val="B80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C9691F"/>
    <w:multiLevelType w:val="hybridMultilevel"/>
    <w:tmpl w:val="AF387560"/>
    <w:lvl w:ilvl="0" w:tplc="264E0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2A742C"/>
    <w:multiLevelType w:val="hybridMultilevel"/>
    <w:tmpl w:val="B16E36D8"/>
    <w:lvl w:ilvl="0" w:tplc="350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F454D"/>
    <w:multiLevelType w:val="hybridMultilevel"/>
    <w:tmpl w:val="D0F4A63C"/>
    <w:lvl w:ilvl="0" w:tplc="6478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226226"/>
    <w:multiLevelType w:val="hybridMultilevel"/>
    <w:tmpl w:val="8E9A1474"/>
    <w:lvl w:ilvl="0" w:tplc="47B6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7" w15:restartNumberingAfterBreak="0">
    <w:nsid w:val="39524769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A004217"/>
    <w:multiLevelType w:val="hybridMultilevel"/>
    <w:tmpl w:val="DA709D52"/>
    <w:lvl w:ilvl="0" w:tplc="D4F2F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6C06CB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27DB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D1FD7"/>
    <w:multiLevelType w:val="hybridMultilevel"/>
    <w:tmpl w:val="74D0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92934"/>
    <w:multiLevelType w:val="hybridMultilevel"/>
    <w:tmpl w:val="5878718C"/>
    <w:lvl w:ilvl="0" w:tplc="6CFA2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497B53"/>
    <w:multiLevelType w:val="hybridMultilevel"/>
    <w:tmpl w:val="F58A53DE"/>
    <w:lvl w:ilvl="0" w:tplc="CEB4699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D0C46"/>
    <w:multiLevelType w:val="hybridMultilevel"/>
    <w:tmpl w:val="581ED95E"/>
    <w:lvl w:ilvl="0" w:tplc="D04C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F65CBD"/>
    <w:multiLevelType w:val="hybridMultilevel"/>
    <w:tmpl w:val="224E735A"/>
    <w:lvl w:ilvl="0" w:tplc="81F8A3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6532EC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3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6"/>
  </w:num>
  <w:num w:numId="8">
    <w:abstractNumId w:val="5"/>
  </w:num>
  <w:num w:numId="9">
    <w:abstractNumId w:val="41"/>
  </w:num>
  <w:num w:numId="10">
    <w:abstractNumId w:val="40"/>
  </w:num>
  <w:num w:numId="11">
    <w:abstractNumId w:val="11"/>
  </w:num>
  <w:num w:numId="12">
    <w:abstractNumId w:val="3"/>
  </w:num>
  <w:num w:numId="13">
    <w:abstractNumId w:val="16"/>
  </w:num>
  <w:num w:numId="14">
    <w:abstractNumId w:val="25"/>
  </w:num>
  <w:num w:numId="15">
    <w:abstractNumId w:val="9"/>
  </w:num>
  <w:num w:numId="16">
    <w:abstractNumId w:val="27"/>
  </w:num>
  <w:num w:numId="17">
    <w:abstractNumId w:val="4"/>
  </w:num>
  <w:num w:numId="18">
    <w:abstractNumId w:val="22"/>
  </w:num>
  <w:num w:numId="19">
    <w:abstractNumId w:val="23"/>
  </w:num>
  <w:num w:numId="20">
    <w:abstractNumId w:val="36"/>
  </w:num>
  <w:num w:numId="21">
    <w:abstractNumId w:val="35"/>
  </w:num>
  <w:num w:numId="22">
    <w:abstractNumId w:val="32"/>
  </w:num>
  <w:num w:numId="23">
    <w:abstractNumId w:val="42"/>
  </w:num>
  <w:num w:numId="24">
    <w:abstractNumId w:val="34"/>
  </w:num>
  <w:num w:numId="25">
    <w:abstractNumId w:val="28"/>
  </w:num>
  <w:num w:numId="26">
    <w:abstractNumId w:val="15"/>
  </w:num>
  <w:num w:numId="27">
    <w:abstractNumId w:val="8"/>
  </w:num>
  <w:num w:numId="28">
    <w:abstractNumId w:val="30"/>
  </w:num>
  <w:num w:numId="29">
    <w:abstractNumId w:val="33"/>
  </w:num>
  <w:num w:numId="30">
    <w:abstractNumId w:val="14"/>
  </w:num>
  <w:num w:numId="31">
    <w:abstractNumId w:val="29"/>
  </w:num>
  <w:num w:numId="32">
    <w:abstractNumId w:val="13"/>
  </w:num>
  <w:num w:numId="33">
    <w:abstractNumId w:val="17"/>
  </w:num>
  <w:num w:numId="34">
    <w:abstractNumId w:val="21"/>
  </w:num>
  <w:num w:numId="35">
    <w:abstractNumId w:val="20"/>
  </w:num>
  <w:num w:numId="36">
    <w:abstractNumId w:val="1"/>
  </w:num>
  <w:num w:numId="37">
    <w:abstractNumId w:val="19"/>
  </w:num>
  <w:num w:numId="38">
    <w:abstractNumId w:val="39"/>
  </w:num>
  <w:num w:numId="39">
    <w:abstractNumId w:val="6"/>
  </w:num>
  <w:num w:numId="40">
    <w:abstractNumId w:val="12"/>
  </w:num>
  <w:num w:numId="41">
    <w:abstractNumId w:val="2"/>
  </w:num>
  <w:num w:numId="42">
    <w:abstractNumId w:val="10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2964"/>
    <w:rsid w:val="00085836"/>
    <w:rsid w:val="000A2D1B"/>
    <w:rsid w:val="000C0ABF"/>
    <w:rsid w:val="000C1841"/>
    <w:rsid w:val="000E4B66"/>
    <w:rsid w:val="0010596D"/>
    <w:rsid w:val="00154727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9676D"/>
    <w:rsid w:val="003A5BEF"/>
    <w:rsid w:val="003A7F52"/>
    <w:rsid w:val="003C2A43"/>
    <w:rsid w:val="003C4277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2556"/>
    <w:rsid w:val="004D492F"/>
    <w:rsid w:val="004D79DB"/>
    <w:rsid w:val="004F0472"/>
    <w:rsid w:val="00511A74"/>
    <w:rsid w:val="00512C6C"/>
    <w:rsid w:val="0054446A"/>
    <w:rsid w:val="00553ED4"/>
    <w:rsid w:val="00556948"/>
    <w:rsid w:val="005709CE"/>
    <w:rsid w:val="0057636D"/>
    <w:rsid w:val="00590AD1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4B23"/>
    <w:rsid w:val="006E66D7"/>
    <w:rsid w:val="007120E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978DE"/>
    <w:rsid w:val="008B7954"/>
    <w:rsid w:val="008D13CF"/>
    <w:rsid w:val="008E53D6"/>
    <w:rsid w:val="008F114E"/>
    <w:rsid w:val="008F4F7A"/>
    <w:rsid w:val="008F586A"/>
    <w:rsid w:val="00905B59"/>
    <w:rsid w:val="009244DB"/>
    <w:rsid w:val="00924AC2"/>
    <w:rsid w:val="0093450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2AFD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6219D"/>
    <w:rsid w:val="00C747F0"/>
    <w:rsid w:val="00C87DDD"/>
    <w:rsid w:val="00C93614"/>
    <w:rsid w:val="00C942BC"/>
    <w:rsid w:val="00C966C3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B30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53D6"/>
    <w:pPr>
      <w:keepNext/>
      <w:jc w:val="center"/>
      <w:outlineLvl w:val="0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qFormat/>
    <w:rsid w:val="008E53D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rsid w:val="00176665"/>
    <w:rPr>
      <w:rFonts w:eastAsia="Calibri"/>
      <w:b/>
      <w:bCs/>
      <w:sz w:val="24"/>
      <w:szCs w:val="24"/>
      <w:lang w:val="x-none"/>
    </w:rPr>
  </w:style>
  <w:style w:type="paragraph" w:styleId="af">
    <w:name w:val="List Paragraph"/>
    <w:basedOn w:val="a"/>
    <w:uiPriority w:val="34"/>
    <w:qFormat/>
    <w:rsid w:val="00204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53D6"/>
    <w:rPr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8E53D6"/>
    <w:rPr>
      <w:rFonts w:ascii="Arial" w:hAnsi="Arial"/>
      <w:b/>
      <w:bCs/>
      <w:sz w:val="26"/>
      <w:szCs w:val="26"/>
      <w:lang w:val="x-none"/>
    </w:rPr>
  </w:style>
  <w:style w:type="character" w:customStyle="1" w:styleId="a6">
    <w:name w:val="Текст выноски Знак"/>
    <w:link w:val="a5"/>
    <w:uiPriority w:val="99"/>
    <w:rsid w:val="008E53D6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53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E53D6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53D6"/>
    <w:rPr>
      <w:sz w:val="24"/>
      <w:szCs w:val="24"/>
      <w:lang w:val="x-none"/>
    </w:rPr>
  </w:style>
  <w:style w:type="paragraph" w:styleId="31">
    <w:name w:val="Body Text 3"/>
    <w:basedOn w:val="a"/>
    <w:link w:val="32"/>
    <w:rsid w:val="008E53D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53D6"/>
    <w:rPr>
      <w:sz w:val="16"/>
      <w:szCs w:val="16"/>
      <w:lang w:val="x-none"/>
    </w:rPr>
  </w:style>
  <w:style w:type="paragraph" w:styleId="af0">
    <w:name w:val="header"/>
    <w:basedOn w:val="a"/>
    <w:link w:val="af1"/>
    <w:uiPriority w:val="99"/>
    <w:unhideWhenUsed/>
    <w:rsid w:val="008E53D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8E53D6"/>
    <w:rPr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8E53D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8E53D6"/>
    <w:rPr>
      <w:sz w:val="24"/>
      <w:szCs w:val="24"/>
      <w:lang w:val="x-none" w:eastAsia="x-none"/>
    </w:rPr>
  </w:style>
  <w:style w:type="paragraph" w:styleId="af4">
    <w:name w:val="Body Text Indent"/>
    <w:basedOn w:val="a"/>
    <w:link w:val="af5"/>
    <w:rsid w:val="008E53D6"/>
    <w:pPr>
      <w:spacing w:after="120"/>
      <w:ind w:left="283"/>
    </w:pPr>
    <w:rPr>
      <w:sz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8E53D6"/>
    <w:rPr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8E53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53D6"/>
    <w:rPr>
      <w:i/>
      <w:iCs/>
    </w:rPr>
  </w:style>
  <w:style w:type="character" w:customStyle="1" w:styleId="af8">
    <w:name w:val="Цветовое выделение"/>
    <w:uiPriority w:val="99"/>
    <w:rsid w:val="008E53D6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53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53D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53D6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53D6"/>
    <w:rPr>
      <w:lang w:val="x-none" w:eastAsia="x-none"/>
    </w:rPr>
  </w:style>
  <w:style w:type="character" w:styleId="afd">
    <w:name w:val="footnote reference"/>
    <w:uiPriority w:val="99"/>
    <w:unhideWhenUsed/>
    <w:rsid w:val="008E53D6"/>
    <w:rPr>
      <w:vertAlign w:val="superscript"/>
    </w:rPr>
  </w:style>
  <w:style w:type="paragraph" w:customStyle="1" w:styleId="ConsPlusCell">
    <w:name w:val="ConsPlusCell"/>
    <w:uiPriority w:val="99"/>
    <w:rsid w:val="008E53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8E53D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2">
    <w:name w:val="Основной текст Знак1"/>
    <w:basedOn w:val="a0"/>
    <w:rsid w:val="0057636D"/>
    <w:rPr>
      <w:sz w:val="28"/>
      <w:szCs w:val="24"/>
    </w:rPr>
  </w:style>
  <w:style w:type="paragraph" w:styleId="afe">
    <w:name w:val="Normal (Web)"/>
    <w:basedOn w:val="a"/>
    <w:uiPriority w:val="99"/>
    <w:unhideWhenUsed/>
    <w:rsid w:val="0057636D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40846A05D1C0D774708EDE97743BAEAA77D2A9183E8314A530754158CABD8F0369587AC4E3D2C03C3F1D06B6L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8BEC-72B6-4A0D-82C5-A25C1CEB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767</Words>
  <Characters>6144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16</cp:revision>
  <cp:lastPrinted>2022-10-11T23:21:00Z</cp:lastPrinted>
  <dcterms:created xsi:type="dcterms:W3CDTF">2022-09-30T03:23:00Z</dcterms:created>
  <dcterms:modified xsi:type="dcterms:W3CDTF">2022-10-13T09:42:00Z</dcterms:modified>
</cp:coreProperties>
</file>