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3C4277" w:rsidRDefault="0054446A" w:rsidP="00B60245">
      <w:pPr>
        <w:spacing w:line="360" w:lineRule="auto"/>
        <w:jc w:val="center"/>
        <w:rPr>
          <w:sz w:val="32"/>
          <w:szCs w:val="32"/>
        </w:rPr>
      </w:pPr>
      <w:r w:rsidRPr="003C4277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55" w:rsidRPr="003C4277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4277">
        <w:rPr>
          <w:rFonts w:ascii="Times New Roman" w:hAnsi="Times New Roman" w:cs="Times New Roman"/>
          <w:sz w:val="28"/>
          <w:szCs w:val="28"/>
        </w:rPr>
        <w:t xml:space="preserve">РЕГИОНАЛЬНАЯ СЛУЖБАЫ </w:t>
      </w:r>
    </w:p>
    <w:p w:rsidR="00181055" w:rsidRPr="003C4277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4277">
        <w:rPr>
          <w:rFonts w:ascii="Times New Roman" w:hAnsi="Times New Roman" w:cs="Times New Roman"/>
          <w:sz w:val="28"/>
          <w:szCs w:val="28"/>
        </w:rPr>
        <w:t>ПО ТАРИФАМ И ЦЕНАМ КАМЧАТСКОГО КРАЯ</w:t>
      </w:r>
    </w:p>
    <w:p w:rsidR="00181055" w:rsidRPr="003C4277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1055" w:rsidRPr="003C4277" w:rsidRDefault="006004F0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 w:rsidRPr="003C4277">
        <w:rPr>
          <w:rFonts w:ascii="Times New Roman" w:hAnsi="Times New Roman" w:cs="Times New Roman"/>
          <w:sz w:val="28"/>
          <w:szCs w:val="32"/>
        </w:rPr>
        <w:t xml:space="preserve">ПРОЕКТ </w:t>
      </w:r>
      <w:r w:rsidR="00181055" w:rsidRPr="003C4277">
        <w:rPr>
          <w:rFonts w:ascii="Times New Roman" w:hAnsi="Times New Roman" w:cs="Times New Roman"/>
          <w:sz w:val="28"/>
          <w:szCs w:val="32"/>
        </w:rPr>
        <w:t>ПОСТАНОВЛЕНИ</w:t>
      </w:r>
      <w:r w:rsidRPr="003C4277">
        <w:rPr>
          <w:rFonts w:ascii="Times New Roman" w:hAnsi="Times New Roman" w:cs="Times New Roman"/>
          <w:sz w:val="28"/>
          <w:szCs w:val="32"/>
        </w:rPr>
        <w:t>Я</w:t>
      </w:r>
    </w:p>
    <w:p w:rsidR="00B60245" w:rsidRPr="003C4277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3C4277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3C4277" w:rsidRDefault="00EB3439" w:rsidP="001E6FE1">
            <w:pPr>
              <w:jc w:val="center"/>
            </w:pPr>
            <w:r w:rsidRPr="003C4277">
              <w:rPr>
                <w:lang w:val="en-US"/>
              </w:rPr>
              <w:t>[</w:t>
            </w:r>
            <w:r w:rsidRPr="003C4277">
              <w:rPr>
                <w:color w:val="E7E6E6"/>
              </w:rPr>
              <w:t>Дата регистрации</w:t>
            </w:r>
            <w:r w:rsidRPr="003C4277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3C4277" w:rsidRDefault="00EB3439" w:rsidP="001E6FE1">
            <w:pPr>
              <w:jc w:val="both"/>
            </w:pPr>
            <w:r w:rsidRPr="003C4277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3C4277" w:rsidRDefault="00EB3439" w:rsidP="001E6FE1">
            <w:pPr>
              <w:jc w:val="center"/>
              <w:rPr>
                <w:b/>
              </w:rPr>
            </w:pPr>
            <w:r w:rsidRPr="003C4277">
              <w:rPr>
                <w:lang w:val="en-US"/>
              </w:rPr>
              <w:t>[</w:t>
            </w:r>
            <w:r w:rsidRPr="003C4277">
              <w:rPr>
                <w:color w:val="E7E6E6"/>
              </w:rPr>
              <w:t>Номер</w:t>
            </w:r>
            <w:r w:rsidRPr="003C4277">
              <w:rPr>
                <w:color w:val="E7E6E6"/>
                <w:sz w:val="20"/>
                <w:szCs w:val="20"/>
              </w:rPr>
              <w:t xml:space="preserve"> документа</w:t>
            </w:r>
            <w:r w:rsidRPr="003C4277">
              <w:rPr>
                <w:lang w:val="en-US"/>
              </w:rPr>
              <w:t>]</w:t>
            </w:r>
          </w:p>
        </w:tc>
      </w:tr>
    </w:tbl>
    <w:p w:rsidR="00B60245" w:rsidRPr="003C4277" w:rsidRDefault="00B60245" w:rsidP="00B60245">
      <w:pPr>
        <w:jc w:val="both"/>
        <w:rPr>
          <w:sz w:val="36"/>
          <w:vertAlign w:val="superscript"/>
        </w:rPr>
      </w:pPr>
      <w:r w:rsidRPr="003C4277">
        <w:rPr>
          <w:sz w:val="36"/>
          <w:vertAlign w:val="superscript"/>
        </w:rPr>
        <w:t xml:space="preserve">           </w:t>
      </w:r>
      <w:r w:rsidR="00EB3439" w:rsidRPr="003C4277">
        <w:rPr>
          <w:sz w:val="36"/>
          <w:vertAlign w:val="superscript"/>
        </w:rPr>
        <w:t xml:space="preserve">      </w:t>
      </w:r>
      <w:r w:rsidRPr="003C4277">
        <w:rPr>
          <w:sz w:val="36"/>
          <w:vertAlign w:val="superscript"/>
        </w:rPr>
        <w:t xml:space="preserve">  г. Петропавловск-Камчатский</w:t>
      </w:r>
    </w:p>
    <w:p w:rsidR="00B60245" w:rsidRPr="003C4277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34"/>
      </w:tblGrid>
      <w:tr w:rsidR="00B60245" w:rsidRPr="006A0B38" w:rsidTr="00082964">
        <w:trPr>
          <w:trHeight w:val="1571"/>
        </w:trPr>
        <w:tc>
          <w:tcPr>
            <w:tcW w:w="4634" w:type="dxa"/>
          </w:tcPr>
          <w:p w:rsidR="00B60245" w:rsidRPr="006A0B38" w:rsidRDefault="00082964" w:rsidP="009A37ED">
            <w:pPr>
              <w:jc w:val="both"/>
              <w:rPr>
                <w:bCs/>
                <w:szCs w:val="28"/>
                <w:highlight w:val="yellow"/>
                <w:lang w:eastAsia="en-US"/>
              </w:rPr>
            </w:pPr>
            <w:r w:rsidRPr="006A0B38">
              <w:rPr>
                <w:szCs w:val="28"/>
                <w:highlight w:val="yellow"/>
              </w:rPr>
              <w:t>Об утверждении тарифов на элек</w:t>
            </w:r>
            <w:r w:rsidRPr="006A0B38">
              <w:rPr>
                <w:szCs w:val="28"/>
                <w:highlight w:val="yellow"/>
              </w:rPr>
              <w:softHyphen/>
              <w:t xml:space="preserve">трическую энергию, поставляемую </w:t>
            </w:r>
            <w:r w:rsidR="006A0B38" w:rsidRPr="006A0B38">
              <w:rPr>
                <w:szCs w:val="28"/>
                <w:highlight w:val="yellow"/>
              </w:rPr>
              <w:t>ПАО «Камчатскэнерго» (Мутновские ГеоЭС)</w:t>
            </w:r>
            <w:r w:rsidRPr="006A0B38">
              <w:rPr>
                <w:szCs w:val="28"/>
                <w:highlight w:val="yellow"/>
              </w:rPr>
              <w:t xml:space="preserve"> потребителям на 202</w:t>
            </w:r>
            <w:r w:rsidR="009A37ED">
              <w:rPr>
                <w:szCs w:val="28"/>
                <w:highlight w:val="yellow"/>
              </w:rPr>
              <w:t>3</w:t>
            </w:r>
            <w:r w:rsidRPr="006A0B38">
              <w:rPr>
                <w:szCs w:val="28"/>
                <w:highlight w:val="yellow"/>
              </w:rPr>
              <w:t>-202</w:t>
            </w:r>
            <w:r w:rsidR="009A37ED">
              <w:rPr>
                <w:szCs w:val="28"/>
                <w:highlight w:val="yellow"/>
              </w:rPr>
              <w:t>7</w:t>
            </w:r>
            <w:bookmarkStart w:id="0" w:name="_GoBack"/>
            <w:bookmarkEnd w:id="0"/>
            <w:r w:rsidRPr="006A0B38">
              <w:rPr>
                <w:szCs w:val="28"/>
                <w:highlight w:val="yellow"/>
              </w:rPr>
              <w:t xml:space="preserve"> годы</w:t>
            </w:r>
          </w:p>
        </w:tc>
      </w:tr>
    </w:tbl>
    <w:p w:rsidR="00B60245" w:rsidRPr="006A0B38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2964" w:rsidRPr="006A0B38" w:rsidRDefault="00082964" w:rsidP="00082964">
      <w:pPr>
        <w:ind w:firstLine="709"/>
        <w:jc w:val="both"/>
        <w:rPr>
          <w:szCs w:val="28"/>
          <w:highlight w:val="yellow"/>
        </w:rPr>
      </w:pPr>
      <w:r w:rsidRPr="006A0B38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от ХХ.ХХ.2022 № 828/22-ДСП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2022 год»,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ХХ.ХХ.2022 № ХХ </w:t>
      </w:r>
    </w:p>
    <w:p w:rsidR="00082964" w:rsidRPr="006A0B38" w:rsidRDefault="00082964" w:rsidP="00082964">
      <w:pPr>
        <w:rPr>
          <w:szCs w:val="28"/>
          <w:highlight w:val="yellow"/>
        </w:rPr>
      </w:pPr>
    </w:p>
    <w:p w:rsidR="00082964" w:rsidRPr="006A0B38" w:rsidRDefault="00082964" w:rsidP="00082964">
      <w:pPr>
        <w:ind w:firstLine="709"/>
        <w:rPr>
          <w:szCs w:val="28"/>
          <w:highlight w:val="yellow"/>
        </w:rPr>
      </w:pPr>
      <w:r w:rsidRPr="006A0B38">
        <w:rPr>
          <w:szCs w:val="28"/>
          <w:highlight w:val="yellow"/>
        </w:rPr>
        <w:lastRenderedPageBreak/>
        <w:t>ПОСТАНОВЛЯЮ:</w:t>
      </w:r>
    </w:p>
    <w:p w:rsidR="00082964" w:rsidRPr="006A0B38" w:rsidRDefault="00082964" w:rsidP="00082964">
      <w:pPr>
        <w:ind w:firstLine="709"/>
        <w:rPr>
          <w:szCs w:val="28"/>
          <w:highlight w:val="yellow"/>
        </w:rPr>
      </w:pPr>
    </w:p>
    <w:p w:rsidR="00082964" w:rsidRPr="006A0B38" w:rsidRDefault="00082964" w:rsidP="00082964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6A0B38">
        <w:rPr>
          <w:rFonts w:eastAsia="Calibri"/>
          <w:szCs w:val="28"/>
          <w:highlight w:val="yellow"/>
          <w:lang w:eastAsia="en-US"/>
        </w:rPr>
        <w:t xml:space="preserve">1. </w:t>
      </w:r>
      <w:r w:rsidRPr="006A0B38">
        <w:rPr>
          <w:szCs w:val="28"/>
          <w:highlight w:val="yellow"/>
        </w:rPr>
        <w:t xml:space="preserve">Утвердить </w:t>
      </w:r>
      <w:hyperlink r:id="rId9" w:history="1">
        <w:r w:rsidRPr="006A0B38">
          <w:rPr>
            <w:szCs w:val="28"/>
            <w:highlight w:val="yellow"/>
          </w:rPr>
          <w:t>долгосрочные параметры</w:t>
        </w:r>
      </w:hyperlink>
      <w:r w:rsidRPr="006A0B38">
        <w:rPr>
          <w:szCs w:val="28"/>
          <w:highlight w:val="yellow"/>
        </w:rPr>
        <w:t xml:space="preserve"> регулирования, устанавливаемые для формирования тарифов с использованием метода долгосрочной индексации необходимой валовой выручки на 2023-2027 годы, в отношении деятельности </w:t>
      </w:r>
      <w:r w:rsidR="006A0B38" w:rsidRPr="006A0B38">
        <w:rPr>
          <w:szCs w:val="28"/>
          <w:highlight w:val="yellow"/>
        </w:rPr>
        <w:t xml:space="preserve">ПАО «Камчатскэнерго» (Мутновские ГеоЭС) </w:t>
      </w:r>
      <w:r w:rsidRPr="006A0B38">
        <w:rPr>
          <w:szCs w:val="28"/>
          <w:highlight w:val="yellow"/>
        </w:rPr>
        <w:t xml:space="preserve"> по производству электрической энергии (мощности) в технологически изолированных территориальных электроэнергетических системах, согласно приложению 1.</w:t>
      </w:r>
    </w:p>
    <w:p w:rsidR="00082964" w:rsidRPr="006A0B38" w:rsidRDefault="00082964" w:rsidP="00082964">
      <w:pPr>
        <w:ind w:firstLine="709"/>
        <w:jc w:val="both"/>
        <w:rPr>
          <w:szCs w:val="28"/>
          <w:highlight w:val="yellow"/>
        </w:rPr>
      </w:pPr>
      <w:r w:rsidRPr="006A0B38">
        <w:rPr>
          <w:rFonts w:eastAsia="Calibri"/>
          <w:szCs w:val="28"/>
          <w:highlight w:val="yellow"/>
          <w:lang w:eastAsia="en-US"/>
        </w:rPr>
        <w:t xml:space="preserve">2. Утвердить и ввести в действие </w:t>
      </w:r>
      <w:r w:rsidRPr="006A0B38">
        <w:rPr>
          <w:szCs w:val="28"/>
          <w:highlight w:val="yellow"/>
        </w:rPr>
        <w:t xml:space="preserve">на 2023 год экономически обоснованные цены (тарифы) на электрическую энергию (мощность), поставляемую </w:t>
      </w:r>
      <w:r w:rsidR="006A0B38" w:rsidRPr="006A0B38">
        <w:rPr>
          <w:szCs w:val="28"/>
          <w:highlight w:val="yellow"/>
        </w:rPr>
        <w:t xml:space="preserve">ПАО «Камчатскэнерго» (Мутновские ГеоЭС) </w:t>
      </w:r>
      <w:r w:rsidRPr="006A0B38">
        <w:rPr>
          <w:szCs w:val="28"/>
          <w:highlight w:val="yellow"/>
        </w:rPr>
        <w:t xml:space="preserve">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</w:t>
      </w:r>
      <w:r w:rsidRPr="006A0B38">
        <w:rPr>
          <w:rFonts w:eastAsia="Calibri"/>
          <w:szCs w:val="28"/>
          <w:highlight w:val="yellow"/>
          <w:lang w:eastAsia="en-US"/>
        </w:rPr>
        <w:t xml:space="preserve">, </w:t>
      </w:r>
      <w:r w:rsidRPr="006A0B38">
        <w:rPr>
          <w:highlight w:val="yellow"/>
        </w:rPr>
        <w:t xml:space="preserve">с календарной разбивкой </w:t>
      </w:r>
      <w:r w:rsidRPr="006A0B38">
        <w:rPr>
          <w:szCs w:val="28"/>
          <w:highlight w:val="yellow"/>
        </w:rPr>
        <w:t>согласно приложению 2.</w:t>
      </w:r>
    </w:p>
    <w:p w:rsidR="00082964" w:rsidRPr="001D59BF" w:rsidRDefault="00082964" w:rsidP="000829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0B38">
        <w:rPr>
          <w:szCs w:val="28"/>
          <w:highlight w:val="yellow"/>
        </w:rPr>
        <w:t>3. Настоящее постановление вступает в силу со дня его официального опубликования.</w:t>
      </w:r>
    </w:p>
    <w:p w:rsidR="006E66D7" w:rsidRDefault="006E66D7" w:rsidP="006E66D7">
      <w:pPr>
        <w:ind w:firstLine="708"/>
        <w:jc w:val="both"/>
        <w:rPr>
          <w:szCs w:val="28"/>
        </w:rPr>
      </w:pPr>
    </w:p>
    <w:p w:rsidR="006E66D7" w:rsidRDefault="006E66D7" w:rsidP="006E66D7">
      <w:pPr>
        <w:ind w:firstLine="708"/>
        <w:jc w:val="both"/>
        <w:rPr>
          <w:szCs w:val="28"/>
        </w:rPr>
      </w:pPr>
    </w:p>
    <w:p w:rsidR="000E4B66" w:rsidRPr="005B7850" w:rsidRDefault="000E4B66" w:rsidP="006E66D7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0E4B66" w:rsidRPr="005B7850" w:rsidRDefault="000E4B66" w:rsidP="000E4B66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5B7850">
        <w:rPr>
          <w:rFonts w:ascii="Times New Roman" w:hAnsi="Times New Roman"/>
          <w:sz w:val="28"/>
          <w:highlight w:val="yellow"/>
        </w:rPr>
        <w:tab/>
      </w:r>
      <w:r w:rsidRPr="005B7850">
        <w:rPr>
          <w:rFonts w:ascii="Times New Roman" w:hAnsi="Times New Roman"/>
          <w:sz w:val="28"/>
          <w:highlight w:val="yellow"/>
        </w:rPr>
        <w:tab/>
      </w:r>
      <w:r w:rsidRPr="005B7850">
        <w:rPr>
          <w:rFonts w:ascii="Times New Roman" w:hAnsi="Times New Roman"/>
          <w:sz w:val="28"/>
          <w:highlight w:val="yellow"/>
        </w:rPr>
        <w:tab/>
      </w:r>
      <w:r w:rsidRPr="005B7850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409"/>
      </w:tblGrid>
      <w:tr w:rsidR="000E4B66" w:rsidRPr="005B7850" w:rsidTr="0039676D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E4B66" w:rsidRPr="005B7850" w:rsidRDefault="000E4B66" w:rsidP="0039676D">
            <w:pPr>
              <w:widowControl w:val="0"/>
              <w:ind w:hanging="1"/>
              <w:rPr>
                <w:szCs w:val="28"/>
                <w:highlight w:val="yellow"/>
              </w:rPr>
            </w:pPr>
            <w:r w:rsidRPr="005B7850">
              <w:rPr>
                <w:szCs w:val="28"/>
                <w:highlight w:val="yellow"/>
              </w:rPr>
              <w:t>Временно исполняющий обязанности руководителя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4B66" w:rsidRPr="005B7850" w:rsidRDefault="000E4B66" w:rsidP="0039676D">
            <w:pPr>
              <w:widowControl w:val="0"/>
              <w:ind w:right="-116"/>
              <w:jc w:val="center"/>
              <w:rPr>
                <w:color w:val="D9D9D9"/>
                <w:szCs w:val="28"/>
                <w:highlight w:val="yellow"/>
              </w:rPr>
            </w:pPr>
            <w:r w:rsidRPr="005B7850">
              <w:rPr>
                <w:color w:val="D9D9D9"/>
                <w:szCs w:val="28"/>
                <w:highlight w:val="yellow"/>
              </w:rPr>
              <w:t>[горизонтальный штамп подписи 1]</w:t>
            </w:r>
          </w:p>
          <w:p w:rsidR="000E4B66" w:rsidRPr="005B7850" w:rsidRDefault="000E4B66" w:rsidP="0039676D">
            <w:pPr>
              <w:widowControl w:val="0"/>
              <w:ind w:firstLine="709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E4B66" w:rsidRPr="005B7850" w:rsidRDefault="000E4B66" w:rsidP="0039676D">
            <w:pPr>
              <w:widowControl w:val="0"/>
              <w:jc w:val="right"/>
              <w:rPr>
                <w:szCs w:val="28"/>
                <w:highlight w:val="yellow"/>
              </w:rPr>
            </w:pPr>
            <w:r w:rsidRPr="005B7850">
              <w:rPr>
                <w:szCs w:val="28"/>
                <w:highlight w:val="yellow"/>
              </w:rPr>
              <w:t>В.А. Губинский</w:t>
            </w:r>
          </w:p>
        </w:tc>
      </w:tr>
    </w:tbl>
    <w:p w:rsidR="000E4B66" w:rsidRPr="005B7850" w:rsidRDefault="000E4B66" w:rsidP="00BA3E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highlight w:val="yellow"/>
        </w:rPr>
      </w:pPr>
    </w:p>
    <w:p w:rsidR="000E4B66" w:rsidRPr="005B7850" w:rsidRDefault="000E4B66">
      <w:pPr>
        <w:rPr>
          <w:rFonts w:eastAsia="Calibri"/>
          <w:szCs w:val="28"/>
          <w:highlight w:val="yellow"/>
        </w:rPr>
      </w:pPr>
      <w:r w:rsidRPr="005B7850">
        <w:rPr>
          <w:rFonts w:eastAsia="Calibri"/>
          <w:szCs w:val="28"/>
          <w:highlight w:val="yellow"/>
        </w:rPr>
        <w:br w:type="page"/>
      </w:r>
    </w:p>
    <w:p w:rsidR="000E4B66" w:rsidRPr="005B7850" w:rsidRDefault="000E4B66" w:rsidP="000E4B66">
      <w:pPr>
        <w:widowControl w:val="0"/>
        <w:ind w:left="4678"/>
        <w:rPr>
          <w:rFonts w:eastAsia="Calibri"/>
          <w:highlight w:val="yellow"/>
        </w:rPr>
        <w:sectPr w:rsidR="000E4B66" w:rsidRPr="005B7850" w:rsidSect="00CA48C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82964" w:rsidRPr="005417E7" w:rsidRDefault="00082964" w:rsidP="00082964">
      <w:pPr>
        <w:widowControl w:val="0"/>
        <w:ind w:left="9356"/>
        <w:rPr>
          <w:rFonts w:eastAsia="Calibri"/>
        </w:rPr>
      </w:pPr>
      <w:r>
        <w:rPr>
          <w:rFonts w:eastAsia="Calibri"/>
        </w:rPr>
        <w:lastRenderedPageBreak/>
        <w:t>П</w:t>
      </w:r>
      <w:r w:rsidRPr="005417E7">
        <w:rPr>
          <w:rFonts w:eastAsia="Calibri"/>
        </w:rPr>
        <w:t>риложение 1</w:t>
      </w:r>
    </w:p>
    <w:p w:rsidR="00082964" w:rsidRPr="005417E7" w:rsidRDefault="00082964" w:rsidP="00082964">
      <w:pPr>
        <w:widowControl w:val="0"/>
        <w:ind w:left="9356"/>
        <w:rPr>
          <w:rFonts w:eastAsia="Calibri"/>
        </w:rPr>
      </w:pPr>
      <w:r w:rsidRPr="005417E7">
        <w:rPr>
          <w:rFonts w:eastAsia="Calibri"/>
        </w:rPr>
        <w:t>к постановлению Региональной службы</w:t>
      </w:r>
    </w:p>
    <w:p w:rsidR="00082964" w:rsidRPr="005417E7" w:rsidRDefault="00082964" w:rsidP="00082964">
      <w:pPr>
        <w:widowControl w:val="0"/>
        <w:ind w:left="9356"/>
        <w:rPr>
          <w:rFonts w:eastAsia="Calibri"/>
        </w:rPr>
      </w:pPr>
      <w:r w:rsidRPr="005417E7">
        <w:rPr>
          <w:rFonts w:eastAsia="Calibri"/>
        </w:rPr>
        <w:t xml:space="preserve">по тарифам и ценам Камчатского края </w:t>
      </w:r>
    </w:p>
    <w:p w:rsidR="00082964" w:rsidRPr="005417E7" w:rsidRDefault="00082964" w:rsidP="00082964">
      <w:pPr>
        <w:widowControl w:val="0"/>
        <w:ind w:left="9356"/>
        <w:rPr>
          <w:rFonts w:eastAsia="Calibri"/>
        </w:rPr>
      </w:pPr>
      <w:r w:rsidRPr="005417E7">
        <w:rPr>
          <w:rFonts w:eastAsia="Calibri"/>
        </w:rPr>
        <w:t xml:space="preserve">от </w:t>
      </w:r>
      <w:r>
        <w:rPr>
          <w:rFonts w:eastAsia="Calibri"/>
        </w:rPr>
        <w:t>ХХ</w:t>
      </w:r>
      <w:r w:rsidRPr="005417E7">
        <w:rPr>
          <w:rFonts w:eastAsia="Calibri"/>
        </w:rPr>
        <w:t>.</w:t>
      </w:r>
      <w:r>
        <w:rPr>
          <w:rFonts w:eastAsia="Calibri"/>
        </w:rPr>
        <w:t>ХХ</w:t>
      </w:r>
      <w:r w:rsidRPr="005417E7">
        <w:rPr>
          <w:rFonts w:eastAsia="Calibri"/>
        </w:rPr>
        <w:t>.20</w:t>
      </w:r>
      <w:r>
        <w:rPr>
          <w:rFonts w:eastAsia="Calibri"/>
        </w:rPr>
        <w:t>22</w:t>
      </w:r>
      <w:r w:rsidRPr="005417E7">
        <w:rPr>
          <w:rFonts w:eastAsia="Calibri"/>
        </w:rPr>
        <w:t xml:space="preserve"> № </w:t>
      </w:r>
      <w:r>
        <w:rPr>
          <w:rFonts w:eastAsia="Calibri"/>
        </w:rPr>
        <w:t>ХХХ</w:t>
      </w:r>
    </w:p>
    <w:p w:rsidR="00082964" w:rsidRPr="005417E7" w:rsidRDefault="00082964" w:rsidP="00082964">
      <w:pPr>
        <w:widowControl w:val="0"/>
        <w:ind w:left="-426"/>
        <w:jc w:val="center"/>
        <w:rPr>
          <w:rFonts w:eastAsia="Calibri"/>
          <w:szCs w:val="28"/>
        </w:rPr>
      </w:pPr>
    </w:p>
    <w:p w:rsidR="00082964" w:rsidRPr="00082964" w:rsidRDefault="009A37ED" w:rsidP="00082964">
      <w:pPr>
        <w:widowControl w:val="0"/>
        <w:jc w:val="center"/>
        <w:rPr>
          <w:szCs w:val="28"/>
          <w:highlight w:val="yellow"/>
        </w:rPr>
      </w:pPr>
      <w:hyperlink r:id="rId10" w:history="1">
        <w:r w:rsidR="00082964" w:rsidRPr="00082964">
          <w:rPr>
            <w:szCs w:val="28"/>
            <w:highlight w:val="yellow"/>
          </w:rPr>
          <w:t>Долгосрочные параметры</w:t>
        </w:r>
      </w:hyperlink>
      <w:r w:rsidR="00082964" w:rsidRPr="00082964">
        <w:rPr>
          <w:szCs w:val="28"/>
          <w:highlight w:val="yellow"/>
        </w:rPr>
        <w:t xml:space="preserve"> регулирования, устанавливаемые для формирования тарифов с использованием метода долгосрочной индексации необходимой валовой выручки на 2023-2027 годы, в отношении деятельности </w:t>
      </w:r>
      <w:r w:rsidR="006A0B38" w:rsidRPr="006A0B38">
        <w:rPr>
          <w:szCs w:val="28"/>
          <w:highlight w:val="yellow"/>
        </w:rPr>
        <w:t>ПАО «Камчатскэнерго» (Мутновские ГеоЭС)</w:t>
      </w:r>
      <w:r w:rsidR="00082964" w:rsidRPr="006A0B38">
        <w:rPr>
          <w:szCs w:val="28"/>
          <w:highlight w:val="yellow"/>
        </w:rPr>
        <w:t xml:space="preserve">, по производству </w:t>
      </w:r>
      <w:r w:rsidR="00082964" w:rsidRPr="00082964">
        <w:rPr>
          <w:szCs w:val="28"/>
          <w:highlight w:val="yellow"/>
        </w:rPr>
        <w:t>электрической энергии (мощности) в технологически изолированных территориальных электроэнергетических системах</w:t>
      </w:r>
    </w:p>
    <w:p w:rsidR="00082964" w:rsidRPr="00082964" w:rsidRDefault="00082964" w:rsidP="00082964">
      <w:pPr>
        <w:widowControl w:val="0"/>
        <w:jc w:val="center"/>
        <w:rPr>
          <w:rFonts w:eastAsia="Calibri"/>
          <w:bCs/>
          <w:szCs w:val="28"/>
          <w:highlight w:val="yellow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5"/>
        <w:gridCol w:w="1417"/>
        <w:gridCol w:w="1985"/>
        <w:gridCol w:w="2323"/>
        <w:gridCol w:w="1701"/>
        <w:gridCol w:w="1701"/>
      </w:tblGrid>
      <w:tr w:rsidR="00082964" w:rsidRPr="00082964" w:rsidTr="002103F6">
        <w:trPr>
          <w:trHeight w:val="423"/>
          <w:jc w:val="center"/>
        </w:trPr>
        <w:tc>
          <w:tcPr>
            <w:tcW w:w="510" w:type="dxa"/>
            <w:vMerge w:val="restart"/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N п/п</w:t>
            </w:r>
          </w:p>
        </w:tc>
        <w:tc>
          <w:tcPr>
            <w:tcW w:w="5105" w:type="dxa"/>
            <w:vMerge w:val="restart"/>
            <w:vAlign w:val="center"/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417" w:type="dxa"/>
            <w:vMerge w:val="restart"/>
            <w:vAlign w:val="center"/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985" w:type="dxa"/>
            <w:vMerge w:val="restart"/>
            <w:vAlign w:val="center"/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Базовый уровень операционных расходов</w:t>
            </w:r>
          </w:p>
        </w:tc>
        <w:tc>
          <w:tcPr>
            <w:tcW w:w="2323" w:type="dxa"/>
            <w:vMerge w:val="restart"/>
            <w:vAlign w:val="center"/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Индекс эффективности операционных расходов</w:t>
            </w:r>
          </w:p>
        </w:tc>
        <w:tc>
          <w:tcPr>
            <w:tcW w:w="3402" w:type="dxa"/>
            <w:gridSpan w:val="2"/>
            <w:vAlign w:val="center"/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Целевые показатели энергосбережения и энергетической эффективности</w:t>
            </w:r>
          </w:p>
        </w:tc>
      </w:tr>
      <w:tr w:rsidR="00082964" w:rsidRPr="00082964" w:rsidTr="002103F6">
        <w:trPr>
          <w:trHeight w:val="77"/>
          <w:jc w:val="center"/>
        </w:trPr>
        <w:tc>
          <w:tcPr>
            <w:tcW w:w="510" w:type="dxa"/>
            <w:vMerge/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105" w:type="dxa"/>
            <w:vMerge/>
            <w:vAlign w:val="center"/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23" w:type="dxa"/>
            <w:vMerge/>
            <w:vAlign w:val="center"/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удельный расход условного топлива</w:t>
            </w:r>
          </w:p>
        </w:tc>
        <w:tc>
          <w:tcPr>
            <w:tcW w:w="1701" w:type="dxa"/>
            <w:vAlign w:val="center"/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иные показатели</w:t>
            </w:r>
          </w:p>
        </w:tc>
      </w:tr>
      <w:tr w:rsidR="00082964" w:rsidRPr="00082964" w:rsidTr="002103F6">
        <w:trPr>
          <w:jc w:val="center"/>
        </w:trPr>
        <w:tc>
          <w:tcPr>
            <w:tcW w:w="510" w:type="dxa"/>
            <w:vMerge/>
          </w:tcPr>
          <w:p w:rsidR="00082964" w:rsidRPr="00082964" w:rsidRDefault="00082964" w:rsidP="002103F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082964" w:rsidRPr="00082964" w:rsidRDefault="00082964" w:rsidP="002103F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</w:tcPr>
          <w:p w:rsidR="00082964" w:rsidRPr="00082964" w:rsidRDefault="00082964" w:rsidP="002103F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2323" w:type="dxa"/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701" w:type="dxa"/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701" w:type="dxa"/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%</w:t>
            </w:r>
          </w:p>
        </w:tc>
      </w:tr>
      <w:tr w:rsidR="00082964" w:rsidRPr="00082964" w:rsidTr="002103F6">
        <w:trPr>
          <w:jc w:val="center"/>
        </w:trPr>
        <w:tc>
          <w:tcPr>
            <w:tcW w:w="510" w:type="dxa"/>
            <w:tcBorders>
              <w:bottom w:val="single" w:sz="4" w:space="0" w:color="auto"/>
            </w:tcBorders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7</w:t>
            </w:r>
          </w:p>
        </w:tc>
      </w:tr>
      <w:tr w:rsidR="006A0B38" w:rsidRPr="00082964" w:rsidTr="002103F6">
        <w:trPr>
          <w:trHeight w:val="352"/>
          <w:jc w:val="center"/>
        </w:trPr>
        <w:tc>
          <w:tcPr>
            <w:tcW w:w="510" w:type="dxa"/>
            <w:vMerge w:val="restart"/>
            <w:vAlign w:val="center"/>
          </w:tcPr>
          <w:p w:rsidR="006A0B38" w:rsidRPr="00082964" w:rsidRDefault="006A0B38" w:rsidP="006A0B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105" w:type="dxa"/>
            <w:vMerge w:val="restart"/>
            <w:vAlign w:val="center"/>
          </w:tcPr>
          <w:p w:rsidR="006A0B38" w:rsidRPr="006A0B38" w:rsidRDefault="006A0B38" w:rsidP="006A0B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A0B38">
              <w:rPr>
                <w:sz w:val="24"/>
                <w:szCs w:val="28"/>
                <w:highlight w:val="yellow"/>
              </w:rPr>
              <w:t>ПАО «Камчатскэнерго» (Мутновские ГеоЭС)</w:t>
            </w:r>
          </w:p>
        </w:tc>
        <w:tc>
          <w:tcPr>
            <w:tcW w:w="1417" w:type="dxa"/>
            <w:vAlign w:val="center"/>
          </w:tcPr>
          <w:p w:rsidR="006A0B38" w:rsidRPr="006A0B38" w:rsidRDefault="006A0B38" w:rsidP="006A0B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A0B38">
              <w:rPr>
                <w:sz w:val="18"/>
                <w:szCs w:val="18"/>
                <w:highlight w:val="yellow"/>
              </w:rPr>
              <w:t>2023 год</w:t>
            </w:r>
          </w:p>
        </w:tc>
        <w:tc>
          <w:tcPr>
            <w:tcW w:w="1985" w:type="dxa"/>
            <w:vAlign w:val="center"/>
          </w:tcPr>
          <w:p w:rsidR="006A0B38" w:rsidRPr="006A0B38" w:rsidRDefault="006A0B38" w:rsidP="006A0B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A0B38">
              <w:rPr>
                <w:rFonts w:eastAsia="Calibri"/>
                <w:sz w:val="18"/>
                <w:szCs w:val="18"/>
                <w:highlight w:val="yellow"/>
              </w:rPr>
              <w:t>670,751</w:t>
            </w:r>
          </w:p>
        </w:tc>
        <w:tc>
          <w:tcPr>
            <w:tcW w:w="2323" w:type="dxa"/>
            <w:vAlign w:val="center"/>
          </w:tcPr>
          <w:p w:rsidR="006A0B38" w:rsidRPr="006A0B38" w:rsidRDefault="006A0B38" w:rsidP="006A0B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A0B38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6A0B38" w:rsidRPr="006A0B38" w:rsidRDefault="006A0B38" w:rsidP="006A0B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A0B38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6A0B38" w:rsidRPr="006A0B38" w:rsidRDefault="006A0B38" w:rsidP="006A0B3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A0B38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082964" w:rsidRPr="00082964" w:rsidTr="002103F6">
        <w:trPr>
          <w:trHeight w:val="359"/>
          <w:jc w:val="center"/>
        </w:trPr>
        <w:tc>
          <w:tcPr>
            <w:tcW w:w="510" w:type="dxa"/>
            <w:vMerge/>
          </w:tcPr>
          <w:p w:rsidR="00082964" w:rsidRPr="00082964" w:rsidRDefault="00082964" w:rsidP="002103F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082964" w:rsidRPr="006A0B38" w:rsidRDefault="00082964" w:rsidP="002103F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82964" w:rsidRPr="006A0B38" w:rsidRDefault="00082964" w:rsidP="0008296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A0B38">
              <w:rPr>
                <w:sz w:val="18"/>
                <w:szCs w:val="18"/>
                <w:highlight w:val="yellow"/>
              </w:rPr>
              <w:t>2024 год</w:t>
            </w:r>
          </w:p>
        </w:tc>
        <w:tc>
          <w:tcPr>
            <w:tcW w:w="1985" w:type="dxa"/>
            <w:vAlign w:val="center"/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82964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1 %</w:t>
            </w:r>
          </w:p>
        </w:tc>
        <w:tc>
          <w:tcPr>
            <w:tcW w:w="1701" w:type="dxa"/>
            <w:vAlign w:val="center"/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082964" w:rsidRPr="00082964" w:rsidTr="00082964">
        <w:trPr>
          <w:trHeight w:val="285"/>
          <w:jc w:val="center"/>
        </w:trPr>
        <w:tc>
          <w:tcPr>
            <w:tcW w:w="510" w:type="dxa"/>
            <w:vMerge/>
          </w:tcPr>
          <w:p w:rsidR="00082964" w:rsidRPr="00082964" w:rsidRDefault="00082964" w:rsidP="002103F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082964" w:rsidRPr="006A0B38" w:rsidRDefault="00082964" w:rsidP="002103F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82964" w:rsidRPr="006A0B38" w:rsidRDefault="00082964" w:rsidP="0008296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6A0B38">
              <w:rPr>
                <w:sz w:val="18"/>
                <w:szCs w:val="18"/>
                <w:highlight w:val="yellow"/>
              </w:rPr>
              <w:t>2025 год</w:t>
            </w:r>
          </w:p>
        </w:tc>
        <w:tc>
          <w:tcPr>
            <w:tcW w:w="1985" w:type="dxa"/>
            <w:vAlign w:val="center"/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82964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1 %</w:t>
            </w:r>
          </w:p>
        </w:tc>
        <w:tc>
          <w:tcPr>
            <w:tcW w:w="1701" w:type="dxa"/>
            <w:vAlign w:val="center"/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082964" w:rsidRPr="00082964" w:rsidTr="00D7792A">
        <w:trPr>
          <w:trHeight w:val="285"/>
          <w:jc w:val="center"/>
        </w:trPr>
        <w:tc>
          <w:tcPr>
            <w:tcW w:w="510" w:type="dxa"/>
            <w:vMerge/>
          </w:tcPr>
          <w:p w:rsidR="00082964" w:rsidRPr="00082964" w:rsidRDefault="00082964" w:rsidP="0008296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</w:tcPr>
          <w:p w:rsidR="00082964" w:rsidRPr="00082964" w:rsidRDefault="00082964" w:rsidP="0008296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</w:tcPr>
          <w:p w:rsidR="00082964" w:rsidRPr="00082964" w:rsidRDefault="00082964" w:rsidP="00082964">
            <w:pPr>
              <w:jc w:val="center"/>
              <w:rPr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2026 год</w:t>
            </w:r>
          </w:p>
        </w:tc>
        <w:tc>
          <w:tcPr>
            <w:tcW w:w="1985" w:type="dxa"/>
            <w:vAlign w:val="center"/>
          </w:tcPr>
          <w:p w:rsidR="00082964" w:rsidRPr="00082964" w:rsidRDefault="00082964" w:rsidP="000829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82964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vAlign w:val="center"/>
          </w:tcPr>
          <w:p w:rsidR="00082964" w:rsidRPr="00082964" w:rsidRDefault="00082964" w:rsidP="0008296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1 %</w:t>
            </w:r>
          </w:p>
        </w:tc>
        <w:tc>
          <w:tcPr>
            <w:tcW w:w="1701" w:type="dxa"/>
            <w:vAlign w:val="center"/>
          </w:tcPr>
          <w:p w:rsidR="00082964" w:rsidRPr="00082964" w:rsidRDefault="00082964" w:rsidP="0008296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vAlign w:val="center"/>
          </w:tcPr>
          <w:p w:rsidR="00082964" w:rsidRPr="00082964" w:rsidRDefault="00082964" w:rsidP="0008296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082964" w:rsidRPr="005417E7" w:rsidTr="00D7792A">
        <w:trPr>
          <w:trHeight w:val="285"/>
          <w:jc w:val="center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082964" w:rsidRPr="00082964" w:rsidRDefault="00082964" w:rsidP="0008296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105" w:type="dxa"/>
            <w:vMerge/>
            <w:tcBorders>
              <w:bottom w:val="single" w:sz="4" w:space="0" w:color="auto"/>
            </w:tcBorders>
          </w:tcPr>
          <w:p w:rsidR="00082964" w:rsidRPr="00082964" w:rsidRDefault="00082964" w:rsidP="0008296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2964" w:rsidRPr="00082964" w:rsidRDefault="00082964" w:rsidP="00082964">
            <w:pPr>
              <w:jc w:val="center"/>
              <w:rPr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2026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82964" w:rsidRPr="00082964" w:rsidRDefault="00082964" w:rsidP="0008296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82964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:rsidR="00082964" w:rsidRPr="00082964" w:rsidRDefault="00082964" w:rsidP="0008296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1 %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82964" w:rsidRPr="00082964" w:rsidRDefault="00082964" w:rsidP="0008296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82964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82964" w:rsidRPr="005417E7" w:rsidRDefault="00082964" w:rsidP="0008296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82964">
              <w:rPr>
                <w:sz w:val="18"/>
                <w:szCs w:val="18"/>
                <w:highlight w:val="yellow"/>
              </w:rPr>
              <w:t>-</w:t>
            </w:r>
          </w:p>
        </w:tc>
      </w:tr>
    </w:tbl>
    <w:p w:rsidR="00082964" w:rsidRDefault="00082964" w:rsidP="00082964">
      <w:pPr>
        <w:widowControl w:val="0"/>
        <w:ind w:left="-426"/>
        <w:jc w:val="center"/>
        <w:rPr>
          <w:rFonts w:eastAsia="Calibri"/>
        </w:rPr>
        <w:sectPr w:rsidR="00082964" w:rsidSect="009C1F5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82964" w:rsidRPr="00226501" w:rsidRDefault="00082964" w:rsidP="00082964">
      <w:pPr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082964" w:rsidRPr="007066D7" w:rsidTr="002103F6">
        <w:tc>
          <w:tcPr>
            <w:tcW w:w="5322" w:type="dxa"/>
            <w:shd w:val="clear" w:color="auto" w:fill="auto"/>
          </w:tcPr>
          <w:p w:rsidR="00082964" w:rsidRDefault="00082964" w:rsidP="002103F6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066D7">
              <w:rPr>
                <w:szCs w:val="28"/>
              </w:rPr>
              <w:t xml:space="preserve">риложение </w:t>
            </w:r>
            <w:r>
              <w:rPr>
                <w:szCs w:val="28"/>
              </w:rPr>
              <w:t>2</w:t>
            </w:r>
          </w:p>
          <w:p w:rsidR="00082964" w:rsidRPr="007066D7" w:rsidRDefault="00082964" w:rsidP="002103F6">
            <w:pPr>
              <w:rPr>
                <w:szCs w:val="28"/>
              </w:rPr>
            </w:pPr>
            <w:r w:rsidRPr="007066D7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082964" w:rsidRPr="007066D7" w:rsidRDefault="00082964" w:rsidP="002103F6">
            <w:pPr>
              <w:rPr>
                <w:szCs w:val="28"/>
              </w:rPr>
            </w:pPr>
            <w:r w:rsidRPr="005417E7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ХХ</w:t>
            </w:r>
            <w:r w:rsidRPr="005417E7">
              <w:rPr>
                <w:rFonts w:eastAsia="Calibri"/>
              </w:rPr>
              <w:t>.</w:t>
            </w:r>
            <w:r>
              <w:rPr>
                <w:rFonts w:eastAsia="Calibri"/>
              </w:rPr>
              <w:t>ХХ</w:t>
            </w:r>
            <w:r w:rsidRPr="005417E7">
              <w:rPr>
                <w:rFonts w:eastAsia="Calibri"/>
              </w:rPr>
              <w:t>.20</w:t>
            </w:r>
            <w:r>
              <w:rPr>
                <w:rFonts w:eastAsia="Calibri"/>
              </w:rPr>
              <w:t>22</w:t>
            </w:r>
            <w:r w:rsidRPr="005417E7">
              <w:rPr>
                <w:rFonts w:eastAsia="Calibri"/>
              </w:rPr>
              <w:t xml:space="preserve"> № </w:t>
            </w:r>
            <w:r>
              <w:rPr>
                <w:rFonts w:eastAsia="Calibri"/>
              </w:rPr>
              <w:t>ХХХ</w:t>
            </w:r>
          </w:p>
        </w:tc>
      </w:tr>
    </w:tbl>
    <w:p w:rsidR="00082964" w:rsidRDefault="00082964" w:rsidP="00082964"/>
    <w:p w:rsidR="00082964" w:rsidRDefault="00082964" w:rsidP="00082964"/>
    <w:p w:rsidR="00082964" w:rsidRDefault="00082964" w:rsidP="00082964"/>
    <w:p w:rsidR="00082964" w:rsidRDefault="00082964" w:rsidP="00082964"/>
    <w:p w:rsidR="00082964" w:rsidRDefault="00082964" w:rsidP="00082964"/>
    <w:p w:rsidR="00082964" w:rsidRPr="00082964" w:rsidRDefault="00082964" w:rsidP="00082964">
      <w:pPr>
        <w:jc w:val="center"/>
        <w:rPr>
          <w:szCs w:val="28"/>
          <w:highlight w:val="yellow"/>
        </w:rPr>
      </w:pPr>
      <w:r w:rsidRPr="00082964">
        <w:rPr>
          <w:szCs w:val="28"/>
          <w:highlight w:val="yellow"/>
        </w:rPr>
        <w:t xml:space="preserve">Цены (тарифы) на электрическую энергию (мощность), поставляемую </w:t>
      </w:r>
      <w:r w:rsidR="006A0B38" w:rsidRPr="006A0B38">
        <w:rPr>
          <w:szCs w:val="28"/>
          <w:highlight w:val="yellow"/>
        </w:rPr>
        <w:t xml:space="preserve">ПАО «Камчатскэнерго» (Мутновские ГеоЭС) </w:t>
      </w:r>
      <w:r w:rsidRPr="00082964">
        <w:rPr>
          <w:szCs w:val="28"/>
          <w:highlight w:val="yellow"/>
        </w:rPr>
        <w:t xml:space="preserve">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 </w:t>
      </w:r>
    </w:p>
    <w:p w:rsidR="00082964" w:rsidRPr="00082964" w:rsidRDefault="00082964" w:rsidP="00082964">
      <w:pPr>
        <w:jc w:val="center"/>
        <w:rPr>
          <w:szCs w:val="28"/>
          <w:highlight w:val="yellow"/>
        </w:rPr>
      </w:pPr>
      <w:r w:rsidRPr="00082964">
        <w:rPr>
          <w:szCs w:val="28"/>
          <w:highlight w:val="yellow"/>
        </w:rPr>
        <w:t>(тарифы указываются без НДС)</w:t>
      </w:r>
      <w:r w:rsidRPr="00082964">
        <w:rPr>
          <w:szCs w:val="28"/>
          <w:highlight w:val="yellow"/>
          <w:vertAlign w:val="superscript"/>
        </w:rPr>
        <w:t>1</w:t>
      </w:r>
    </w:p>
    <w:p w:rsidR="00082964" w:rsidRPr="00082964" w:rsidRDefault="00082964" w:rsidP="00082964">
      <w:pPr>
        <w:jc w:val="center"/>
        <w:rPr>
          <w:b/>
          <w:szCs w:val="28"/>
          <w:highlight w:val="yellow"/>
        </w:rPr>
      </w:pPr>
      <w:r w:rsidRPr="00082964">
        <w:rPr>
          <w:szCs w:val="28"/>
          <w:highlight w:val="yellow"/>
        </w:rPr>
        <w:t>с 01 января 2023 года по 31 декабря 2023 года</w:t>
      </w:r>
    </w:p>
    <w:p w:rsidR="00082964" w:rsidRPr="00082964" w:rsidRDefault="00082964" w:rsidP="00082964">
      <w:pPr>
        <w:jc w:val="center"/>
        <w:rPr>
          <w:b/>
          <w:szCs w:val="28"/>
          <w:highlight w:val="yellow"/>
        </w:rPr>
      </w:pPr>
    </w:p>
    <w:tbl>
      <w:tblPr>
        <w:tblW w:w="492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4"/>
        <w:gridCol w:w="3311"/>
        <w:gridCol w:w="1892"/>
        <w:gridCol w:w="1892"/>
        <w:gridCol w:w="1957"/>
      </w:tblGrid>
      <w:tr w:rsidR="00082964" w:rsidRPr="00082964" w:rsidTr="002103F6">
        <w:trPr>
          <w:trHeight w:val="1051"/>
          <w:tblCellSpacing w:w="5" w:type="nil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№ п/п 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Единица    </w:t>
            </w:r>
            <w:r w:rsidRPr="00082964">
              <w:rPr>
                <w:rFonts w:ascii="Times New Roman" w:hAnsi="Times New Roman" w:cs="Times New Roman"/>
                <w:highlight w:val="yellow"/>
              </w:rPr>
              <w:br/>
              <w:t xml:space="preserve">  измерения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64" w:rsidRPr="00082964" w:rsidRDefault="00082964" w:rsidP="00082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082964">
              <w:rPr>
                <w:sz w:val="18"/>
                <w:szCs w:val="22"/>
                <w:highlight w:val="yellow"/>
              </w:rPr>
              <w:t>1 полугодие 01.01.2023 г.-30.06.2023 г.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64" w:rsidRPr="00082964" w:rsidRDefault="00082964" w:rsidP="002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082964">
              <w:rPr>
                <w:sz w:val="18"/>
                <w:szCs w:val="22"/>
                <w:highlight w:val="yellow"/>
              </w:rPr>
              <w:t>2 полугодие</w:t>
            </w:r>
          </w:p>
          <w:p w:rsidR="00082964" w:rsidRPr="00082964" w:rsidRDefault="00082964" w:rsidP="00082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082964">
              <w:rPr>
                <w:sz w:val="18"/>
                <w:szCs w:val="20"/>
                <w:highlight w:val="yellow"/>
              </w:rPr>
              <w:t>01.07.2023 г.-31.12.2023 г.</w:t>
            </w:r>
          </w:p>
        </w:tc>
      </w:tr>
      <w:tr w:rsidR="00082964" w:rsidRPr="00082964" w:rsidTr="002103F6">
        <w:trPr>
          <w:trHeight w:val="426"/>
          <w:tblCellSpacing w:w="5" w:type="nil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082964">
              <w:rPr>
                <w:rFonts w:ascii="Times New Roman" w:hAnsi="Times New Roman" w:cs="Times New Roman"/>
                <w:sz w:val="18"/>
                <w:highlight w:val="yellow"/>
              </w:rPr>
              <w:t>Цена (тариф)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082964">
              <w:rPr>
                <w:rFonts w:ascii="Times New Roman" w:hAnsi="Times New Roman" w:cs="Times New Roman"/>
                <w:sz w:val="18"/>
                <w:highlight w:val="yellow"/>
              </w:rPr>
              <w:t>Цена (тариф)</w:t>
            </w:r>
          </w:p>
        </w:tc>
      </w:tr>
      <w:tr w:rsidR="00082964" w:rsidRPr="00082964" w:rsidTr="002103F6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  <w:tr w:rsidR="00082964" w:rsidRPr="00082964" w:rsidTr="002103F6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Прочие потребители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0B38" w:rsidRPr="00082964" w:rsidTr="002103F6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8" w:rsidRPr="00082964" w:rsidRDefault="006A0B38" w:rsidP="006A0B3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 1.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8" w:rsidRPr="00082964" w:rsidRDefault="006A0B38" w:rsidP="006A0B3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Одноставочный тариф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38" w:rsidRPr="00082964" w:rsidRDefault="006A0B38" w:rsidP="006A0B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296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38" w:rsidRPr="006A0B38" w:rsidRDefault="006A0B38" w:rsidP="006A0B3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0B38">
              <w:rPr>
                <w:rFonts w:ascii="Times New Roman" w:hAnsi="Times New Roman" w:cs="Times New Roman"/>
                <w:highlight w:val="yellow"/>
              </w:rPr>
              <w:t>3,422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8" w:rsidRPr="006A0B38" w:rsidRDefault="006A0B38" w:rsidP="006A0B3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0B38">
              <w:rPr>
                <w:rFonts w:ascii="Times New Roman" w:hAnsi="Times New Roman" w:cs="Times New Roman"/>
                <w:highlight w:val="yellow"/>
              </w:rPr>
              <w:t>4,180</w:t>
            </w:r>
          </w:p>
        </w:tc>
      </w:tr>
      <w:tr w:rsidR="00082964" w:rsidRPr="00082964" w:rsidTr="002103F6">
        <w:trPr>
          <w:trHeight w:val="274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 2.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>Трехставочный тариф</w:t>
            </w:r>
            <w:r w:rsidRPr="00082964">
              <w:rPr>
                <w:rFonts w:ascii="Times New Roman" w:hAnsi="Times New Roman" w:cs="Times New Roman"/>
                <w:highlight w:val="yellow"/>
                <w:vertAlign w:val="superscript"/>
              </w:rPr>
              <w:t>2</w:t>
            </w:r>
            <w:r w:rsidRPr="00082964">
              <w:rPr>
                <w:rFonts w:ascii="Times New Roman" w:hAnsi="Times New Roman" w:cs="Times New Roman"/>
                <w:highlight w:val="yellow"/>
              </w:rPr>
              <w:t xml:space="preserve">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64" w:rsidRPr="006A0B38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6A0B38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2964" w:rsidRPr="00082964" w:rsidTr="002103F6">
        <w:trPr>
          <w:trHeight w:val="57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2.1.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296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64" w:rsidRPr="006A0B38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6A0B38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82964" w:rsidRPr="00082964" w:rsidTr="002103F6">
        <w:trPr>
          <w:trHeight w:val="56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2.2.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296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64" w:rsidRPr="006A0B38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6A0B38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82964" w:rsidRPr="00082964" w:rsidTr="002103F6">
        <w:trPr>
          <w:trHeight w:val="420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2.3.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296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64" w:rsidRPr="006A0B38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6A0B38" w:rsidRDefault="00082964" w:rsidP="002103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82964" w:rsidRPr="00082964" w:rsidTr="002103F6">
        <w:trPr>
          <w:trHeight w:val="32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 3.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6A0B38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6A0B38">
              <w:rPr>
                <w:rFonts w:ascii="Times New Roman" w:hAnsi="Times New Roman" w:cs="Times New Roman"/>
                <w:highlight w:val="yellow"/>
              </w:rPr>
              <w:t>Одноставочные тарифы, дифференцированные по трем зонам суток</w:t>
            </w:r>
            <w:r w:rsidRPr="006A0B38">
              <w:rPr>
                <w:rFonts w:ascii="Times New Roman" w:hAnsi="Times New Roman" w:cs="Times New Roman"/>
                <w:highlight w:val="yellow"/>
                <w:vertAlign w:val="superscript"/>
              </w:rPr>
              <w:t>3</w:t>
            </w:r>
            <w:r w:rsidRPr="006A0B38">
              <w:rPr>
                <w:rFonts w:ascii="Times New Roman" w:hAnsi="Times New Roman" w:cs="Times New Roman"/>
                <w:highlight w:val="yellow"/>
              </w:rPr>
              <w:t xml:space="preserve">                           </w:t>
            </w:r>
          </w:p>
        </w:tc>
      </w:tr>
      <w:tr w:rsidR="006A0B38" w:rsidRPr="00082964" w:rsidTr="002103F6">
        <w:trPr>
          <w:trHeight w:val="25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8" w:rsidRPr="00082964" w:rsidRDefault="006A0B38" w:rsidP="006A0B3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3.1.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8" w:rsidRPr="00082964" w:rsidRDefault="006A0B38" w:rsidP="006A0B3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- ночная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8" w:rsidRPr="00082964" w:rsidRDefault="006A0B38" w:rsidP="006A0B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296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38" w:rsidRPr="006A0B38" w:rsidRDefault="006A0B38" w:rsidP="006A0B3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0B38">
              <w:rPr>
                <w:rFonts w:ascii="Times New Roman" w:hAnsi="Times New Roman" w:cs="Times New Roman"/>
                <w:highlight w:val="yellow"/>
              </w:rPr>
              <w:t>2,738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8" w:rsidRPr="006A0B38" w:rsidRDefault="006A0B38" w:rsidP="006A0B3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0B38">
              <w:rPr>
                <w:rFonts w:ascii="Times New Roman" w:hAnsi="Times New Roman" w:cs="Times New Roman"/>
                <w:highlight w:val="yellow"/>
              </w:rPr>
              <w:t>3,344</w:t>
            </w:r>
          </w:p>
        </w:tc>
      </w:tr>
      <w:tr w:rsidR="006A0B38" w:rsidRPr="00082964" w:rsidTr="002103F6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8" w:rsidRPr="00082964" w:rsidRDefault="006A0B38" w:rsidP="006A0B3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3.2.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8" w:rsidRPr="00082964" w:rsidRDefault="006A0B38" w:rsidP="006A0B3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- полупиковая зона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8" w:rsidRPr="00082964" w:rsidRDefault="006A0B38" w:rsidP="006A0B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296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38" w:rsidRPr="006A0B38" w:rsidRDefault="006A0B38" w:rsidP="006A0B3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0B38">
              <w:rPr>
                <w:rFonts w:ascii="Times New Roman" w:hAnsi="Times New Roman" w:cs="Times New Roman"/>
                <w:highlight w:val="yellow"/>
              </w:rPr>
              <w:t>3,422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8" w:rsidRPr="006A0B38" w:rsidRDefault="006A0B38" w:rsidP="006A0B3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0B38">
              <w:rPr>
                <w:rFonts w:ascii="Times New Roman" w:hAnsi="Times New Roman" w:cs="Times New Roman"/>
                <w:highlight w:val="yellow"/>
              </w:rPr>
              <w:t>4,180</w:t>
            </w:r>
          </w:p>
        </w:tc>
      </w:tr>
      <w:tr w:rsidR="006A0B38" w:rsidRPr="00082964" w:rsidTr="002103F6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8" w:rsidRPr="00082964" w:rsidRDefault="006A0B38" w:rsidP="006A0B3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3.3.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8" w:rsidRPr="00082964" w:rsidRDefault="006A0B38" w:rsidP="006A0B3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- пиковая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8" w:rsidRPr="00082964" w:rsidRDefault="006A0B38" w:rsidP="006A0B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296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38" w:rsidRPr="006A0B38" w:rsidRDefault="006A0B38" w:rsidP="006A0B3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0B38">
              <w:rPr>
                <w:rFonts w:ascii="Times New Roman" w:hAnsi="Times New Roman" w:cs="Times New Roman"/>
                <w:highlight w:val="yellow"/>
              </w:rPr>
              <w:t>4,106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8" w:rsidRPr="006A0B38" w:rsidRDefault="006A0B38" w:rsidP="006A0B3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0B38">
              <w:rPr>
                <w:rFonts w:ascii="Times New Roman" w:hAnsi="Times New Roman" w:cs="Times New Roman"/>
                <w:highlight w:val="yellow"/>
              </w:rPr>
              <w:t>5,016</w:t>
            </w:r>
          </w:p>
        </w:tc>
      </w:tr>
      <w:tr w:rsidR="00082964" w:rsidRPr="00082964" w:rsidTr="002103F6">
        <w:trPr>
          <w:trHeight w:val="32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 4.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6A0B38" w:rsidRDefault="00082964" w:rsidP="002103F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6A0B38">
              <w:rPr>
                <w:rFonts w:ascii="Times New Roman" w:hAnsi="Times New Roman" w:cs="Times New Roman"/>
                <w:highlight w:val="yellow"/>
              </w:rPr>
              <w:t>Одноставочные тарифы, дифференцированные по двум зонам суток</w:t>
            </w:r>
            <w:r w:rsidRPr="006A0B38">
              <w:rPr>
                <w:rFonts w:ascii="Times New Roman" w:hAnsi="Times New Roman" w:cs="Times New Roman"/>
                <w:highlight w:val="yellow"/>
                <w:vertAlign w:val="superscript"/>
              </w:rPr>
              <w:t>3</w:t>
            </w:r>
            <w:r w:rsidRPr="006A0B38">
              <w:rPr>
                <w:rFonts w:ascii="Times New Roman" w:hAnsi="Times New Roman" w:cs="Times New Roman"/>
                <w:highlight w:val="yellow"/>
              </w:rPr>
              <w:t xml:space="preserve">                       </w:t>
            </w:r>
          </w:p>
        </w:tc>
      </w:tr>
      <w:tr w:rsidR="006A0B38" w:rsidRPr="00082964" w:rsidTr="006270E8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8" w:rsidRPr="00082964" w:rsidRDefault="006A0B38" w:rsidP="006A0B3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4.1.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8" w:rsidRPr="00082964" w:rsidRDefault="006A0B38" w:rsidP="006A0B3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- ночная зона 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8" w:rsidRPr="00082964" w:rsidRDefault="006A0B38" w:rsidP="006A0B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296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38" w:rsidRPr="006A0B38" w:rsidRDefault="006A0B38" w:rsidP="006A0B3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0B38">
              <w:rPr>
                <w:rFonts w:ascii="Times New Roman" w:hAnsi="Times New Roman" w:cs="Times New Roman"/>
                <w:highlight w:val="yellow"/>
              </w:rPr>
              <w:t>2,738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8" w:rsidRPr="006A0B38" w:rsidRDefault="006A0B38" w:rsidP="006A0B3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0B38">
              <w:rPr>
                <w:rFonts w:ascii="Times New Roman" w:hAnsi="Times New Roman" w:cs="Times New Roman"/>
                <w:highlight w:val="yellow"/>
              </w:rPr>
              <w:t>3,344</w:t>
            </w:r>
          </w:p>
        </w:tc>
      </w:tr>
      <w:tr w:rsidR="006A0B38" w:rsidRPr="00082964" w:rsidTr="006270E8">
        <w:trPr>
          <w:trHeight w:val="295"/>
          <w:tblCellSpacing w:w="5" w:type="nil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8" w:rsidRPr="00082964" w:rsidRDefault="006A0B38" w:rsidP="006A0B3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4.2. 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8" w:rsidRPr="00082964" w:rsidRDefault="006A0B38" w:rsidP="006A0B3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82964">
              <w:rPr>
                <w:rFonts w:ascii="Times New Roman" w:hAnsi="Times New Roman" w:cs="Times New Roman"/>
                <w:highlight w:val="yellow"/>
              </w:rPr>
              <w:t xml:space="preserve">- дневная зона (пиковая и полупиковая)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8" w:rsidRPr="00082964" w:rsidRDefault="006A0B38" w:rsidP="006A0B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296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38" w:rsidRPr="006A0B38" w:rsidRDefault="006A0B38" w:rsidP="006A0B3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0B38">
              <w:rPr>
                <w:rFonts w:ascii="Times New Roman" w:hAnsi="Times New Roman" w:cs="Times New Roman"/>
                <w:highlight w:val="yellow"/>
              </w:rPr>
              <w:t>3,935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38" w:rsidRPr="006A0B38" w:rsidRDefault="006A0B38" w:rsidP="006A0B3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0B38">
              <w:rPr>
                <w:rFonts w:ascii="Times New Roman" w:hAnsi="Times New Roman" w:cs="Times New Roman"/>
                <w:highlight w:val="yellow"/>
              </w:rPr>
              <w:t>4,807</w:t>
            </w:r>
          </w:p>
        </w:tc>
      </w:tr>
    </w:tbl>
    <w:p w:rsidR="00082964" w:rsidRPr="00082964" w:rsidRDefault="00082964" w:rsidP="00082964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  <w:highlight w:val="yellow"/>
        </w:rPr>
      </w:pPr>
      <w:r w:rsidRPr="00082964">
        <w:rPr>
          <w:bCs/>
          <w:sz w:val="20"/>
          <w:szCs w:val="20"/>
          <w:highlight w:val="yellow"/>
        </w:rPr>
        <w:t xml:space="preserve">Примечание: </w:t>
      </w:r>
    </w:p>
    <w:p w:rsidR="00082964" w:rsidRPr="00082964" w:rsidRDefault="00082964" w:rsidP="00082964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082964">
        <w:rPr>
          <w:sz w:val="20"/>
          <w:szCs w:val="20"/>
          <w:highlight w:val="yellow"/>
        </w:rPr>
        <w:t xml:space="preserve">&lt;1&gt; В данном приложении указаны цены (тарифы) на электрическую энергию (мощность), производимую электростанциями </w:t>
      </w:r>
      <w:r w:rsidRPr="00082964">
        <w:rPr>
          <w:bCs/>
          <w:sz w:val="20"/>
          <w:szCs w:val="20"/>
          <w:highlight w:val="yellow"/>
        </w:rPr>
        <w:t>ПАО «Камчатский газоэнергетический комплекс»</w:t>
      </w:r>
      <w:r w:rsidRPr="00082964">
        <w:rPr>
          <w:sz w:val="20"/>
          <w:szCs w:val="20"/>
          <w:highlight w:val="yellow"/>
        </w:rPr>
        <w:t>, с использованием которых осуществляется производство и поставка электрической энергии (мощности) на розничном рынке;</w:t>
      </w:r>
    </w:p>
    <w:p w:rsidR="00082964" w:rsidRPr="00082964" w:rsidRDefault="00082964" w:rsidP="00082964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082964">
        <w:rPr>
          <w:sz w:val="20"/>
          <w:szCs w:val="20"/>
          <w:highlight w:val="yellow"/>
        </w:rPr>
        <w:t>&lt;2&gt;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1E62AB" w:rsidRPr="00553ED4" w:rsidRDefault="00082964" w:rsidP="00082964">
      <w:pPr>
        <w:ind w:firstLine="709"/>
        <w:jc w:val="both"/>
        <w:rPr>
          <w:rFonts w:eastAsia="Calibri"/>
          <w:szCs w:val="28"/>
        </w:rPr>
      </w:pPr>
      <w:r w:rsidRPr="00082964">
        <w:rPr>
          <w:sz w:val="20"/>
          <w:szCs w:val="20"/>
          <w:highlight w:val="yellow"/>
        </w:rPr>
        <w:t>&lt;3&gt; Интервалы тарифных зон суток (по месяцам календарного года) утверждаются Федеральной антимонопольной службой.</w:t>
      </w:r>
    </w:p>
    <w:sectPr w:rsidR="001E62AB" w:rsidRPr="00553ED4" w:rsidSect="00F85B3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6D" w:rsidRDefault="0039676D" w:rsidP="00342D13">
      <w:r>
        <w:separator/>
      </w:r>
    </w:p>
  </w:endnote>
  <w:endnote w:type="continuationSeparator" w:id="0">
    <w:p w:rsidR="0039676D" w:rsidRDefault="0039676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6D" w:rsidRDefault="0039676D" w:rsidP="00342D13">
      <w:r>
        <w:separator/>
      </w:r>
    </w:p>
  </w:footnote>
  <w:footnote w:type="continuationSeparator" w:id="0">
    <w:p w:rsidR="0039676D" w:rsidRDefault="0039676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83D"/>
    <w:multiLevelType w:val="hybridMultilevel"/>
    <w:tmpl w:val="30D49556"/>
    <w:lvl w:ilvl="0" w:tplc="8E84C2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C3029"/>
    <w:multiLevelType w:val="hybridMultilevel"/>
    <w:tmpl w:val="B05AF4DA"/>
    <w:lvl w:ilvl="0" w:tplc="D116C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8124F8"/>
    <w:multiLevelType w:val="hybridMultilevel"/>
    <w:tmpl w:val="8D7085F8"/>
    <w:lvl w:ilvl="0" w:tplc="A920B71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3D50F0B"/>
    <w:multiLevelType w:val="hybridMultilevel"/>
    <w:tmpl w:val="F120EBDA"/>
    <w:lvl w:ilvl="0" w:tplc="5B1A6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44B2EB3"/>
    <w:multiLevelType w:val="hybridMultilevel"/>
    <w:tmpl w:val="0E3C6EA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DA4FE5"/>
    <w:multiLevelType w:val="hybridMultilevel"/>
    <w:tmpl w:val="B804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4C9691F"/>
    <w:multiLevelType w:val="hybridMultilevel"/>
    <w:tmpl w:val="AF387560"/>
    <w:lvl w:ilvl="0" w:tplc="264E0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2A742C"/>
    <w:multiLevelType w:val="hybridMultilevel"/>
    <w:tmpl w:val="B16E36D8"/>
    <w:lvl w:ilvl="0" w:tplc="35067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AF454D"/>
    <w:multiLevelType w:val="hybridMultilevel"/>
    <w:tmpl w:val="D0F4A63C"/>
    <w:lvl w:ilvl="0" w:tplc="6478C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226226"/>
    <w:multiLevelType w:val="hybridMultilevel"/>
    <w:tmpl w:val="8E9A1474"/>
    <w:lvl w:ilvl="0" w:tplc="47B66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7" w15:restartNumberingAfterBreak="0">
    <w:nsid w:val="39524769"/>
    <w:multiLevelType w:val="hybridMultilevel"/>
    <w:tmpl w:val="AC00EED2"/>
    <w:lvl w:ilvl="0" w:tplc="D7E8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A004217"/>
    <w:multiLevelType w:val="hybridMultilevel"/>
    <w:tmpl w:val="DA709D52"/>
    <w:lvl w:ilvl="0" w:tplc="D4F2F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16C06CB"/>
    <w:multiLevelType w:val="hybridMultilevel"/>
    <w:tmpl w:val="AC00EED2"/>
    <w:lvl w:ilvl="0" w:tplc="D7E8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827DBB"/>
    <w:multiLevelType w:val="hybridMultilevel"/>
    <w:tmpl w:val="F120EBDA"/>
    <w:lvl w:ilvl="0" w:tplc="5B1A6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D1FD7"/>
    <w:multiLevelType w:val="hybridMultilevel"/>
    <w:tmpl w:val="74D0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92934"/>
    <w:multiLevelType w:val="hybridMultilevel"/>
    <w:tmpl w:val="5878718C"/>
    <w:lvl w:ilvl="0" w:tplc="6CFA2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1497B53"/>
    <w:multiLevelType w:val="hybridMultilevel"/>
    <w:tmpl w:val="F58A53DE"/>
    <w:lvl w:ilvl="0" w:tplc="CEB46996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2D0C46"/>
    <w:multiLevelType w:val="hybridMultilevel"/>
    <w:tmpl w:val="581ED95E"/>
    <w:lvl w:ilvl="0" w:tplc="D04C6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F65CBD"/>
    <w:multiLevelType w:val="hybridMultilevel"/>
    <w:tmpl w:val="224E735A"/>
    <w:lvl w:ilvl="0" w:tplc="81F8A32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06532EC"/>
    <w:multiLevelType w:val="hybridMultilevel"/>
    <w:tmpl w:val="F120EBDA"/>
    <w:lvl w:ilvl="0" w:tplc="5B1A6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1"/>
  </w:num>
  <w:num w:numId="2">
    <w:abstractNumId w:val="7"/>
  </w:num>
  <w:num w:numId="3">
    <w:abstractNumId w:val="18"/>
  </w:num>
  <w:num w:numId="4">
    <w:abstractNumId w:val="3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6"/>
  </w:num>
  <w:num w:numId="8">
    <w:abstractNumId w:val="5"/>
  </w:num>
  <w:num w:numId="9">
    <w:abstractNumId w:val="41"/>
  </w:num>
  <w:num w:numId="10">
    <w:abstractNumId w:val="40"/>
  </w:num>
  <w:num w:numId="11">
    <w:abstractNumId w:val="11"/>
  </w:num>
  <w:num w:numId="12">
    <w:abstractNumId w:val="3"/>
  </w:num>
  <w:num w:numId="13">
    <w:abstractNumId w:val="16"/>
  </w:num>
  <w:num w:numId="14">
    <w:abstractNumId w:val="25"/>
  </w:num>
  <w:num w:numId="15">
    <w:abstractNumId w:val="9"/>
  </w:num>
  <w:num w:numId="16">
    <w:abstractNumId w:val="27"/>
  </w:num>
  <w:num w:numId="17">
    <w:abstractNumId w:val="4"/>
  </w:num>
  <w:num w:numId="18">
    <w:abstractNumId w:val="22"/>
  </w:num>
  <w:num w:numId="19">
    <w:abstractNumId w:val="23"/>
  </w:num>
  <w:num w:numId="20">
    <w:abstractNumId w:val="36"/>
  </w:num>
  <w:num w:numId="21">
    <w:abstractNumId w:val="35"/>
  </w:num>
  <w:num w:numId="22">
    <w:abstractNumId w:val="32"/>
  </w:num>
  <w:num w:numId="23">
    <w:abstractNumId w:val="42"/>
  </w:num>
  <w:num w:numId="24">
    <w:abstractNumId w:val="34"/>
  </w:num>
  <w:num w:numId="25">
    <w:abstractNumId w:val="28"/>
  </w:num>
  <w:num w:numId="26">
    <w:abstractNumId w:val="15"/>
  </w:num>
  <w:num w:numId="27">
    <w:abstractNumId w:val="8"/>
  </w:num>
  <w:num w:numId="28">
    <w:abstractNumId w:val="30"/>
  </w:num>
  <w:num w:numId="29">
    <w:abstractNumId w:val="33"/>
  </w:num>
  <w:num w:numId="30">
    <w:abstractNumId w:val="14"/>
  </w:num>
  <w:num w:numId="31">
    <w:abstractNumId w:val="29"/>
  </w:num>
  <w:num w:numId="32">
    <w:abstractNumId w:val="13"/>
  </w:num>
  <w:num w:numId="33">
    <w:abstractNumId w:val="17"/>
  </w:num>
  <w:num w:numId="34">
    <w:abstractNumId w:val="21"/>
  </w:num>
  <w:num w:numId="35">
    <w:abstractNumId w:val="20"/>
  </w:num>
  <w:num w:numId="36">
    <w:abstractNumId w:val="1"/>
  </w:num>
  <w:num w:numId="37">
    <w:abstractNumId w:val="19"/>
  </w:num>
  <w:num w:numId="38">
    <w:abstractNumId w:val="39"/>
  </w:num>
  <w:num w:numId="39">
    <w:abstractNumId w:val="6"/>
  </w:num>
  <w:num w:numId="40">
    <w:abstractNumId w:val="12"/>
  </w:num>
  <w:num w:numId="41">
    <w:abstractNumId w:val="2"/>
  </w:num>
  <w:num w:numId="42">
    <w:abstractNumId w:val="10"/>
  </w:num>
  <w:num w:numId="43">
    <w:abstractNumId w:val="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0381"/>
    <w:rsid w:val="000545B3"/>
    <w:rsid w:val="00056566"/>
    <w:rsid w:val="00082964"/>
    <w:rsid w:val="00085836"/>
    <w:rsid w:val="000A2D1B"/>
    <w:rsid w:val="000C0ABF"/>
    <w:rsid w:val="000C1841"/>
    <w:rsid w:val="000E4B66"/>
    <w:rsid w:val="0010596D"/>
    <w:rsid w:val="001723D0"/>
    <w:rsid w:val="00176665"/>
    <w:rsid w:val="00181055"/>
    <w:rsid w:val="00184C6B"/>
    <w:rsid w:val="00191854"/>
    <w:rsid w:val="00196836"/>
    <w:rsid w:val="001B5371"/>
    <w:rsid w:val="001E0B39"/>
    <w:rsid w:val="001E62AB"/>
    <w:rsid w:val="001E6FE1"/>
    <w:rsid w:val="00200564"/>
    <w:rsid w:val="00204C8D"/>
    <w:rsid w:val="00223D68"/>
    <w:rsid w:val="00230F4D"/>
    <w:rsid w:val="00232A85"/>
    <w:rsid w:val="002722F0"/>
    <w:rsid w:val="0029209A"/>
    <w:rsid w:val="00296585"/>
    <w:rsid w:val="002A71B0"/>
    <w:rsid w:val="002B334D"/>
    <w:rsid w:val="002D43BE"/>
    <w:rsid w:val="00302902"/>
    <w:rsid w:val="00321E7D"/>
    <w:rsid w:val="00342D13"/>
    <w:rsid w:val="00362299"/>
    <w:rsid w:val="003832CF"/>
    <w:rsid w:val="003926A3"/>
    <w:rsid w:val="0039676D"/>
    <w:rsid w:val="003A5BEF"/>
    <w:rsid w:val="003A7F52"/>
    <w:rsid w:val="003C2A43"/>
    <w:rsid w:val="003C4277"/>
    <w:rsid w:val="003D6F0D"/>
    <w:rsid w:val="003E38BA"/>
    <w:rsid w:val="004216D6"/>
    <w:rsid w:val="00441A91"/>
    <w:rsid w:val="00460247"/>
    <w:rsid w:val="0046790E"/>
    <w:rsid w:val="0048068C"/>
    <w:rsid w:val="00482328"/>
    <w:rsid w:val="0048261B"/>
    <w:rsid w:val="00492556"/>
    <w:rsid w:val="004D492F"/>
    <w:rsid w:val="004D79DB"/>
    <w:rsid w:val="004F0472"/>
    <w:rsid w:val="00511A74"/>
    <w:rsid w:val="00512C6C"/>
    <w:rsid w:val="0054446A"/>
    <w:rsid w:val="00553ED4"/>
    <w:rsid w:val="00556948"/>
    <w:rsid w:val="005709CE"/>
    <w:rsid w:val="0057636D"/>
    <w:rsid w:val="00590AD1"/>
    <w:rsid w:val="005B7850"/>
    <w:rsid w:val="005E22DD"/>
    <w:rsid w:val="005F0B57"/>
    <w:rsid w:val="005F2BC6"/>
    <w:rsid w:val="006004F0"/>
    <w:rsid w:val="006317BF"/>
    <w:rsid w:val="00653A84"/>
    <w:rsid w:val="006604E4"/>
    <w:rsid w:val="006650EC"/>
    <w:rsid w:val="006979FB"/>
    <w:rsid w:val="006A0B38"/>
    <w:rsid w:val="006A5AB2"/>
    <w:rsid w:val="006D4BF2"/>
    <w:rsid w:val="006E4B23"/>
    <w:rsid w:val="006E66D7"/>
    <w:rsid w:val="007120E9"/>
    <w:rsid w:val="0072115F"/>
    <w:rsid w:val="00733CE9"/>
    <w:rsid w:val="00733DC4"/>
    <w:rsid w:val="00747197"/>
    <w:rsid w:val="00760202"/>
    <w:rsid w:val="00793645"/>
    <w:rsid w:val="007A764E"/>
    <w:rsid w:val="007B73EF"/>
    <w:rsid w:val="007C6DC9"/>
    <w:rsid w:val="007D4490"/>
    <w:rsid w:val="007E0943"/>
    <w:rsid w:val="007E17B7"/>
    <w:rsid w:val="007E264C"/>
    <w:rsid w:val="007F3290"/>
    <w:rsid w:val="007F49CA"/>
    <w:rsid w:val="00815D96"/>
    <w:rsid w:val="0083039A"/>
    <w:rsid w:val="00832E23"/>
    <w:rsid w:val="008434A6"/>
    <w:rsid w:val="00856C9C"/>
    <w:rsid w:val="00863EEF"/>
    <w:rsid w:val="008978DE"/>
    <w:rsid w:val="008B7954"/>
    <w:rsid w:val="008D13CF"/>
    <w:rsid w:val="008E53D6"/>
    <w:rsid w:val="008F114E"/>
    <w:rsid w:val="008F4F7A"/>
    <w:rsid w:val="008F586A"/>
    <w:rsid w:val="00905B59"/>
    <w:rsid w:val="009244DB"/>
    <w:rsid w:val="00924AC2"/>
    <w:rsid w:val="0093450B"/>
    <w:rsid w:val="00941FB5"/>
    <w:rsid w:val="00970B2B"/>
    <w:rsid w:val="009A37ED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2AFD"/>
    <w:rsid w:val="00B440AB"/>
    <w:rsid w:val="00B524A1"/>
    <w:rsid w:val="00B539F9"/>
    <w:rsid w:val="00B540BB"/>
    <w:rsid w:val="00B60245"/>
    <w:rsid w:val="00B74965"/>
    <w:rsid w:val="00BA2CFB"/>
    <w:rsid w:val="00BA2D9F"/>
    <w:rsid w:val="00BA3E5D"/>
    <w:rsid w:val="00BD3083"/>
    <w:rsid w:val="00BF3927"/>
    <w:rsid w:val="00BF5293"/>
    <w:rsid w:val="00C00871"/>
    <w:rsid w:val="00C6219D"/>
    <w:rsid w:val="00C747F0"/>
    <w:rsid w:val="00C87DDD"/>
    <w:rsid w:val="00C93614"/>
    <w:rsid w:val="00C942BC"/>
    <w:rsid w:val="00C966C3"/>
    <w:rsid w:val="00CA2E6F"/>
    <w:rsid w:val="00CA48C8"/>
    <w:rsid w:val="00CA7697"/>
    <w:rsid w:val="00CB67A4"/>
    <w:rsid w:val="00CD4A09"/>
    <w:rsid w:val="00CE3333"/>
    <w:rsid w:val="00CE5360"/>
    <w:rsid w:val="00D04C82"/>
    <w:rsid w:val="00D23436"/>
    <w:rsid w:val="00D605CF"/>
    <w:rsid w:val="00D840CE"/>
    <w:rsid w:val="00D871DE"/>
    <w:rsid w:val="00DA0AE9"/>
    <w:rsid w:val="00DA3A2D"/>
    <w:rsid w:val="00DC34F7"/>
    <w:rsid w:val="00DD3F53"/>
    <w:rsid w:val="00E0636D"/>
    <w:rsid w:val="00E21F25"/>
    <w:rsid w:val="00E24E58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85B30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53D6"/>
    <w:pPr>
      <w:keepNext/>
      <w:jc w:val="center"/>
      <w:outlineLvl w:val="0"/>
    </w:pPr>
    <w:rPr>
      <w:b/>
      <w:sz w:val="24"/>
      <w:lang w:val="x-none"/>
    </w:rPr>
  </w:style>
  <w:style w:type="paragraph" w:styleId="3">
    <w:name w:val="heading 3"/>
    <w:basedOn w:val="a"/>
    <w:next w:val="a"/>
    <w:link w:val="30"/>
    <w:qFormat/>
    <w:rsid w:val="008E53D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rsid w:val="00176665"/>
    <w:rPr>
      <w:rFonts w:eastAsia="Calibri"/>
      <w:b/>
      <w:bCs/>
      <w:sz w:val="24"/>
      <w:szCs w:val="24"/>
      <w:lang w:val="x-none"/>
    </w:rPr>
  </w:style>
  <w:style w:type="paragraph" w:styleId="af">
    <w:name w:val="List Paragraph"/>
    <w:basedOn w:val="a"/>
    <w:uiPriority w:val="34"/>
    <w:qFormat/>
    <w:rsid w:val="00204C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53D6"/>
    <w:rPr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rsid w:val="008E53D6"/>
    <w:rPr>
      <w:rFonts w:ascii="Arial" w:hAnsi="Arial"/>
      <w:b/>
      <w:bCs/>
      <w:sz w:val="26"/>
      <w:szCs w:val="26"/>
      <w:lang w:val="x-none"/>
    </w:rPr>
  </w:style>
  <w:style w:type="character" w:customStyle="1" w:styleId="a6">
    <w:name w:val="Текст выноски Знак"/>
    <w:link w:val="a5"/>
    <w:uiPriority w:val="99"/>
    <w:rsid w:val="008E53D6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53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8E53D6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53D6"/>
    <w:rPr>
      <w:sz w:val="24"/>
      <w:szCs w:val="24"/>
      <w:lang w:val="x-none"/>
    </w:rPr>
  </w:style>
  <w:style w:type="paragraph" w:styleId="31">
    <w:name w:val="Body Text 3"/>
    <w:basedOn w:val="a"/>
    <w:link w:val="32"/>
    <w:rsid w:val="008E53D6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53D6"/>
    <w:rPr>
      <w:sz w:val="16"/>
      <w:szCs w:val="16"/>
      <w:lang w:val="x-none"/>
    </w:rPr>
  </w:style>
  <w:style w:type="paragraph" w:styleId="af0">
    <w:name w:val="header"/>
    <w:basedOn w:val="a"/>
    <w:link w:val="af1"/>
    <w:uiPriority w:val="99"/>
    <w:unhideWhenUsed/>
    <w:rsid w:val="008E53D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8E53D6"/>
    <w:rPr>
      <w:sz w:val="24"/>
      <w:szCs w:val="24"/>
      <w:lang w:val="x-none" w:eastAsia="x-none"/>
    </w:rPr>
  </w:style>
  <w:style w:type="paragraph" w:styleId="af2">
    <w:name w:val="footer"/>
    <w:basedOn w:val="a"/>
    <w:link w:val="af3"/>
    <w:uiPriority w:val="99"/>
    <w:unhideWhenUsed/>
    <w:rsid w:val="008E53D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8E53D6"/>
    <w:rPr>
      <w:sz w:val="24"/>
      <w:szCs w:val="24"/>
      <w:lang w:val="x-none" w:eastAsia="x-none"/>
    </w:rPr>
  </w:style>
  <w:style w:type="paragraph" w:styleId="af4">
    <w:name w:val="Body Text Indent"/>
    <w:basedOn w:val="a"/>
    <w:link w:val="af5"/>
    <w:rsid w:val="008E53D6"/>
    <w:pPr>
      <w:spacing w:after="120"/>
      <w:ind w:left="283"/>
    </w:pPr>
    <w:rPr>
      <w:sz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8E53D6"/>
    <w:rPr>
      <w:sz w:val="24"/>
      <w:szCs w:val="24"/>
      <w:lang w:val="x-none" w:eastAsia="x-none"/>
    </w:rPr>
  </w:style>
  <w:style w:type="paragraph" w:customStyle="1" w:styleId="af6">
    <w:name w:val="Таблицы (моноширинный)"/>
    <w:basedOn w:val="a"/>
    <w:next w:val="a"/>
    <w:rsid w:val="008E53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53D6"/>
    <w:rPr>
      <w:i/>
      <w:iCs/>
    </w:rPr>
  </w:style>
  <w:style w:type="character" w:customStyle="1" w:styleId="af8">
    <w:name w:val="Цветовое выделение"/>
    <w:uiPriority w:val="99"/>
    <w:rsid w:val="008E53D6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53D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53D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53D6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53D6"/>
    <w:rPr>
      <w:lang w:val="x-none" w:eastAsia="x-none"/>
    </w:rPr>
  </w:style>
  <w:style w:type="character" w:styleId="afd">
    <w:name w:val="footnote reference"/>
    <w:uiPriority w:val="99"/>
    <w:unhideWhenUsed/>
    <w:rsid w:val="008E53D6"/>
    <w:rPr>
      <w:vertAlign w:val="superscript"/>
    </w:rPr>
  </w:style>
  <w:style w:type="paragraph" w:customStyle="1" w:styleId="ConsPlusCell">
    <w:name w:val="ConsPlusCell"/>
    <w:uiPriority w:val="99"/>
    <w:rsid w:val="008E53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Page">
    <w:name w:val="ConsPlusTitlePage"/>
    <w:rsid w:val="008E53D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2">
    <w:name w:val="Основной текст Знак1"/>
    <w:basedOn w:val="a0"/>
    <w:rsid w:val="0057636D"/>
    <w:rPr>
      <w:sz w:val="28"/>
      <w:szCs w:val="24"/>
    </w:rPr>
  </w:style>
  <w:style w:type="paragraph" w:styleId="afe">
    <w:name w:val="Normal (Web)"/>
    <w:basedOn w:val="a"/>
    <w:uiPriority w:val="99"/>
    <w:unhideWhenUsed/>
    <w:rsid w:val="0057636D"/>
    <w:pPr>
      <w:spacing w:before="100" w:beforeAutospacing="1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40846A05D1C0D774708EDE97743BAEAA77D2A9183E8314A530754158CABD8F0369587AC4E3D2C03C3F1D06B6L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40846A05D1C0D774708EDE97743BAEAA77D2A9183E8314A530754158CABD8F0369587AC4E3D2C03C3F1D06B6L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3A13-CF4E-47A5-8228-A3BB9D1F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767</Words>
  <Characters>6146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6900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17</cp:revision>
  <cp:lastPrinted>2022-10-11T23:21:00Z</cp:lastPrinted>
  <dcterms:created xsi:type="dcterms:W3CDTF">2022-09-30T03:23:00Z</dcterms:created>
  <dcterms:modified xsi:type="dcterms:W3CDTF">2022-10-13T09:39:00Z</dcterms:modified>
</cp:coreProperties>
</file>