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70C" w:rsidRP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2B070C" w:rsidRDefault="00C07639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D85ECA" w:rsidRDefault="003C4014" w:rsidP="001B57D6">
            <w:pPr>
              <w:ind w:left="-108"/>
              <w:jc w:val="both"/>
              <w:rPr>
                <w:bCs/>
              </w:rPr>
            </w:pPr>
            <w:r w:rsidRPr="0019296B">
              <w:rPr>
                <w:bCs/>
                <w:highlight w:val="yellow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Pr="0019296B">
              <w:rPr>
                <w:bCs/>
                <w:highlight w:val="yellow"/>
              </w:rPr>
              <w:t>энергоснабжающих</w:t>
            </w:r>
            <w:proofErr w:type="spellEnd"/>
            <w:r w:rsidRPr="0019296B">
              <w:rPr>
                <w:bCs/>
                <w:highlight w:val="yellow"/>
              </w:rPr>
              <w:t xml:space="preserve"> организаций Камчатского края на 202</w:t>
            </w:r>
            <w:r w:rsidR="001B57D6" w:rsidRPr="0019296B">
              <w:rPr>
                <w:bCs/>
                <w:highlight w:val="yellow"/>
              </w:rPr>
              <w:t>3</w:t>
            </w:r>
            <w:r w:rsidRPr="0019296B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D85ECA" w:rsidRDefault="003C4014" w:rsidP="00183B57">
      <w:pPr>
        <w:ind w:firstLine="709"/>
        <w:jc w:val="both"/>
        <w:rPr>
          <w:sz w:val="28"/>
          <w:szCs w:val="28"/>
        </w:rPr>
      </w:pPr>
      <w:r w:rsidRPr="001B57D6">
        <w:rPr>
          <w:sz w:val="28"/>
          <w:szCs w:val="28"/>
          <w:highlight w:val="yellow"/>
        </w:rPr>
        <w:t>В соответствии с Федеральным законом от 26.03.2003 № 35-ФЗ «Об электроэнергетике»,  с Основами ценообразования в области регулируемых цен (тарифов) в электроэ</w:t>
      </w:r>
      <w:bookmarkStart w:id="0" w:name="_GoBack"/>
      <w:bookmarkEnd w:id="0"/>
      <w:r w:rsidRPr="001B57D6">
        <w:rPr>
          <w:sz w:val="28"/>
          <w:szCs w:val="28"/>
          <w:highlight w:val="yellow"/>
        </w:rPr>
        <w:t xml:space="preserve">нергетике, утвержденными постановлением Правительства Российской Федерации от 29.12.2011 № 1178, Правилами технологического присоединения </w:t>
      </w:r>
      <w:proofErr w:type="spellStart"/>
      <w:r w:rsidRPr="001B57D6">
        <w:rPr>
          <w:sz w:val="28"/>
          <w:szCs w:val="28"/>
          <w:highlight w:val="yellow"/>
        </w:rPr>
        <w:t>энергопринимающих</w:t>
      </w:r>
      <w:proofErr w:type="spellEnd"/>
      <w:r w:rsidRPr="001B57D6">
        <w:rPr>
          <w:sz w:val="28"/>
          <w:szCs w:val="28"/>
          <w:highlight w:val="yellow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Методическими указаниями по определению выпадающих доходов, связанных с осуществлением технологического присоединения к электрическим сетям, утвержденными приказом ФСТ России от 11.09.2014 № 215-э/1,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1B57D6">
        <w:rPr>
          <w:sz w:val="28"/>
          <w:szCs w:val="28"/>
          <w:highlight w:val="yellow"/>
        </w:rPr>
        <w:t xml:space="preserve">, </w:t>
      </w:r>
      <w:r w:rsidR="00183B57" w:rsidRPr="001B57D6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1B57D6">
        <w:rPr>
          <w:sz w:val="28"/>
          <w:szCs w:val="28"/>
          <w:highlight w:val="yellow"/>
        </w:rPr>
        <w:t>ХХ</w:t>
      </w:r>
      <w:r w:rsidR="00183B57" w:rsidRPr="001B57D6">
        <w:rPr>
          <w:sz w:val="28"/>
          <w:szCs w:val="28"/>
          <w:highlight w:val="yellow"/>
        </w:rPr>
        <w:t>.</w:t>
      </w:r>
      <w:r w:rsidR="001B57D6" w:rsidRPr="001B57D6">
        <w:rPr>
          <w:sz w:val="28"/>
          <w:szCs w:val="28"/>
          <w:highlight w:val="yellow"/>
        </w:rPr>
        <w:t>ХХ</w:t>
      </w:r>
      <w:r w:rsidR="00183B57" w:rsidRPr="001B57D6">
        <w:rPr>
          <w:sz w:val="28"/>
          <w:szCs w:val="28"/>
          <w:highlight w:val="yellow"/>
        </w:rPr>
        <w:t>.20</w:t>
      </w:r>
      <w:r w:rsidR="005940BC" w:rsidRPr="001B57D6">
        <w:rPr>
          <w:sz w:val="28"/>
          <w:szCs w:val="28"/>
          <w:highlight w:val="yellow"/>
        </w:rPr>
        <w:t>2</w:t>
      </w:r>
      <w:r w:rsidR="001B57D6" w:rsidRPr="001B57D6">
        <w:rPr>
          <w:sz w:val="28"/>
          <w:szCs w:val="28"/>
          <w:highlight w:val="yellow"/>
        </w:rPr>
        <w:t>2</w:t>
      </w:r>
      <w:r w:rsidR="00183B57" w:rsidRPr="001B57D6">
        <w:rPr>
          <w:sz w:val="28"/>
          <w:szCs w:val="28"/>
          <w:highlight w:val="yellow"/>
        </w:rPr>
        <w:t xml:space="preserve"> № </w:t>
      </w:r>
      <w:r w:rsidR="005940BC" w:rsidRPr="001B57D6">
        <w:rPr>
          <w:sz w:val="28"/>
          <w:szCs w:val="28"/>
          <w:highlight w:val="yellow"/>
        </w:rPr>
        <w:t>ХХ</w:t>
      </w:r>
    </w:p>
    <w:p w:rsidR="00D8004F" w:rsidRPr="003C4014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1B57D6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1B57D6">
        <w:rPr>
          <w:sz w:val="28"/>
          <w:szCs w:val="28"/>
          <w:highlight w:val="yellow"/>
        </w:rPr>
        <w:t>ПОСТАНОВЛЯЮ:</w:t>
      </w:r>
    </w:p>
    <w:p w:rsidR="007631B5" w:rsidRPr="001B57D6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B95A41" w:rsidRPr="00B95A41" w:rsidRDefault="00B95A41" w:rsidP="00B95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95A41">
        <w:rPr>
          <w:sz w:val="28"/>
          <w:szCs w:val="28"/>
          <w:highlight w:val="yellow"/>
        </w:rPr>
        <w:t xml:space="preserve">1. Установить для расчета платы за технологическое присоединение к электрическим сетям для </w:t>
      </w:r>
      <w:proofErr w:type="spellStart"/>
      <w:r w:rsidRPr="00B95A41">
        <w:rPr>
          <w:sz w:val="28"/>
          <w:szCs w:val="28"/>
          <w:highlight w:val="yellow"/>
        </w:rPr>
        <w:t>энергоснабжающих</w:t>
      </w:r>
      <w:proofErr w:type="spellEnd"/>
      <w:r w:rsidRPr="00B95A41">
        <w:rPr>
          <w:sz w:val="28"/>
          <w:szCs w:val="28"/>
          <w:highlight w:val="yellow"/>
        </w:rPr>
        <w:t xml:space="preserve"> организаций Камчатского края на 202</w:t>
      </w:r>
      <w:r>
        <w:rPr>
          <w:sz w:val="28"/>
          <w:szCs w:val="28"/>
          <w:highlight w:val="yellow"/>
        </w:rPr>
        <w:t>3</w:t>
      </w:r>
      <w:r w:rsidRPr="00B95A41">
        <w:rPr>
          <w:sz w:val="28"/>
          <w:szCs w:val="28"/>
          <w:highlight w:val="yellow"/>
        </w:rPr>
        <w:t xml:space="preserve"> год:</w:t>
      </w:r>
    </w:p>
    <w:p w:rsidR="00B95A41" w:rsidRPr="00B95A41" w:rsidRDefault="00B95A41" w:rsidP="00B95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95A41">
        <w:rPr>
          <w:sz w:val="28"/>
          <w:szCs w:val="28"/>
          <w:highlight w:val="yellow"/>
        </w:rPr>
        <w:t>1) стандартизированную тарифную ставку (С</w:t>
      </w:r>
      <w:r w:rsidRPr="00B95A41">
        <w:rPr>
          <w:sz w:val="28"/>
          <w:szCs w:val="28"/>
          <w:highlight w:val="yellow"/>
          <w:vertAlign w:val="subscript"/>
        </w:rPr>
        <w:t>1</w:t>
      </w:r>
      <w:r w:rsidRPr="00B95A41">
        <w:rPr>
          <w:sz w:val="28"/>
          <w:szCs w:val="28"/>
          <w:highlight w:val="yellow"/>
        </w:rPr>
        <w:t xml:space="preserve">) на покрытие расходов на технологическое присоединение </w:t>
      </w:r>
      <w:proofErr w:type="spellStart"/>
      <w:r w:rsidRPr="00B95A41">
        <w:rPr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sz w:val="28"/>
          <w:szCs w:val="28"/>
          <w:highlight w:val="yellow"/>
        </w:rPr>
        <w:t xml:space="preserve"> устройств потребителей </w:t>
      </w:r>
      <w:r w:rsidRPr="00B95A41">
        <w:rPr>
          <w:sz w:val="28"/>
          <w:szCs w:val="28"/>
          <w:highlight w:val="yellow"/>
        </w:rPr>
        <w:lastRenderedPageBreak/>
        <w:t>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(далее – Методические указания № 1135/17) (кроме подпункта «б») (руб. за одно присоединение) (в ценах периода регулирования) согласно приложению 1;</w:t>
      </w:r>
    </w:p>
    <w:p w:rsidR="00B95A41" w:rsidRPr="00B95A41" w:rsidRDefault="00B95A41" w:rsidP="00B95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95A41">
        <w:rPr>
          <w:sz w:val="28"/>
          <w:szCs w:val="28"/>
          <w:highlight w:val="yellow"/>
        </w:rPr>
        <w:t>2) ставки по мероприятиям «последней мили» (C2, C3, C5, C8) (в ценах периода регулирования) согласно приложению 2;</w:t>
      </w:r>
    </w:p>
    <w:p w:rsidR="00B95A41" w:rsidRPr="00B95A41" w:rsidRDefault="00B95A41" w:rsidP="00B95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95A41">
        <w:rPr>
          <w:sz w:val="28"/>
          <w:szCs w:val="28"/>
          <w:highlight w:val="yellow"/>
        </w:rPr>
        <w:t xml:space="preserve">3) ставки за 1 кВт максимальной мощности (руб./кВт) согласно </w:t>
      </w:r>
      <w:r w:rsidRPr="00B95A41">
        <w:rPr>
          <w:sz w:val="28"/>
          <w:szCs w:val="28"/>
          <w:highlight w:val="yellow"/>
        </w:rPr>
        <w:br/>
        <w:t>приложению 3;</w:t>
      </w:r>
    </w:p>
    <w:p w:rsidR="00B95A41" w:rsidRPr="00B95A41" w:rsidRDefault="00B95A41" w:rsidP="00B95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95A41">
        <w:rPr>
          <w:sz w:val="28"/>
          <w:szCs w:val="28"/>
          <w:highlight w:val="yellow"/>
        </w:rPr>
        <w:t xml:space="preserve">4) выпадающие доходы </w:t>
      </w:r>
      <w:proofErr w:type="spellStart"/>
      <w:r w:rsidRPr="00B95A41">
        <w:rPr>
          <w:sz w:val="28"/>
          <w:szCs w:val="28"/>
          <w:highlight w:val="yellow"/>
        </w:rPr>
        <w:t>энергоснабжающим</w:t>
      </w:r>
      <w:proofErr w:type="spellEnd"/>
      <w:r w:rsidRPr="00B95A41">
        <w:rPr>
          <w:sz w:val="28"/>
          <w:szCs w:val="28"/>
          <w:highlight w:val="yellow"/>
        </w:rPr>
        <w:t xml:space="preserve"> организациям Камчатского края на 202</w:t>
      </w:r>
      <w:r>
        <w:rPr>
          <w:sz w:val="28"/>
          <w:szCs w:val="28"/>
          <w:highlight w:val="yellow"/>
        </w:rPr>
        <w:t>3</w:t>
      </w:r>
      <w:r w:rsidRPr="00B95A41">
        <w:rPr>
          <w:sz w:val="28"/>
          <w:szCs w:val="28"/>
          <w:highlight w:val="yellow"/>
        </w:rPr>
        <w:t xml:space="preserve"> год, связанные с осуществлением технологического присоединения к электрическим сетям, не включаемые в состав платы за технологическое присоединение согласно приложению 5.</w:t>
      </w:r>
    </w:p>
    <w:p w:rsidR="00B95A41" w:rsidRPr="00B95A41" w:rsidRDefault="00B95A41" w:rsidP="00B95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95A41">
        <w:rPr>
          <w:sz w:val="28"/>
          <w:szCs w:val="28"/>
          <w:highlight w:val="yellow"/>
        </w:rPr>
        <w:t xml:space="preserve">2. Установить льготную ставку за 1 кВт </w:t>
      </w:r>
      <w:r w:rsidRPr="00B95A41">
        <w:rPr>
          <w:bCs/>
          <w:sz w:val="28"/>
          <w:szCs w:val="28"/>
          <w:highlight w:val="yellow"/>
        </w:rPr>
        <w:t>запрашиваемой максимальной мощности</w:t>
      </w:r>
      <w:r w:rsidRPr="00B95A41">
        <w:rPr>
          <w:sz w:val="28"/>
          <w:szCs w:val="28"/>
          <w:highlight w:val="yellow"/>
        </w:rPr>
        <w:t xml:space="preserve"> в отношении всей совокупности </w:t>
      </w:r>
      <w:r w:rsidRPr="00B95A41">
        <w:rPr>
          <w:bCs/>
          <w:sz w:val="28"/>
          <w:szCs w:val="28"/>
          <w:highlight w:val="yellow"/>
        </w:rPr>
        <w:t xml:space="preserve">мероприятий по технологическому присоединению к электрическим сетям сетевых организаций на территории </w:t>
      </w:r>
      <w:r w:rsidRPr="00B95A41">
        <w:rPr>
          <w:sz w:val="28"/>
          <w:szCs w:val="28"/>
          <w:highlight w:val="yellow"/>
        </w:rPr>
        <w:t>Камчатского края на 202</w:t>
      </w:r>
      <w:r>
        <w:rPr>
          <w:sz w:val="28"/>
          <w:szCs w:val="28"/>
          <w:highlight w:val="yellow"/>
        </w:rPr>
        <w:t>3</w:t>
      </w:r>
      <w:r w:rsidRPr="00B95A41">
        <w:rPr>
          <w:sz w:val="28"/>
          <w:szCs w:val="28"/>
          <w:highlight w:val="yellow"/>
        </w:rPr>
        <w:t xml:space="preserve"> год </w:t>
      </w:r>
      <w:r w:rsidRPr="00B95A41">
        <w:rPr>
          <w:rFonts w:eastAsia="Calibri"/>
          <w:sz w:val="28"/>
          <w:szCs w:val="28"/>
          <w:highlight w:val="yellow"/>
        </w:rPr>
        <w:t>для определения стоимости мероприятий в случае технологического присоединения</w:t>
      </w:r>
      <w:r w:rsidRPr="00B95A41">
        <w:rPr>
          <w:sz w:val="28"/>
          <w:szCs w:val="28"/>
          <w:highlight w:val="yellow"/>
        </w:rPr>
        <w:t xml:space="preserve"> объектов </w:t>
      </w:r>
      <w:proofErr w:type="spellStart"/>
      <w:r w:rsidRPr="00B95A41">
        <w:rPr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sz w:val="28"/>
          <w:szCs w:val="28"/>
          <w:highlight w:val="yellow"/>
        </w:rPr>
        <w:t xml:space="preserve"> заявителей – физических лиц, в том числе за одновременное технологическое присоединение </w:t>
      </w:r>
      <w:proofErr w:type="spellStart"/>
      <w:r w:rsidRPr="00B95A41">
        <w:rPr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sz w:val="28"/>
          <w:szCs w:val="28"/>
          <w:highlight w:val="yellow"/>
        </w:rPr>
        <w:t xml:space="preserve"> устройств заявителей – физических лиц, максимальная мощность которых не превышает 15 кВт включительно (с учетом ранее присоединенных в данной точке присоединения </w:t>
      </w:r>
      <w:proofErr w:type="spellStart"/>
      <w:r w:rsidRPr="00B95A41">
        <w:rPr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sz w:val="28"/>
          <w:szCs w:val="28"/>
          <w:highlight w:val="yellow"/>
        </w:rPr>
        <w:t xml:space="preserve"> устройств), и объектов </w:t>
      </w:r>
      <w:proofErr w:type="spellStart"/>
      <w:r w:rsidRPr="00B95A41">
        <w:rPr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sz w:val="28"/>
          <w:szCs w:val="28"/>
          <w:highlight w:val="yellow"/>
        </w:rPr>
        <w:t xml:space="preserve">, а также </w:t>
      </w:r>
      <w:proofErr w:type="spellStart"/>
      <w:r w:rsidRPr="00B95A41">
        <w:rPr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sz w:val="28"/>
          <w:szCs w:val="28"/>
          <w:highlight w:val="yellow"/>
        </w:rPr>
        <w:t xml:space="preserve"> устройств заявителей – физических лиц, максимальная мощность которых не превышает 15 кВт включительно (с учетом ранее присоединенных в данной точке присоединения </w:t>
      </w:r>
      <w:proofErr w:type="spellStart"/>
      <w:r w:rsidRPr="00B95A41">
        <w:rPr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sz w:val="28"/>
          <w:szCs w:val="28"/>
          <w:highlight w:val="yellow"/>
        </w:rPr>
        <w:t xml:space="preserve"> устройств), и </w:t>
      </w:r>
      <w:r w:rsidRPr="00B95A41">
        <w:rPr>
          <w:rFonts w:eastAsia="Calibri"/>
          <w:sz w:val="28"/>
          <w:szCs w:val="28"/>
          <w:highlight w:val="yellow"/>
        </w:rPr>
        <w:t xml:space="preserve">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кВ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</w:t>
      </w:r>
      <w:r w:rsidRPr="00B95A41">
        <w:rPr>
          <w:sz w:val="28"/>
          <w:szCs w:val="28"/>
          <w:highlight w:val="yellow"/>
        </w:rPr>
        <w:t xml:space="preserve">в размере 3000 рублей за каждый кВт запрашиваемой максимальной мощности с учетом НДС. </w:t>
      </w:r>
    </w:p>
    <w:p w:rsidR="00B95A41" w:rsidRPr="00B95A41" w:rsidRDefault="00B95A41" w:rsidP="00B95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95A41">
        <w:rPr>
          <w:sz w:val="28"/>
          <w:szCs w:val="28"/>
          <w:highlight w:val="yellow"/>
        </w:rPr>
        <w:t xml:space="preserve">3. Установить льготную ставку за 1 кВт </w:t>
      </w:r>
      <w:r w:rsidRPr="00B95A41">
        <w:rPr>
          <w:bCs/>
          <w:sz w:val="28"/>
          <w:szCs w:val="28"/>
          <w:highlight w:val="yellow"/>
        </w:rPr>
        <w:t>запрашиваемой максимальной мощности</w:t>
      </w:r>
      <w:r w:rsidRPr="00B95A41">
        <w:rPr>
          <w:sz w:val="28"/>
          <w:szCs w:val="28"/>
          <w:highlight w:val="yellow"/>
        </w:rPr>
        <w:t xml:space="preserve"> в отношении всей совокупности </w:t>
      </w:r>
      <w:r w:rsidRPr="00B95A41">
        <w:rPr>
          <w:bCs/>
          <w:sz w:val="28"/>
          <w:szCs w:val="28"/>
          <w:highlight w:val="yellow"/>
        </w:rPr>
        <w:t xml:space="preserve">мероприятий по технологическому присоединению к электрическим сетям сетевых организаций на территории </w:t>
      </w:r>
      <w:r w:rsidRPr="00B95A41">
        <w:rPr>
          <w:sz w:val="28"/>
          <w:szCs w:val="28"/>
          <w:highlight w:val="yellow"/>
        </w:rPr>
        <w:t>Камчатского края на 202</w:t>
      </w:r>
      <w:r>
        <w:rPr>
          <w:sz w:val="28"/>
          <w:szCs w:val="28"/>
          <w:highlight w:val="yellow"/>
        </w:rPr>
        <w:t>3</w:t>
      </w:r>
      <w:r w:rsidRPr="00B95A41">
        <w:rPr>
          <w:sz w:val="28"/>
          <w:szCs w:val="28"/>
          <w:highlight w:val="yellow"/>
        </w:rPr>
        <w:t xml:space="preserve"> год, в случае подачи заявки юридическим лицом или индивидуальным предпринимателем в целях технологического присоединения объектов </w:t>
      </w:r>
      <w:proofErr w:type="spellStart"/>
      <w:r w:rsidRPr="00B95A41">
        <w:rPr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sz w:val="28"/>
          <w:szCs w:val="28"/>
          <w:highlight w:val="yellow"/>
        </w:rPr>
        <w:t xml:space="preserve">, а также одновременного технологического присоединения объектов </w:t>
      </w:r>
      <w:proofErr w:type="spellStart"/>
      <w:r w:rsidRPr="00B95A41">
        <w:rPr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sz w:val="28"/>
          <w:szCs w:val="28"/>
          <w:highlight w:val="yellow"/>
        </w:rPr>
        <w:t xml:space="preserve"> и </w:t>
      </w:r>
      <w:proofErr w:type="spellStart"/>
      <w:r w:rsidRPr="00B95A41">
        <w:rPr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sz w:val="28"/>
          <w:szCs w:val="28"/>
          <w:highlight w:val="yellow"/>
        </w:rPr>
        <w:t xml:space="preserve"> устройств максимальной мощностью не более 150 кВт (с учетом ранее присоединенных в данной точке присоединения </w:t>
      </w:r>
      <w:proofErr w:type="spellStart"/>
      <w:r w:rsidRPr="00B95A41">
        <w:rPr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sz w:val="28"/>
          <w:szCs w:val="28"/>
          <w:highlight w:val="yellow"/>
        </w:rPr>
        <w:t xml:space="preserve"> устройств), присоединяемых по третьей категории надежности к объектам электросетевого хозяйства сетевой организации на </w:t>
      </w:r>
      <w:r w:rsidRPr="00B95A41">
        <w:rPr>
          <w:sz w:val="28"/>
          <w:szCs w:val="28"/>
          <w:highlight w:val="yellow"/>
        </w:rPr>
        <w:lastRenderedPageBreak/>
        <w:t xml:space="preserve">уровне напряжения </w:t>
      </w:r>
      <w:r w:rsidRPr="00B95A41">
        <w:rPr>
          <w:rFonts w:eastAsia="Calibri"/>
          <w:sz w:val="28"/>
          <w:szCs w:val="28"/>
          <w:highlight w:val="yellow"/>
        </w:rPr>
        <w:t xml:space="preserve">0,4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кВ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и ниже, при условии, что расстояние от этих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и (или) объектов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местности, с учетом особенностей, определенных абзацами восьмым – десятым пункта 17 Правил технологического присоединения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861, </w:t>
      </w:r>
      <w:r w:rsidRPr="00B95A41">
        <w:rPr>
          <w:sz w:val="28"/>
          <w:szCs w:val="28"/>
          <w:highlight w:val="yellow"/>
        </w:rPr>
        <w:t>в размере 3000 рублей за каждый кВт запрашиваемой максимальной мощности с учетом НДС.</w:t>
      </w:r>
    </w:p>
    <w:p w:rsidR="00B95A41" w:rsidRPr="00B95A41" w:rsidRDefault="00B95A41" w:rsidP="00B95A41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95A41">
        <w:rPr>
          <w:rFonts w:eastAsia="Calibri"/>
          <w:sz w:val="28"/>
          <w:szCs w:val="28"/>
          <w:highlight w:val="yellow"/>
        </w:rPr>
        <w:t xml:space="preserve">4. Установить льготную ставку за 1 кВт </w:t>
      </w:r>
      <w:r w:rsidRPr="00B95A41">
        <w:rPr>
          <w:rFonts w:eastAsia="Calibri"/>
          <w:bCs/>
          <w:sz w:val="28"/>
          <w:szCs w:val="28"/>
          <w:highlight w:val="yellow"/>
        </w:rPr>
        <w:t>запрашиваемой максимальной мощности</w:t>
      </w:r>
      <w:r w:rsidRPr="00B95A41">
        <w:rPr>
          <w:rFonts w:eastAsia="Calibri"/>
          <w:sz w:val="28"/>
          <w:szCs w:val="28"/>
          <w:highlight w:val="yellow"/>
        </w:rPr>
        <w:t xml:space="preserve"> в отношении всей совокупности </w:t>
      </w:r>
      <w:r w:rsidRPr="00B95A41">
        <w:rPr>
          <w:rFonts w:eastAsia="Calibri"/>
          <w:bCs/>
          <w:sz w:val="28"/>
          <w:szCs w:val="28"/>
          <w:highlight w:val="yellow"/>
        </w:rPr>
        <w:t xml:space="preserve">мероприятий по технологическому присоединению к электрическим сетям сетевых организаций на территории </w:t>
      </w:r>
      <w:r w:rsidRPr="00B95A41">
        <w:rPr>
          <w:rFonts w:eastAsia="Calibri"/>
          <w:sz w:val="28"/>
          <w:szCs w:val="28"/>
          <w:highlight w:val="yellow"/>
        </w:rPr>
        <w:t>Камчатского края на 202</w:t>
      </w:r>
      <w:r>
        <w:rPr>
          <w:rFonts w:eastAsia="Calibri"/>
          <w:sz w:val="28"/>
          <w:szCs w:val="28"/>
          <w:highlight w:val="yellow"/>
        </w:rPr>
        <w:t>3</w:t>
      </w:r>
      <w:r w:rsidRPr="00B95A41">
        <w:rPr>
          <w:rFonts w:eastAsia="Calibri"/>
          <w:sz w:val="28"/>
          <w:szCs w:val="28"/>
          <w:highlight w:val="yellow"/>
        </w:rPr>
        <w:t xml:space="preserve"> год, для объектов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заявителей – физических лиц, в том числе за одновременное технологическое присоединение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заявителей – физических лиц, максимальная мощность которых не превышает 15 кВт включительно (с учетом ранее присоединенных в данной точке присоединения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устройств), и объектов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, а также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заявителей – физических лиц, максимальная мощность которых не превышает 15 кВт включительно (с учетом ранее присоединенных в данной точке присоединения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устройств), при присоединении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заявителя, владеющих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0,4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кВ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и ниже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объектов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, в том числе за одновременное технологическое присоединение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и объектов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, при заключении договора членом малообеспеченной семьи (одиноко проживающим гражданином), среднедушевой доход которого ниже величины прожиточного минимума, установленного в Камчатском крае, определенным в соответствии с Федеральным законом «О прожиточном минимуме в Российской Федерации», а также лицами, указанными в статьях 14–16, 18 и 21 Федерального закона </w:t>
      </w:r>
      <w:r w:rsidRPr="00B95A41">
        <w:rPr>
          <w:rFonts w:eastAsia="Calibri"/>
          <w:sz w:val="28"/>
          <w:szCs w:val="28"/>
          <w:highlight w:val="yellow"/>
        </w:rPr>
        <w:br/>
        <w:t xml:space="preserve">«О ветеранах», статье 17 Федерального закона «О социальной защите инвалидов в Российской Федерации», статье 14 Закона Российской Федерации «О социальной защите граждан, подвергшихся воздействию радиации вследствие катастрофы на Чернобыльской АЭС», статье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полигоне», части 8 статьи 154 Федерального закона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</w:t>
      </w:r>
      <w:r w:rsidRPr="00B95A41">
        <w:rPr>
          <w:rFonts w:eastAsia="Calibri"/>
          <w:sz w:val="28"/>
          <w:szCs w:val="28"/>
          <w:highlight w:val="yellow"/>
        </w:rPr>
        <w:lastRenderedPageBreak/>
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статье 1 Федерального закона «О социальной защите граждан Российской Федерации, подвергшихся 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Теча</w:t>
      </w:r>
      <w:proofErr w:type="spellEnd"/>
      <w:r w:rsidRPr="00B95A41">
        <w:rPr>
          <w:rFonts w:eastAsia="Calibri"/>
          <w:sz w:val="28"/>
          <w:szCs w:val="28"/>
          <w:highlight w:val="yellow"/>
        </w:rPr>
        <w:t>», пункте 1 и абзаце четвертом пункта 2 постановления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риска, Указе Президента Российской Федерации от 5.05.1992 № 431 «О мерах по социальной поддержке многодетных семей», в случае предоставления заявителем документов, подтверждающих соответствие заявителя соответствующей категории, в размере 1000 рублей за каждый кВт запрашиваемой максимальной мощности с учетом НДС.</w:t>
      </w:r>
    </w:p>
    <w:p w:rsidR="00B95A41" w:rsidRPr="00B95A41" w:rsidRDefault="00B95A41" w:rsidP="00B95A41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95A41">
        <w:rPr>
          <w:rFonts w:eastAsia="Calibri"/>
          <w:sz w:val="28"/>
          <w:szCs w:val="28"/>
          <w:highlight w:val="yellow"/>
        </w:rPr>
        <w:t>5. Плата за технологическое присоединение заявителей, указанных в пунктах 1 – 3 настоящего постановления определяется в размере минимального из следующих значений:</w:t>
      </w:r>
    </w:p>
    <w:p w:rsidR="00B95A41" w:rsidRPr="00B95A41" w:rsidRDefault="00B95A41" w:rsidP="00B95A41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95A41">
        <w:rPr>
          <w:rFonts w:eastAsia="Calibri"/>
          <w:sz w:val="28"/>
          <w:szCs w:val="28"/>
          <w:highlight w:val="yellow"/>
        </w:rP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:rsidR="00B95A41" w:rsidRPr="00B95A41" w:rsidRDefault="00B95A41" w:rsidP="00B95A41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95A41">
        <w:rPr>
          <w:rFonts w:eastAsia="Calibri"/>
          <w:sz w:val="28"/>
          <w:szCs w:val="28"/>
          <w:highlight w:val="yellow"/>
        </w:rPr>
        <w:t xml:space="preserve">стоимость мероприятий по технологическому присоединению, рассчитанная с применением льготной ставки за 1 кВт </w:t>
      </w:r>
      <w:r w:rsidRPr="00B95A41">
        <w:rPr>
          <w:rFonts w:eastAsia="Calibri"/>
          <w:bCs/>
          <w:sz w:val="28"/>
          <w:szCs w:val="28"/>
          <w:highlight w:val="yellow"/>
        </w:rPr>
        <w:t>запрашиваемой максимальной мощности</w:t>
      </w:r>
      <w:r w:rsidRPr="00B95A41">
        <w:rPr>
          <w:rFonts w:eastAsia="Calibri"/>
          <w:sz w:val="28"/>
          <w:szCs w:val="28"/>
          <w:highlight w:val="yellow"/>
        </w:rPr>
        <w:t xml:space="preserve"> в отношении всей совокупности </w:t>
      </w:r>
      <w:r w:rsidRPr="00B95A41">
        <w:rPr>
          <w:rFonts w:eastAsia="Calibri"/>
          <w:bCs/>
          <w:sz w:val="28"/>
          <w:szCs w:val="28"/>
          <w:highlight w:val="yellow"/>
        </w:rPr>
        <w:t xml:space="preserve">мероприятий по технологическому присоединению к электрическим сетям, утвержденной пунктами </w:t>
      </w:r>
      <w:r w:rsidRPr="00B95A41">
        <w:rPr>
          <w:rFonts w:eastAsia="Calibri"/>
          <w:sz w:val="28"/>
          <w:szCs w:val="28"/>
          <w:highlight w:val="yellow"/>
        </w:rPr>
        <w:t xml:space="preserve">1 </w:t>
      </w:r>
      <w:r w:rsidRPr="00B95A41">
        <w:rPr>
          <w:rFonts w:eastAsia="Calibri"/>
          <w:sz w:val="28"/>
          <w:szCs w:val="28"/>
          <w:highlight w:val="yellow"/>
        </w:rPr>
        <w:noBreakHyphen/>
        <w:t xml:space="preserve"> 3 настоящего постановления.</w:t>
      </w:r>
    </w:p>
    <w:p w:rsidR="00B95A41" w:rsidRPr="00B95A41" w:rsidRDefault="00B95A41" w:rsidP="00B95A41">
      <w:pPr>
        <w:ind w:firstLine="709"/>
        <w:jc w:val="both"/>
        <w:rPr>
          <w:bCs/>
          <w:sz w:val="28"/>
          <w:szCs w:val="28"/>
          <w:highlight w:val="yellow"/>
        </w:rPr>
      </w:pPr>
      <w:r w:rsidRPr="00B95A41">
        <w:rPr>
          <w:rFonts w:eastAsia="Calibri"/>
          <w:sz w:val="28"/>
          <w:szCs w:val="28"/>
          <w:highlight w:val="yellow"/>
        </w:rPr>
        <w:t xml:space="preserve">6. </w:t>
      </w:r>
      <w:r w:rsidRPr="00B95A41">
        <w:rPr>
          <w:bCs/>
          <w:sz w:val="28"/>
          <w:szCs w:val="28"/>
          <w:highlight w:val="yellow"/>
        </w:rPr>
        <w:t xml:space="preserve">Установить, что действие положений пунктов 2 - 5 настоящего постановления распространяется на правоотношения по технологическому присоединению </w:t>
      </w:r>
      <w:proofErr w:type="spellStart"/>
      <w:r w:rsidRPr="00B95A41">
        <w:rPr>
          <w:bCs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bCs/>
          <w:sz w:val="28"/>
          <w:szCs w:val="28"/>
          <w:highlight w:val="yellow"/>
        </w:rPr>
        <w:t xml:space="preserve"> устройств и (или) объектов </w:t>
      </w:r>
      <w:proofErr w:type="spellStart"/>
      <w:r w:rsidRPr="00B95A41">
        <w:rPr>
          <w:bCs/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bCs/>
          <w:sz w:val="28"/>
          <w:szCs w:val="28"/>
          <w:highlight w:val="yellow"/>
        </w:rPr>
        <w:t xml:space="preserve">, возникшие на основании заявок на технологическое присоединение </w:t>
      </w:r>
      <w:proofErr w:type="spellStart"/>
      <w:r w:rsidRPr="00B95A41">
        <w:rPr>
          <w:bCs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bCs/>
          <w:sz w:val="28"/>
          <w:szCs w:val="28"/>
          <w:highlight w:val="yellow"/>
        </w:rPr>
        <w:t xml:space="preserve"> устройств и (или) объектов </w:t>
      </w:r>
      <w:proofErr w:type="spellStart"/>
      <w:r w:rsidRPr="00B95A41">
        <w:rPr>
          <w:bCs/>
          <w:sz w:val="28"/>
          <w:szCs w:val="28"/>
          <w:highlight w:val="yellow"/>
        </w:rPr>
        <w:t>микрогенерации</w:t>
      </w:r>
      <w:proofErr w:type="spellEnd"/>
      <w:r w:rsidRPr="00B95A41">
        <w:rPr>
          <w:bCs/>
          <w:sz w:val="28"/>
          <w:szCs w:val="28"/>
          <w:highlight w:val="yellow"/>
        </w:rPr>
        <w:t xml:space="preserve"> потребителей электрической энергии к электрическим сетям, поданных после вступления в силу постановления Правительства Российской Федерации от 30.06.2022 № 1178 «О внесении изменений в некоторые акты Правительства Российской Федерации по вопросам технологического присоединения </w:t>
      </w:r>
      <w:proofErr w:type="spellStart"/>
      <w:r w:rsidRPr="00B95A41">
        <w:rPr>
          <w:bCs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bCs/>
          <w:sz w:val="28"/>
          <w:szCs w:val="28"/>
          <w:highlight w:val="yellow"/>
        </w:rPr>
        <w:t xml:space="preserve">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Федерации».»</w:t>
      </w:r>
    </w:p>
    <w:p w:rsidR="00B95A41" w:rsidRPr="00B95A41" w:rsidRDefault="00B95A41" w:rsidP="00B95A41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95A41">
        <w:rPr>
          <w:bCs/>
          <w:sz w:val="28"/>
          <w:szCs w:val="28"/>
          <w:highlight w:val="yellow"/>
        </w:rPr>
        <w:t xml:space="preserve">7. </w:t>
      </w:r>
      <w:r w:rsidRPr="00B95A41">
        <w:rPr>
          <w:rFonts w:eastAsia="Calibri"/>
          <w:sz w:val="28"/>
          <w:szCs w:val="28"/>
          <w:highlight w:val="yellow"/>
        </w:rPr>
        <w:t xml:space="preserve">С 1 </w:t>
      </w:r>
      <w:r>
        <w:rPr>
          <w:rFonts w:eastAsia="Calibri"/>
          <w:sz w:val="28"/>
          <w:szCs w:val="28"/>
          <w:highlight w:val="yellow"/>
        </w:rPr>
        <w:t>января</w:t>
      </w:r>
      <w:r w:rsidRPr="00B95A41">
        <w:rPr>
          <w:rFonts w:eastAsia="Calibri"/>
          <w:sz w:val="28"/>
          <w:szCs w:val="28"/>
          <w:highlight w:val="yellow"/>
        </w:rPr>
        <w:t xml:space="preserve"> 202</w:t>
      </w:r>
      <w:r>
        <w:rPr>
          <w:rFonts w:eastAsia="Calibri"/>
          <w:sz w:val="28"/>
          <w:szCs w:val="28"/>
          <w:highlight w:val="yellow"/>
        </w:rPr>
        <w:t>3</w:t>
      </w:r>
      <w:r w:rsidRPr="00B95A41">
        <w:rPr>
          <w:rFonts w:eastAsia="Calibri"/>
          <w:sz w:val="28"/>
          <w:szCs w:val="28"/>
          <w:highlight w:val="yellow"/>
        </w:rPr>
        <w:t xml:space="preserve"> г. по 31 декабря 202</w:t>
      </w:r>
      <w:r>
        <w:rPr>
          <w:rFonts w:eastAsia="Calibri"/>
          <w:sz w:val="28"/>
          <w:szCs w:val="28"/>
          <w:highlight w:val="yellow"/>
        </w:rPr>
        <w:t>3</w:t>
      </w:r>
      <w:r w:rsidRPr="00B95A41">
        <w:rPr>
          <w:rFonts w:eastAsia="Calibri"/>
          <w:sz w:val="28"/>
          <w:szCs w:val="28"/>
          <w:highlight w:val="yellow"/>
        </w:rPr>
        <w:t xml:space="preserve"> г размер включаемой в состав платы за технологическое присоединение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– от существующих объектов электросетевого хозяйства до присоединяемых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и (или) объектов электроэнергетики не может составлять более </w:t>
      </w:r>
      <w:r w:rsidRPr="00B95A41">
        <w:rPr>
          <w:rFonts w:eastAsia="Calibri"/>
          <w:sz w:val="28"/>
          <w:szCs w:val="28"/>
          <w:highlight w:val="yellow"/>
        </w:rPr>
        <w:br/>
        <w:t xml:space="preserve">50 процентов величины указанных расходов с учетом особенностей, установленных абзацами первым – двадцать шестым пункта 17 Правил технологического присоединения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потребителей электрической </w:t>
      </w:r>
      <w:r w:rsidRPr="00B95A41">
        <w:rPr>
          <w:rFonts w:eastAsia="Calibri"/>
          <w:sz w:val="28"/>
          <w:szCs w:val="28"/>
          <w:highlight w:val="yellow"/>
        </w:rPr>
        <w:lastRenderedPageBreak/>
        <w:t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 861.</w:t>
      </w:r>
    </w:p>
    <w:p w:rsidR="00B95A41" w:rsidRDefault="00B95A41" w:rsidP="00B95A41">
      <w:pPr>
        <w:ind w:firstLine="709"/>
        <w:jc w:val="both"/>
        <w:rPr>
          <w:rFonts w:eastAsia="Calibri"/>
          <w:sz w:val="28"/>
          <w:szCs w:val="28"/>
        </w:rPr>
      </w:pPr>
      <w:r w:rsidRPr="00B95A41">
        <w:rPr>
          <w:rFonts w:eastAsia="Calibri"/>
          <w:sz w:val="28"/>
          <w:szCs w:val="28"/>
          <w:highlight w:val="yellow"/>
        </w:rPr>
        <w:t xml:space="preserve">8. В отношении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заявителей – юридических лиц или индивидуальных предпринимателей, присоединяемых по третьей категории надежности (по одному источнику электроснабжения) к объектам электросетевого хозяйства сетевой организации на уровне напряжения 0,4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кВ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и ниже, при условии, что расстояние от этих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местности, в состав платы за технологическое присоединение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не включаются расходы, связанные со строительством объектов электросетевого хозяйства – от существующих объектов электросетевого хозяйства до присоединяемых </w:t>
      </w:r>
      <w:proofErr w:type="spellStart"/>
      <w:r w:rsidRPr="00B95A41">
        <w:rPr>
          <w:rFonts w:eastAsia="Calibri"/>
          <w:sz w:val="28"/>
          <w:szCs w:val="28"/>
          <w:highlight w:val="yellow"/>
        </w:rPr>
        <w:t>энергопринимающих</w:t>
      </w:r>
      <w:proofErr w:type="spellEnd"/>
      <w:r w:rsidRPr="00B95A41">
        <w:rPr>
          <w:rFonts w:eastAsia="Calibri"/>
          <w:sz w:val="28"/>
          <w:szCs w:val="28"/>
          <w:highlight w:val="yellow"/>
        </w:rPr>
        <w:t xml:space="preserve"> устройств и (или) объектов электроэнергетики.</w:t>
      </w:r>
    </w:p>
    <w:p w:rsidR="00D966FF" w:rsidRPr="00D85ECA" w:rsidRDefault="002B070C" w:rsidP="00B95A41">
      <w:pPr>
        <w:ind w:firstLine="709"/>
        <w:jc w:val="both"/>
        <w:rPr>
          <w:sz w:val="28"/>
        </w:rPr>
      </w:pPr>
      <w:r w:rsidRPr="001B57D6">
        <w:rPr>
          <w:sz w:val="28"/>
          <w:szCs w:val="28"/>
          <w:highlight w:val="yellow"/>
        </w:rPr>
        <w:t>8</w:t>
      </w:r>
      <w:r w:rsidR="003C4014" w:rsidRPr="001B57D6">
        <w:rPr>
          <w:sz w:val="28"/>
          <w:szCs w:val="28"/>
          <w:highlight w:val="yellow"/>
        </w:rPr>
        <w:t xml:space="preserve">. </w:t>
      </w:r>
      <w:r w:rsidR="007D29F7" w:rsidRPr="001B57D6">
        <w:rPr>
          <w:sz w:val="28"/>
          <w:szCs w:val="28"/>
          <w:highlight w:val="yellow"/>
        </w:rPr>
        <w:t xml:space="preserve">Настоящее постановление вступает в силу </w:t>
      </w:r>
      <w:r w:rsidR="009C348B" w:rsidRPr="001B57D6">
        <w:rPr>
          <w:sz w:val="28"/>
          <w:szCs w:val="28"/>
          <w:highlight w:val="yellow"/>
          <w:lang w:val="en-US"/>
        </w:rPr>
        <w:t>c</w:t>
      </w:r>
      <w:r w:rsidR="009C348B" w:rsidRPr="001B57D6">
        <w:rPr>
          <w:sz w:val="28"/>
          <w:szCs w:val="28"/>
          <w:highlight w:val="yellow"/>
        </w:rPr>
        <w:t xml:space="preserve"> 1 января 202</w:t>
      </w:r>
      <w:r w:rsidR="001B57D6" w:rsidRPr="001B57D6">
        <w:rPr>
          <w:sz w:val="28"/>
          <w:szCs w:val="28"/>
          <w:highlight w:val="yellow"/>
        </w:rPr>
        <w:t>3</w:t>
      </w:r>
      <w:r w:rsidR="009C348B" w:rsidRPr="001B57D6">
        <w:rPr>
          <w:sz w:val="28"/>
          <w:szCs w:val="28"/>
          <w:highlight w:val="yellow"/>
        </w:rPr>
        <w:t xml:space="preserve"> года</w:t>
      </w:r>
      <w:r w:rsidR="003C4014" w:rsidRPr="001B57D6">
        <w:rPr>
          <w:sz w:val="28"/>
          <w:szCs w:val="28"/>
          <w:highlight w:val="yellow"/>
        </w:rPr>
        <w:t>.</w:t>
      </w:r>
    </w:p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D6030F" w:rsidRPr="00D85ECA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Pr="00D85ECA" w:rsidRDefault="007631B5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9C348B" w:rsidP="009C348B">
            <w:pPr>
              <w:widowControl w:val="0"/>
              <w:rPr>
                <w:sz w:val="28"/>
                <w:szCs w:val="28"/>
              </w:rPr>
            </w:pPr>
            <w:r w:rsidRPr="009C348B">
              <w:rPr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2B070C" w:rsidP="005940B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B404A8" w:rsidRPr="00676720" w:rsidRDefault="00B404A8" w:rsidP="00A83615">
      <w:pPr>
        <w:widowControl w:val="0"/>
        <w:rPr>
          <w:sz w:val="28"/>
          <w:highlight w:val="yellow"/>
        </w:rPr>
        <w:sectPr w:rsidR="00B404A8" w:rsidRPr="00676720" w:rsidSect="00880BC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7"/>
        <w:tblW w:w="5180" w:type="dxa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8C10F8" w:rsidTr="008C10F8">
        <w:trPr>
          <w:trHeight w:val="1560"/>
        </w:trPr>
        <w:tc>
          <w:tcPr>
            <w:tcW w:w="5180" w:type="dxa"/>
          </w:tcPr>
          <w:p w:rsidR="008C10F8" w:rsidRPr="00735A0D" w:rsidRDefault="008C10F8" w:rsidP="008C10F8">
            <w:pPr>
              <w:pStyle w:val="a6"/>
              <w:tabs>
                <w:tab w:val="left" w:pos="525"/>
                <w:tab w:val="right" w:pos="9540"/>
              </w:tabs>
              <w:rPr>
                <w:b w:val="0"/>
                <w:szCs w:val="28"/>
                <w:lang w:val="ru-RU"/>
              </w:rPr>
            </w:pPr>
            <w:r w:rsidRPr="00735A0D">
              <w:rPr>
                <w:b w:val="0"/>
                <w:szCs w:val="28"/>
                <w:lang w:val="ru-RU"/>
              </w:rPr>
              <w:lastRenderedPageBreak/>
              <w:t xml:space="preserve">Приложение 1 </w:t>
            </w:r>
          </w:p>
          <w:p w:rsidR="008C10F8" w:rsidRDefault="008C10F8" w:rsidP="001B57D6">
            <w:pPr>
              <w:pStyle w:val="a6"/>
              <w:tabs>
                <w:tab w:val="left" w:pos="525"/>
                <w:tab w:val="right" w:pos="9540"/>
              </w:tabs>
              <w:rPr>
                <w:b w:val="0"/>
                <w:szCs w:val="28"/>
                <w:lang w:val="ru-RU"/>
              </w:rPr>
            </w:pPr>
            <w:r w:rsidRPr="00735A0D">
              <w:rPr>
                <w:b w:val="0"/>
                <w:szCs w:val="28"/>
                <w:lang w:val="ru-RU"/>
              </w:rPr>
              <w:t xml:space="preserve">к постановлению Региональной службы по тарифам и ценам </w:t>
            </w:r>
            <w:r>
              <w:rPr>
                <w:b w:val="0"/>
                <w:szCs w:val="28"/>
                <w:lang w:val="ru-RU"/>
              </w:rPr>
              <w:t xml:space="preserve">Камчатского края от </w:t>
            </w:r>
            <w:r w:rsidRPr="007D29F7">
              <w:rPr>
                <w:b w:val="0"/>
                <w:szCs w:val="28"/>
                <w:highlight w:val="yellow"/>
                <w:lang w:val="ru-RU"/>
              </w:rPr>
              <w:t>ХХ.</w:t>
            </w:r>
            <w:r w:rsidR="001B57D6">
              <w:rPr>
                <w:b w:val="0"/>
                <w:szCs w:val="28"/>
                <w:highlight w:val="yellow"/>
                <w:lang w:val="ru-RU"/>
              </w:rPr>
              <w:t>ХХ</w:t>
            </w:r>
            <w:r w:rsidRPr="007D29F7">
              <w:rPr>
                <w:b w:val="0"/>
                <w:szCs w:val="28"/>
                <w:highlight w:val="yellow"/>
                <w:lang w:val="ru-RU"/>
              </w:rPr>
              <w:t>.202</w:t>
            </w:r>
            <w:r w:rsidR="001B57D6">
              <w:rPr>
                <w:b w:val="0"/>
                <w:szCs w:val="28"/>
                <w:highlight w:val="yellow"/>
                <w:lang w:val="ru-RU"/>
              </w:rPr>
              <w:t>2</w:t>
            </w:r>
            <w:r w:rsidRPr="007D29F7">
              <w:rPr>
                <w:b w:val="0"/>
                <w:szCs w:val="28"/>
                <w:highlight w:val="yellow"/>
                <w:lang w:val="ru-RU"/>
              </w:rPr>
              <w:t xml:space="preserve"> № ХХ</w:t>
            </w:r>
          </w:p>
        </w:tc>
      </w:tr>
    </w:tbl>
    <w:p w:rsidR="008C10F8" w:rsidRDefault="008C10F8" w:rsidP="008C10F8">
      <w:pPr>
        <w:pStyle w:val="a6"/>
        <w:tabs>
          <w:tab w:val="left" w:pos="525"/>
          <w:tab w:val="right" w:pos="9540"/>
        </w:tabs>
        <w:ind w:left="4536"/>
        <w:rPr>
          <w:b w:val="0"/>
          <w:szCs w:val="28"/>
          <w:lang w:val="ru-RU"/>
        </w:rPr>
      </w:pPr>
    </w:p>
    <w:p w:rsidR="00C33B4A" w:rsidRDefault="008C10F8" w:rsidP="008C10F8">
      <w:pPr>
        <w:ind w:left="1418"/>
        <w:contextualSpacing/>
        <w:jc w:val="center"/>
        <w:rPr>
          <w:sz w:val="28"/>
          <w:szCs w:val="28"/>
        </w:rPr>
      </w:pPr>
      <w:r w:rsidRPr="00896339">
        <w:rPr>
          <w:sz w:val="28"/>
          <w:szCs w:val="28"/>
        </w:rPr>
        <w:t xml:space="preserve">Стандартизированная тарифная ставка на покрытие расходов на технологическое присоединение </w:t>
      </w:r>
      <w:proofErr w:type="spellStart"/>
      <w:r w:rsidRPr="00896339">
        <w:rPr>
          <w:sz w:val="28"/>
          <w:szCs w:val="28"/>
        </w:rPr>
        <w:t>энергопринимающих</w:t>
      </w:r>
      <w:proofErr w:type="spellEnd"/>
      <w:r w:rsidRPr="00896339">
        <w:rPr>
          <w:sz w:val="28"/>
          <w:szCs w:val="28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(кроме подпункта «б») (в ценах периода регулирования)</w:t>
      </w:r>
      <w:r w:rsidR="00C33B4A">
        <w:rPr>
          <w:sz w:val="28"/>
          <w:szCs w:val="28"/>
        </w:rPr>
        <w:t xml:space="preserve"> на территориях городских населенных пунктов и территориях, не относящихся к городским населенным пунктам Камчатского края</w:t>
      </w:r>
    </w:p>
    <w:p w:rsidR="00F148D0" w:rsidRPr="00AC4D22" w:rsidRDefault="008C10F8" w:rsidP="00F148D0">
      <w:pPr>
        <w:ind w:left="1418"/>
        <w:contextualSpacing/>
        <w:jc w:val="center"/>
        <w:rPr>
          <w:sz w:val="26"/>
          <w:szCs w:val="28"/>
        </w:rPr>
      </w:pPr>
      <w:r w:rsidRPr="00896339">
        <w:rPr>
          <w:sz w:val="28"/>
          <w:szCs w:val="28"/>
        </w:rPr>
        <w:t>на 202</w:t>
      </w:r>
      <w:r w:rsidR="001B57D6">
        <w:rPr>
          <w:sz w:val="28"/>
          <w:szCs w:val="28"/>
        </w:rPr>
        <w:t>3</w:t>
      </w:r>
      <w:r w:rsidRPr="00896339">
        <w:rPr>
          <w:sz w:val="28"/>
          <w:szCs w:val="28"/>
        </w:rPr>
        <w:t xml:space="preserve"> год</w:t>
      </w:r>
      <w:r w:rsidR="00F148D0" w:rsidRPr="00F148D0">
        <w:rPr>
          <w:sz w:val="26"/>
          <w:szCs w:val="28"/>
        </w:rPr>
        <w:t xml:space="preserve"> </w:t>
      </w:r>
    </w:p>
    <w:tbl>
      <w:tblPr>
        <w:tblW w:w="5188" w:type="pct"/>
        <w:tblLayout w:type="fixed"/>
        <w:tblLook w:val="04A0" w:firstRow="1" w:lastRow="0" w:firstColumn="1" w:lastColumn="0" w:noHBand="0" w:noVBand="1"/>
      </w:tblPr>
      <w:tblGrid>
        <w:gridCol w:w="1124"/>
        <w:gridCol w:w="7859"/>
        <w:gridCol w:w="1329"/>
        <w:gridCol w:w="2257"/>
        <w:gridCol w:w="2538"/>
      </w:tblGrid>
      <w:tr w:rsidR="00F148D0" w:rsidRPr="00113C53" w:rsidTr="00FE1E32">
        <w:trPr>
          <w:trHeight w:val="96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Условное обозначение</w:t>
            </w: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Наименование ставки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 xml:space="preserve">Величина ставки для постоянной схемы электроснабжения </w:t>
            </w:r>
          </w:p>
          <w:p w:rsidR="00F148D0" w:rsidRPr="00113C53" w:rsidRDefault="00F148D0" w:rsidP="00FE1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 xml:space="preserve">(без НДС)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 xml:space="preserve">Величина ставки для временной схемы электроснабжения </w:t>
            </w:r>
          </w:p>
          <w:p w:rsidR="00F148D0" w:rsidRPr="00113C53" w:rsidRDefault="00F148D0" w:rsidP="00FE1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(без НДС)</w:t>
            </w:r>
          </w:p>
        </w:tc>
      </w:tr>
      <w:tr w:rsidR="00F148D0" w:rsidRPr="00113C53" w:rsidTr="00FE1E32">
        <w:trPr>
          <w:trHeight w:val="539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3C53">
              <w:rPr>
                <w:bCs/>
                <w:color w:val="000000"/>
                <w:sz w:val="20"/>
                <w:szCs w:val="20"/>
              </w:rPr>
              <w:t>С1</w:t>
            </w:r>
          </w:p>
        </w:tc>
        <w:tc>
          <w:tcPr>
            <w:tcW w:w="26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1765E7">
              <w:rPr>
                <w:bCs/>
                <w:color w:val="000000"/>
                <w:sz w:val="20"/>
                <w:szCs w:val="20"/>
              </w:rPr>
              <w:t xml:space="preserve">тандартизированная тарифная ставка на покрытие расходов на технологическое </w:t>
            </w:r>
            <w:proofErr w:type="spellStart"/>
            <w:proofErr w:type="gramStart"/>
            <w:r w:rsidRPr="001765E7">
              <w:rPr>
                <w:bCs/>
                <w:color w:val="000000"/>
                <w:sz w:val="20"/>
                <w:szCs w:val="20"/>
              </w:rPr>
              <w:t>присо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765E7">
              <w:rPr>
                <w:bCs/>
                <w:color w:val="000000"/>
                <w:sz w:val="20"/>
                <w:szCs w:val="20"/>
              </w:rPr>
              <w:t>единение</w:t>
            </w:r>
            <w:proofErr w:type="gramEnd"/>
            <w:r w:rsidRPr="001765E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5E7">
              <w:rPr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1765E7">
              <w:rPr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765E7">
              <w:rPr>
                <w:bCs/>
                <w:color w:val="000000"/>
                <w:sz w:val="20"/>
                <w:szCs w:val="20"/>
              </w:rPr>
              <w:t>цам</w:t>
            </w:r>
            <w:proofErr w:type="spellEnd"/>
            <w:r w:rsidRPr="001765E7">
              <w:rPr>
                <w:bCs/>
                <w:color w:val="000000"/>
                <w:sz w:val="20"/>
                <w:szCs w:val="20"/>
              </w:rPr>
              <w:t>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Pr="00113C53">
              <w:rPr>
                <w:bCs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31 544</w:t>
            </w:r>
            <w:r w:rsidRPr="00295BD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31 544</w:t>
            </w:r>
            <w:r w:rsidRPr="00295BDD">
              <w:rPr>
                <w:color w:val="000000"/>
                <w:sz w:val="20"/>
                <w:szCs w:val="20"/>
              </w:rPr>
              <w:t>*</w:t>
            </w:r>
          </w:p>
        </w:tc>
      </w:tr>
      <w:tr w:rsidR="00F148D0" w:rsidRPr="00113C53" w:rsidTr="00FE1E32">
        <w:trPr>
          <w:trHeight w:val="458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13C53">
              <w:rPr>
                <w:color w:val="000000"/>
                <w:sz w:val="20"/>
                <w:szCs w:val="20"/>
              </w:rPr>
              <w:t>668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39</w:t>
            </w:r>
            <w:r w:rsidRPr="00233B1E">
              <w:rPr>
                <w:color w:val="000000"/>
                <w:sz w:val="20"/>
                <w:szCs w:val="20"/>
              </w:rPr>
              <w:t> </w:t>
            </w:r>
            <w:r w:rsidRPr="00113C53">
              <w:rPr>
                <w:color w:val="000000"/>
                <w:sz w:val="20"/>
                <w:szCs w:val="20"/>
              </w:rPr>
              <w:t>668</w:t>
            </w:r>
            <w:r w:rsidRPr="00233B1E">
              <w:rPr>
                <w:color w:val="000000"/>
                <w:sz w:val="20"/>
                <w:szCs w:val="20"/>
              </w:rPr>
              <w:t>**</w:t>
            </w:r>
          </w:p>
        </w:tc>
      </w:tr>
      <w:tr w:rsidR="00F148D0" w:rsidRPr="00113C53" w:rsidTr="00FE1E32">
        <w:trPr>
          <w:trHeight w:val="46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 С1.1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13C53">
              <w:rPr>
                <w:color w:val="000000"/>
                <w:sz w:val="20"/>
                <w:szCs w:val="20"/>
              </w:rPr>
              <w:t>тандартизированная тарифная ставка на покрытие расходов сетевой организации на подготовку и выдачу технических условий заявителю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8 851 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8 851  </w:t>
            </w:r>
          </w:p>
        </w:tc>
      </w:tr>
      <w:tr w:rsidR="00F148D0" w:rsidRPr="00113C53" w:rsidTr="00FE1E32">
        <w:trPr>
          <w:trHeight w:val="57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C1.2.1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765E7">
              <w:rPr>
                <w:color w:val="000000"/>
                <w:sz w:val="20"/>
                <w:szCs w:val="20"/>
              </w:rPr>
              <w:t>тандартизированная тарифная ставка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113C53" w:rsidRDefault="00F148D0" w:rsidP="00FE1E32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233B1E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22 693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D0" w:rsidRPr="00233B1E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22 693</w:t>
            </w:r>
          </w:p>
        </w:tc>
      </w:tr>
      <w:tr w:rsidR="00F148D0" w:rsidRPr="00113C53" w:rsidTr="00FE1E32">
        <w:trPr>
          <w:trHeight w:val="41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C1.2.2 </w:t>
            </w: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765E7">
              <w:rPr>
                <w:color w:val="000000"/>
                <w:sz w:val="20"/>
                <w:szCs w:val="20"/>
              </w:rPr>
              <w:t xml:space="preserve">тандартизированная тарифная ставка </w:t>
            </w:r>
            <w:r w:rsidRPr="00E03F8E">
              <w:rPr>
                <w:color w:val="000000"/>
                <w:sz w:val="20"/>
                <w:szCs w:val="20"/>
              </w:rPr>
              <w:t>на покрытие расходов на проверку выполнения технических условий Заявителями, указанными в абзаце девятом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113C53" w:rsidRDefault="00F148D0" w:rsidP="00FE1E32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233B1E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 w:rsidRPr="00233B1E">
              <w:rPr>
                <w:color w:val="000000"/>
                <w:sz w:val="20"/>
                <w:szCs w:val="20"/>
              </w:rPr>
              <w:t xml:space="preserve">30 817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D0" w:rsidRPr="00233B1E" w:rsidRDefault="00F148D0" w:rsidP="00FE1E32">
            <w:pPr>
              <w:jc w:val="center"/>
              <w:rPr>
                <w:color w:val="000000"/>
                <w:sz w:val="20"/>
                <w:szCs w:val="20"/>
              </w:rPr>
            </w:pPr>
            <w:r w:rsidRPr="00233B1E">
              <w:rPr>
                <w:color w:val="000000"/>
                <w:sz w:val="20"/>
                <w:szCs w:val="20"/>
              </w:rPr>
              <w:t xml:space="preserve"> 30 817 </w:t>
            </w:r>
          </w:p>
        </w:tc>
      </w:tr>
    </w:tbl>
    <w:p w:rsidR="00F148D0" w:rsidRDefault="00F148D0" w:rsidP="00F148D0">
      <w:pPr>
        <w:jc w:val="both"/>
        <w:rPr>
          <w:color w:val="000000"/>
          <w:sz w:val="20"/>
          <w:szCs w:val="20"/>
        </w:rPr>
      </w:pPr>
      <w:r w:rsidRPr="00113C53">
        <w:rPr>
          <w:color w:val="000000"/>
          <w:sz w:val="20"/>
          <w:szCs w:val="20"/>
        </w:rPr>
        <w:t xml:space="preserve">* для случаев технологического присоединения объектов Заявителей, </w:t>
      </w:r>
      <w:r>
        <w:rPr>
          <w:color w:val="000000"/>
          <w:sz w:val="20"/>
          <w:szCs w:val="20"/>
        </w:rPr>
        <w:t xml:space="preserve">указанных </w:t>
      </w:r>
      <w:r w:rsidRPr="001765E7">
        <w:rPr>
          <w:color w:val="000000"/>
          <w:sz w:val="20"/>
          <w:szCs w:val="20"/>
        </w:rPr>
        <w:t>в абзаце восьмом пункта 24 Методических указаний по определению размера платы за технологическое присоединение к электрическим сетям</w:t>
      </w:r>
    </w:p>
    <w:p w:rsidR="003C4014" w:rsidRDefault="00F148D0" w:rsidP="00F148D0">
      <w:pPr>
        <w:contextualSpacing/>
        <w:rPr>
          <w:bCs/>
          <w:sz w:val="28"/>
          <w:szCs w:val="28"/>
          <w:highlight w:val="yellow"/>
        </w:rPr>
      </w:pPr>
      <w:r>
        <w:rPr>
          <w:color w:val="000000"/>
          <w:sz w:val="20"/>
          <w:szCs w:val="20"/>
        </w:rPr>
        <w:t>*</w:t>
      </w:r>
      <w:r w:rsidRPr="00113C53">
        <w:rPr>
          <w:color w:val="000000"/>
          <w:sz w:val="20"/>
          <w:szCs w:val="20"/>
        </w:rPr>
        <w:t xml:space="preserve">* для случаев технологического присоединения объектов Заявителей, </w:t>
      </w:r>
      <w:r>
        <w:rPr>
          <w:color w:val="000000"/>
          <w:sz w:val="20"/>
          <w:szCs w:val="20"/>
        </w:rPr>
        <w:t>указанных</w:t>
      </w:r>
      <w:r w:rsidRPr="001765E7">
        <w:rPr>
          <w:color w:val="000000"/>
          <w:sz w:val="20"/>
          <w:szCs w:val="20"/>
        </w:rPr>
        <w:t xml:space="preserve"> в абзаце девятом пункта 24 Методических указаний по определению размера платы за технологическое при</w:t>
      </w:r>
      <w:r>
        <w:rPr>
          <w:color w:val="000000"/>
          <w:sz w:val="20"/>
          <w:szCs w:val="20"/>
        </w:rPr>
        <w:t>соединение к электрическим сетям</w:t>
      </w:r>
    </w:p>
    <w:p w:rsidR="008C10F8" w:rsidRDefault="008C10F8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  <w:sectPr w:rsidR="008C10F8" w:rsidSect="00880BCB">
          <w:pgSz w:w="16838" w:h="11906" w:orient="landscape"/>
          <w:pgMar w:top="1276" w:right="1134" w:bottom="567" w:left="1134" w:header="708" w:footer="708" w:gutter="0"/>
          <w:cols w:space="708"/>
          <w:docGrid w:linePitch="360"/>
        </w:sectPr>
      </w:pPr>
    </w:p>
    <w:tbl>
      <w:tblPr>
        <w:tblStyle w:val="af7"/>
        <w:tblpPr w:leftFromText="180" w:rightFromText="180" w:horzAnchor="page" w:tblpX="8375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8C10F8" w:rsidRPr="003C4014" w:rsidTr="008C10F8">
        <w:trPr>
          <w:trHeight w:val="1560"/>
        </w:trPr>
        <w:tc>
          <w:tcPr>
            <w:tcW w:w="2977" w:type="dxa"/>
          </w:tcPr>
          <w:p w:rsidR="008C10F8" w:rsidRPr="00D85ECA" w:rsidRDefault="008C10F8" w:rsidP="008C10F8">
            <w:pPr>
              <w:tabs>
                <w:tab w:val="left" w:pos="525"/>
                <w:tab w:val="right" w:pos="9540"/>
              </w:tabs>
              <w:jc w:val="right"/>
              <w:rPr>
                <w:bCs/>
                <w:sz w:val="28"/>
                <w:szCs w:val="28"/>
              </w:rPr>
            </w:pPr>
            <w:r w:rsidRPr="00D85ECA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bCs/>
                <w:sz w:val="28"/>
                <w:szCs w:val="28"/>
              </w:rPr>
              <w:t>2</w:t>
            </w:r>
            <w:r w:rsidRPr="00D85ECA">
              <w:rPr>
                <w:bCs/>
                <w:sz w:val="28"/>
                <w:szCs w:val="28"/>
              </w:rPr>
              <w:t xml:space="preserve"> </w:t>
            </w:r>
          </w:p>
          <w:p w:rsidR="008C10F8" w:rsidRDefault="008C10F8" w:rsidP="008C10F8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</w:rPr>
            </w:pPr>
            <w:r w:rsidRPr="00D85ECA">
              <w:rPr>
                <w:bCs/>
                <w:sz w:val="28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Pr="00EC445C">
              <w:rPr>
                <w:bCs/>
                <w:sz w:val="28"/>
                <w:szCs w:val="28"/>
                <w:highlight w:val="yellow"/>
              </w:rPr>
              <w:t>ХХ.</w:t>
            </w:r>
            <w:r w:rsidR="001B57D6">
              <w:rPr>
                <w:bCs/>
                <w:sz w:val="28"/>
                <w:szCs w:val="28"/>
                <w:highlight w:val="yellow"/>
              </w:rPr>
              <w:t>ХХ</w:t>
            </w:r>
            <w:r w:rsidRPr="00EC445C">
              <w:rPr>
                <w:bCs/>
                <w:sz w:val="28"/>
                <w:szCs w:val="28"/>
                <w:highlight w:val="yellow"/>
              </w:rPr>
              <w:t>.202</w:t>
            </w:r>
            <w:r w:rsidR="001B57D6">
              <w:rPr>
                <w:bCs/>
                <w:sz w:val="28"/>
                <w:szCs w:val="28"/>
                <w:highlight w:val="yellow"/>
              </w:rPr>
              <w:t>2</w:t>
            </w:r>
            <w:r w:rsidRPr="00EC445C">
              <w:rPr>
                <w:bCs/>
                <w:sz w:val="28"/>
                <w:szCs w:val="28"/>
                <w:highlight w:val="yellow"/>
              </w:rPr>
              <w:t xml:space="preserve"> № ХХ</w:t>
            </w:r>
          </w:p>
          <w:p w:rsidR="008C10F8" w:rsidRPr="003C4014" w:rsidRDefault="008C10F8" w:rsidP="008C10F8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C10F8" w:rsidRDefault="008C10F8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p w:rsidR="008C10F8" w:rsidRDefault="008C10F8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p w:rsidR="00EC445C" w:rsidRDefault="00EC445C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p w:rsidR="00EC445C" w:rsidRDefault="00EC445C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p w:rsidR="00EC445C" w:rsidRDefault="00EC445C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p w:rsidR="00EC445C" w:rsidRDefault="00EC445C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p w:rsidR="00EC445C" w:rsidRDefault="00EC445C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p w:rsidR="00EC445C" w:rsidRDefault="00EC445C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50"/>
        <w:gridCol w:w="2174"/>
        <w:gridCol w:w="3624"/>
        <w:gridCol w:w="1594"/>
        <w:gridCol w:w="1648"/>
      </w:tblGrid>
      <w:tr w:rsidR="00EC445C" w:rsidRPr="00EC445C" w:rsidTr="005D7EE8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45C" w:rsidRPr="00EC445C" w:rsidRDefault="00EC445C" w:rsidP="00EC44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445C">
              <w:rPr>
                <w:bCs/>
                <w:color w:val="000000"/>
                <w:sz w:val="28"/>
                <w:szCs w:val="28"/>
              </w:rPr>
              <w:t>Перечень стандартизированных тарифных ставок</w:t>
            </w:r>
          </w:p>
        </w:tc>
      </w:tr>
      <w:tr w:rsidR="00EC445C" w:rsidRPr="00EC445C" w:rsidTr="005D7EE8">
        <w:trPr>
          <w:trHeight w:val="6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5C" w:rsidRPr="00EC445C" w:rsidRDefault="00EC445C" w:rsidP="00EC445C">
            <w:pPr>
              <w:jc w:val="center"/>
              <w:rPr>
                <w:b/>
                <w:bCs/>
                <w:color w:val="000000"/>
              </w:rPr>
            </w:pPr>
            <w:r w:rsidRPr="00EC445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5C" w:rsidRPr="00EC445C" w:rsidRDefault="00EC445C" w:rsidP="00EC445C">
            <w:pPr>
              <w:jc w:val="center"/>
              <w:rPr>
                <w:b/>
                <w:bCs/>
                <w:color w:val="000000"/>
              </w:rPr>
            </w:pPr>
            <w:r w:rsidRPr="00EC445C">
              <w:rPr>
                <w:b/>
                <w:bCs/>
                <w:color w:val="000000"/>
              </w:rPr>
              <w:t>Обозначение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5C" w:rsidRPr="00EC445C" w:rsidRDefault="00EC445C" w:rsidP="00EC445C">
            <w:pPr>
              <w:jc w:val="center"/>
              <w:rPr>
                <w:b/>
                <w:bCs/>
                <w:color w:val="000000"/>
              </w:rPr>
            </w:pPr>
            <w:r w:rsidRPr="00EC445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5C" w:rsidRPr="00EC445C" w:rsidRDefault="00EC445C" w:rsidP="00EC445C">
            <w:pPr>
              <w:jc w:val="center"/>
              <w:rPr>
                <w:b/>
                <w:bCs/>
                <w:color w:val="000000"/>
              </w:rPr>
            </w:pPr>
            <w:r w:rsidRPr="00EC445C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5C" w:rsidRPr="00EC445C" w:rsidRDefault="00EC445C" w:rsidP="00EC445C">
            <w:pPr>
              <w:jc w:val="center"/>
              <w:rPr>
                <w:b/>
                <w:bCs/>
                <w:color w:val="000000"/>
              </w:rPr>
            </w:pPr>
            <w:r w:rsidRPr="00EC445C">
              <w:rPr>
                <w:b/>
                <w:bCs/>
                <w:color w:val="000000"/>
              </w:rPr>
              <w:t xml:space="preserve">размер ставки </w:t>
            </w:r>
            <w:r w:rsidRPr="00EC445C">
              <w:rPr>
                <w:b/>
                <w:bCs/>
                <w:color w:val="000000"/>
              </w:rPr>
              <w:br/>
              <w:t>(без НДС)</w:t>
            </w:r>
          </w:p>
        </w:tc>
      </w:tr>
      <w:tr w:rsidR="00EC445C" w:rsidRPr="00EC445C" w:rsidTr="005D7EE8">
        <w:trPr>
          <w:trHeight w:val="45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5C" w:rsidRPr="005B10DB" w:rsidRDefault="00EC445C" w:rsidP="00EC445C">
            <w:pPr>
              <w:jc w:val="center"/>
              <w:rPr>
                <w:b/>
                <w:color w:val="000000"/>
              </w:rPr>
            </w:pPr>
            <w:r w:rsidRPr="005B10DB">
              <w:rPr>
                <w:b/>
                <w:color w:val="000000"/>
              </w:rPr>
              <w:t>I. Для территорий городских населенных пунктов</w:t>
            </w:r>
          </w:p>
        </w:tc>
      </w:tr>
      <w:tr w:rsidR="00EC445C" w:rsidRPr="00EC445C" w:rsidTr="005D7EE8">
        <w:trPr>
          <w:trHeight w:val="11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I.2.1.1.3.2.1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-212725</wp:posOffset>
                  </wp:positionV>
                  <wp:extent cx="1210945" cy="288290"/>
                  <wp:effectExtent l="0" t="0" r="0" b="0"/>
                  <wp:wrapNone/>
                  <wp:docPr id="165" name="Рисунок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288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 xml:space="preserve">воздушные линии на деревянных опорах изолированным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сталеалюминиевым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проводом сечением от 50 до 100 квадратных мм включительно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2 438 161</w:t>
            </w:r>
          </w:p>
        </w:tc>
      </w:tr>
      <w:tr w:rsidR="00EC445C" w:rsidRPr="00EC445C" w:rsidTr="005D7EE8">
        <w:trPr>
          <w:trHeight w:val="53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I.2.1.1.4.1.1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5715</wp:posOffset>
                  </wp:positionV>
                  <wp:extent cx="1305560" cy="331470"/>
                  <wp:effectExtent l="0" t="0" r="0" b="0"/>
                  <wp:wrapNone/>
                  <wp:docPr id="163" name="Рисунок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3314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 xml:space="preserve">воздушные линии на деревянных опорах изолированным алюминиевым проводом сечением до 50 квадратных мм включительно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2 332 446</w:t>
            </w:r>
          </w:p>
        </w:tc>
      </w:tr>
      <w:tr w:rsidR="00EC445C" w:rsidRPr="00EC445C" w:rsidTr="005D7EE8">
        <w:trPr>
          <w:trHeight w:val="60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-51311</wp:posOffset>
                  </wp:positionH>
                  <wp:positionV relativeFrom="paragraph">
                    <wp:posOffset>48895</wp:posOffset>
                  </wp:positionV>
                  <wp:extent cx="1219200" cy="320040"/>
                  <wp:effectExtent l="0" t="0" r="0" b="0"/>
                  <wp:wrapNone/>
                  <wp:docPr id="162" name="Рисунок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3 599 963</w:t>
            </w:r>
          </w:p>
        </w:tc>
      </w:tr>
      <w:tr w:rsidR="00EC445C" w:rsidRPr="00EC445C" w:rsidTr="005D7EE8">
        <w:trPr>
          <w:trHeight w:val="521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I.2.1.1.4.2.1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-29589</wp:posOffset>
                  </wp:positionH>
                  <wp:positionV relativeFrom="paragraph">
                    <wp:posOffset>11332</wp:posOffset>
                  </wp:positionV>
                  <wp:extent cx="1219200" cy="344170"/>
                  <wp:effectExtent l="0" t="0" r="0" b="0"/>
                  <wp:wrapNone/>
                  <wp:docPr id="160" name="Рисунок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4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 xml:space="preserve">воздушные линии на деревянных опорах изолированным алюминиевым проводом сечением от 50 до 100 квадратных мм включительно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2 070 240</w:t>
            </w:r>
          </w:p>
        </w:tc>
      </w:tr>
      <w:tr w:rsidR="00EC445C" w:rsidRPr="00EC445C" w:rsidTr="005D7EE8">
        <w:trPr>
          <w:trHeight w:val="5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-107315</wp:posOffset>
                  </wp:positionV>
                  <wp:extent cx="1305560" cy="352425"/>
                  <wp:effectExtent l="0" t="0" r="0" b="0"/>
                  <wp:wrapNone/>
                  <wp:docPr id="159" name="Рисунок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352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3 592 994</w:t>
            </w:r>
          </w:p>
        </w:tc>
      </w:tr>
      <w:tr w:rsidR="00EC445C" w:rsidRPr="00EC445C" w:rsidTr="005D7EE8">
        <w:trPr>
          <w:trHeight w:val="126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I.3.1.2.1.1.1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296298</wp:posOffset>
                  </wp:positionV>
                  <wp:extent cx="1210310" cy="308610"/>
                  <wp:effectExtent l="0" t="0" r="8890" b="0"/>
                  <wp:wrapNone/>
                  <wp:docPr id="157" name="Рисунок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3086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5 069 113</w:t>
            </w:r>
          </w:p>
        </w:tc>
      </w:tr>
      <w:tr w:rsidR="00EC445C" w:rsidRPr="00EC445C" w:rsidTr="005D7EE8">
        <w:trPr>
          <w:trHeight w:val="64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I.3.1.2.1.2.1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-82550</wp:posOffset>
                  </wp:positionV>
                  <wp:extent cx="1254760" cy="308610"/>
                  <wp:effectExtent l="0" t="0" r="2540" b="0"/>
                  <wp:wrapNone/>
                  <wp:docPr id="155" name="Рисунок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3086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4 881 998</w:t>
            </w:r>
          </w:p>
        </w:tc>
      </w:tr>
      <w:tr w:rsidR="00EC445C" w:rsidRPr="00EC445C" w:rsidTr="005D7EE8">
        <w:trPr>
          <w:trHeight w:val="57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-86360</wp:posOffset>
                  </wp:positionV>
                  <wp:extent cx="1313815" cy="361950"/>
                  <wp:effectExtent l="0" t="0" r="0" b="0"/>
                  <wp:wrapNone/>
                  <wp:docPr id="153" name="Рисунок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361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3 502 778</w:t>
            </w:r>
          </w:p>
        </w:tc>
      </w:tr>
      <w:tr w:rsidR="00EC445C" w:rsidRPr="00EC445C" w:rsidTr="005D7EE8">
        <w:trPr>
          <w:trHeight w:val="126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I.3.1.2.1.3.1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-36261</wp:posOffset>
                  </wp:positionH>
                  <wp:positionV relativeFrom="paragraph">
                    <wp:posOffset>258965</wp:posOffset>
                  </wp:positionV>
                  <wp:extent cx="1219200" cy="320040"/>
                  <wp:effectExtent l="0" t="0" r="0" b="0"/>
                  <wp:wrapNone/>
                  <wp:docPr id="151" name="Рисунок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1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5 671 351</w:t>
            </w:r>
          </w:p>
        </w:tc>
      </w:tr>
      <w:tr w:rsidR="00EC445C" w:rsidRPr="00EC445C" w:rsidTr="005D7EE8">
        <w:trPr>
          <w:trHeight w:val="76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I.3.1.2.1.3.2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-52705</wp:posOffset>
                  </wp:positionV>
                  <wp:extent cx="1245235" cy="361950"/>
                  <wp:effectExtent l="0" t="0" r="0" b="0"/>
                  <wp:wrapNone/>
                  <wp:docPr id="149" name="Рисунок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1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361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3 118 604</w:t>
            </w:r>
          </w:p>
        </w:tc>
      </w:tr>
      <w:tr w:rsidR="00EC445C" w:rsidRPr="00EC445C" w:rsidTr="005D7EE8">
        <w:trPr>
          <w:trHeight w:val="64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-93345</wp:posOffset>
                  </wp:positionV>
                  <wp:extent cx="1313815" cy="337820"/>
                  <wp:effectExtent l="0" t="0" r="0" b="0"/>
                  <wp:wrapNone/>
                  <wp:docPr id="148" name="Рисунок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3378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</w:rPr>
            </w:pPr>
            <w:r w:rsidRPr="00EC445C">
              <w:rPr>
                <w:color w:val="000000"/>
              </w:rPr>
              <w:t>5 284 710</w:t>
            </w:r>
          </w:p>
        </w:tc>
      </w:tr>
      <w:tr w:rsidR="005D7EE8" w:rsidRPr="00EC445C" w:rsidTr="005D7EE8">
        <w:trPr>
          <w:trHeight w:val="41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I.3.1.2.1.4.1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247015</wp:posOffset>
                  </wp:positionV>
                  <wp:extent cx="1270635" cy="344384"/>
                  <wp:effectExtent l="0" t="0" r="5715" b="0"/>
                  <wp:wrapNone/>
                  <wp:docPr id="146" name="Рисунок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1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3443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5 286 069</w:t>
            </w:r>
          </w:p>
        </w:tc>
      </w:tr>
      <w:tr w:rsidR="00C97282" w:rsidRPr="00EC445C" w:rsidTr="005D7EE8">
        <w:trPr>
          <w:trHeight w:val="126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lastRenderedPageBreak/>
              <w:t>I.3.1.2.1.4.2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-252730</wp:posOffset>
                  </wp:positionV>
                  <wp:extent cx="1258570" cy="367665"/>
                  <wp:effectExtent l="0" t="0" r="0" b="0"/>
                  <wp:wrapNone/>
                  <wp:docPr id="144" name="Рисунок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1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367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5 003 856</w:t>
            </w:r>
          </w:p>
        </w:tc>
      </w:tr>
      <w:tr w:rsidR="00C97282" w:rsidRPr="00EC445C" w:rsidTr="005D7EE8">
        <w:trPr>
          <w:trHeight w:val="1156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I.3.1.2.2.1.1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5C" w:rsidRPr="00EC445C" w:rsidRDefault="008B5C42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-252095</wp:posOffset>
                  </wp:positionV>
                  <wp:extent cx="1210945" cy="355600"/>
                  <wp:effectExtent l="0" t="0" r="0" b="0"/>
                  <wp:wrapNone/>
                  <wp:docPr id="141" name="Рисунок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Рисунок 2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355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кабельные линии в траншеях многожильные с бумажной изоляцией сечением провода до 50 квадратных мм включительно с одним кабелем в траншее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3 908 434</w:t>
            </w:r>
          </w:p>
        </w:tc>
      </w:tr>
      <w:tr w:rsidR="005D7EE8" w:rsidRPr="00EC445C" w:rsidTr="005D7EE8">
        <w:trPr>
          <w:trHeight w:val="67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I.5.1.2.1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5C" w:rsidRPr="00EC445C" w:rsidRDefault="00BA5007" w:rsidP="00BA5007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-348615</wp:posOffset>
                  </wp:positionV>
                  <wp:extent cx="1246505" cy="379730"/>
                  <wp:effectExtent l="0" t="0" r="0" b="0"/>
                  <wp:wrapNone/>
                  <wp:docPr id="139" name="Рисунок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Рисунок 7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3797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445C">
              <w:rPr>
                <w:color w:val="000000"/>
                <w:sz w:val="20"/>
                <w:szCs w:val="20"/>
              </w:rPr>
              <w:t>однотрансформаторные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подстанции (за исключением РТП) мощностью от 25 до 100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включительно столбового/мачтового типа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17 092</w:t>
            </w:r>
          </w:p>
        </w:tc>
      </w:tr>
      <w:tr w:rsidR="00EC445C" w:rsidRPr="00EC445C" w:rsidTr="005D7EE8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I.5.1.3.2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BA5007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-46437</wp:posOffset>
                  </wp:positionH>
                  <wp:positionV relativeFrom="paragraph">
                    <wp:posOffset>113244</wp:posOffset>
                  </wp:positionV>
                  <wp:extent cx="1269088" cy="391886"/>
                  <wp:effectExtent l="0" t="0" r="7620" b="0"/>
                  <wp:wrapNone/>
                  <wp:docPr id="136" name="Рисунок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Рисунок 7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40" cy="3988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445C">
              <w:rPr>
                <w:color w:val="000000"/>
                <w:sz w:val="20"/>
                <w:szCs w:val="20"/>
              </w:rPr>
              <w:t>однотрансформаторные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подстанции (за исключением РТП) мощностью от 100 до 250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34 326</w:t>
            </w:r>
          </w:p>
        </w:tc>
      </w:tr>
      <w:tr w:rsidR="00EC445C" w:rsidRPr="00EC445C" w:rsidTr="005D7EE8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I.5.2.3.2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BA5007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-46437</wp:posOffset>
                  </wp:positionH>
                  <wp:positionV relativeFrom="paragraph">
                    <wp:posOffset>195589</wp:posOffset>
                  </wp:positionV>
                  <wp:extent cx="1270635" cy="356260"/>
                  <wp:effectExtent l="0" t="0" r="0" b="0"/>
                  <wp:wrapNone/>
                  <wp:docPr id="131" name="Рисунок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Рисунок 7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07" cy="3583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445C">
              <w:rPr>
                <w:color w:val="000000"/>
                <w:sz w:val="20"/>
                <w:szCs w:val="20"/>
              </w:rPr>
              <w:t>двухтрансформаторные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и более подстанции (за исключением РТП) мощностью от 100 до 250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12 343</w:t>
            </w:r>
          </w:p>
        </w:tc>
      </w:tr>
      <w:tr w:rsidR="005D7EE8" w:rsidRPr="00EC445C" w:rsidTr="005D7EE8">
        <w:trPr>
          <w:trHeight w:val="61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I.5.2.5.2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5C" w:rsidRPr="00EC445C" w:rsidRDefault="00BA5007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-237490</wp:posOffset>
                  </wp:positionV>
                  <wp:extent cx="1223010" cy="371475"/>
                  <wp:effectExtent l="0" t="0" r="0" b="0"/>
                  <wp:wrapNone/>
                  <wp:docPr id="125" name="Рисунок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Рисунок 7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445C">
              <w:rPr>
                <w:color w:val="000000"/>
                <w:sz w:val="20"/>
                <w:szCs w:val="20"/>
              </w:rPr>
              <w:t>двухтрансформаторные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и более подстанции (за исключением РТП) мощностью от 400 до 1000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5 764</w:t>
            </w:r>
          </w:p>
        </w:tc>
      </w:tr>
      <w:tr w:rsidR="00EC445C" w:rsidRPr="00EC445C" w:rsidTr="005D7EE8">
        <w:trPr>
          <w:trHeight w:val="61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I.5.2.6.2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BA5007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-22687</wp:posOffset>
                  </wp:positionH>
                  <wp:positionV relativeFrom="paragraph">
                    <wp:posOffset>5558</wp:posOffset>
                  </wp:positionV>
                  <wp:extent cx="1246885" cy="371475"/>
                  <wp:effectExtent l="0" t="0" r="0" b="0"/>
                  <wp:wrapNone/>
                  <wp:docPr id="123" name="Рисунок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Рисунок 7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93" cy="3728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445C">
              <w:rPr>
                <w:color w:val="000000"/>
                <w:sz w:val="20"/>
                <w:szCs w:val="20"/>
              </w:rPr>
              <w:t>двухтрансформаторные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и более подстанции (за исключением РТП) мощностью от 1000 до 1250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EC445C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EC445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8 795</w:t>
            </w:r>
          </w:p>
        </w:tc>
      </w:tr>
      <w:tr w:rsidR="00EC445C" w:rsidRPr="00EC445C" w:rsidTr="005D7EE8">
        <w:trPr>
          <w:trHeight w:val="43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BA5007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-46437</wp:posOffset>
                  </wp:positionH>
                  <wp:positionV relativeFrom="paragraph">
                    <wp:posOffset>-23182</wp:posOffset>
                  </wp:positionV>
                  <wp:extent cx="1270635" cy="400050"/>
                  <wp:effectExtent l="0" t="0" r="0" b="0"/>
                  <wp:wrapNone/>
                  <wp:docPr id="122" name="Рисунок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Рисунок 7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62" cy="4010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15 694</w:t>
            </w:r>
          </w:p>
        </w:tc>
      </w:tr>
      <w:tr w:rsidR="00EC445C" w:rsidRPr="00EC445C" w:rsidTr="005D7EE8">
        <w:trPr>
          <w:trHeight w:val="75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I.8.1.1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BA5007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-58313</wp:posOffset>
                  </wp:positionH>
                  <wp:positionV relativeFrom="paragraph">
                    <wp:posOffset>152309</wp:posOffset>
                  </wp:positionV>
                  <wp:extent cx="1257300" cy="344385"/>
                  <wp:effectExtent l="0" t="0" r="0" b="0"/>
                  <wp:wrapNone/>
                  <wp:docPr id="117" name="Рисунок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Рисунок 7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21" cy="3446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 за точку учета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23 797</w:t>
            </w:r>
          </w:p>
        </w:tc>
      </w:tr>
      <w:tr w:rsidR="00EC445C" w:rsidRPr="00EC445C" w:rsidTr="005D7EE8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I.8.2.1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5C" w:rsidRPr="00EC445C" w:rsidRDefault="00BA5007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-34562</wp:posOffset>
                  </wp:positionH>
                  <wp:positionV relativeFrom="paragraph">
                    <wp:posOffset>44648</wp:posOffset>
                  </wp:positionV>
                  <wp:extent cx="1246695" cy="390525"/>
                  <wp:effectExtent l="0" t="0" r="0" b="0"/>
                  <wp:wrapNone/>
                  <wp:docPr id="118" name="Рисунок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Рисунок 7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09" cy="39200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45C" w:rsidRPr="00EC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EC445C">
            <w:pPr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 w:val="20"/>
                <w:szCs w:val="20"/>
              </w:rPr>
            </w:pPr>
            <w:r w:rsidRPr="00EC445C">
              <w:rPr>
                <w:color w:val="000000"/>
                <w:sz w:val="20"/>
                <w:szCs w:val="20"/>
              </w:rPr>
              <w:t>рублей за точку учета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5C" w:rsidRPr="00EC445C" w:rsidRDefault="00EC445C" w:rsidP="00BA5007">
            <w:pPr>
              <w:jc w:val="center"/>
              <w:rPr>
                <w:color w:val="000000"/>
                <w:szCs w:val="20"/>
              </w:rPr>
            </w:pPr>
            <w:r w:rsidRPr="00EC445C">
              <w:rPr>
                <w:color w:val="000000"/>
                <w:szCs w:val="20"/>
              </w:rPr>
              <w:t>28 460</w:t>
            </w:r>
          </w:p>
        </w:tc>
      </w:tr>
      <w:tr w:rsidR="005B10DB" w:rsidRPr="00E9326A" w:rsidTr="005D7EE8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0DB" w:rsidRPr="005B10DB" w:rsidRDefault="005B10DB" w:rsidP="00D85ECA">
            <w:pPr>
              <w:jc w:val="center"/>
              <w:rPr>
                <w:b/>
                <w:color w:val="000000"/>
                <w:highlight w:val="yellow"/>
              </w:rPr>
            </w:pPr>
            <w:r w:rsidRPr="005B10DB">
              <w:rPr>
                <w:b/>
                <w:color w:val="000000"/>
              </w:rPr>
              <w:t>II. Для территорий, не относящихся к городским населенным пунктам</w:t>
            </w:r>
          </w:p>
        </w:tc>
      </w:tr>
      <w:tr w:rsidR="005D7EE8" w:rsidRPr="00BA5007" w:rsidTr="005D7EE8">
        <w:trPr>
          <w:trHeight w:val="48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II.2.1.1.4.1.1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07" w:rsidRPr="00BA5007" w:rsidRDefault="005B10DB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57785</wp:posOffset>
                  </wp:positionV>
                  <wp:extent cx="1270635" cy="308610"/>
                  <wp:effectExtent l="0" t="0" r="5715" b="0"/>
                  <wp:wrapNone/>
                  <wp:docPr id="515" name="Рисунок 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3086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 xml:space="preserve">воздушные линии на деревянных опорах изолированным алюминиевым проводом сечением до 50 квадратных мм включительно </w:t>
            </w:r>
            <w:proofErr w:type="spellStart"/>
            <w:r w:rsidRPr="00BA5007">
              <w:rPr>
                <w:color w:val="000000"/>
                <w:sz w:val="20"/>
              </w:rPr>
              <w:t>одноцепные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3 274 375</w:t>
            </w:r>
          </w:p>
        </w:tc>
      </w:tr>
      <w:tr w:rsidR="005D7EE8" w:rsidRPr="00BA5007" w:rsidTr="005D7EE8">
        <w:trPr>
          <w:trHeight w:val="22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07" w:rsidRPr="00BA5007" w:rsidRDefault="005B10DB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27305</wp:posOffset>
                  </wp:positionV>
                  <wp:extent cx="1223010" cy="320040"/>
                  <wp:effectExtent l="0" t="0" r="0" b="0"/>
                  <wp:wrapNone/>
                  <wp:docPr id="514" name="Рисунок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3 077 018</w:t>
            </w:r>
          </w:p>
        </w:tc>
      </w:tr>
      <w:tr w:rsidR="005D7EE8" w:rsidRPr="00BA5007" w:rsidTr="005D7EE8">
        <w:trPr>
          <w:trHeight w:val="511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II.2.1.1.4.2.1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07" w:rsidRPr="00BA5007" w:rsidRDefault="005B10DB" w:rsidP="00BA5007">
            <w:pPr>
              <w:rPr>
                <w:color w:val="000000"/>
              </w:rPr>
            </w:pPr>
            <w:r w:rsidRPr="005B10DB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-28831</wp:posOffset>
                  </wp:positionH>
                  <wp:positionV relativeFrom="paragraph">
                    <wp:posOffset>1815</wp:posOffset>
                  </wp:positionV>
                  <wp:extent cx="1234440" cy="308758"/>
                  <wp:effectExtent l="0" t="0" r="3810" b="0"/>
                  <wp:wrapNone/>
                  <wp:docPr id="505" name="Рисунок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3087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007" w:rsidRPr="00BA5007">
              <w:rPr>
                <w:color w:val="000000"/>
              </w:rPr>
              <w:t> 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 xml:space="preserve">воздушные линии на деревянных опорах изолированным алюминиевым проводом сечением от 50 до 100 квадратных мм включительно </w:t>
            </w:r>
            <w:proofErr w:type="spellStart"/>
            <w:r w:rsidRPr="00BA5007">
              <w:rPr>
                <w:color w:val="000000"/>
                <w:sz w:val="20"/>
              </w:rPr>
              <w:t>одноцепные</w:t>
            </w:r>
            <w:proofErr w:type="spellEnd"/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2 006 749</w:t>
            </w:r>
          </w:p>
        </w:tc>
      </w:tr>
      <w:tr w:rsidR="005D7EE8" w:rsidRPr="00BA5007" w:rsidTr="005D7EE8">
        <w:trPr>
          <w:trHeight w:val="52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07" w:rsidRPr="00BA5007" w:rsidRDefault="005B10DB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10DB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3175</wp:posOffset>
                  </wp:positionV>
                  <wp:extent cx="1151255" cy="333375"/>
                  <wp:effectExtent l="0" t="0" r="0" b="0"/>
                  <wp:wrapNone/>
                  <wp:docPr id="503" name="Рисунок 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333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2 120 968</w:t>
            </w:r>
          </w:p>
        </w:tc>
      </w:tr>
      <w:tr w:rsidR="005D7EE8" w:rsidRPr="00BA5007" w:rsidTr="005D7EE8">
        <w:trPr>
          <w:trHeight w:val="960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II.2.1.1.4.3.1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007" w:rsidRPr="00BA5007" w:rsidRDefault="005B10DB" w:rsidP="00BA5007">
            <w:pPr>
              <w:rPr>
                <w:color w:val="000000"/>
              </w:rPr>
            </w:pPr>
            <w:r w:rsidRPr="005B10DB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-2111</wp:posOffset>
                  </wp:positionH>
                  <wp:positionV relativeFrom="paragraph">
                    <wp:posOffset>257471</wp:posOffset>
                  </wp:positionV>
                  <wp:extent cx="1186454" cy="332509"/>
                  <wp:effectExtent l="0" t="0" r="0" b="0"/>
                  <wp:wrapNone/>
                  <wp:docPr id="501" name="Рисунок 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02" cy="3337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007" w:rsidRPr="00BA5007">
              <w:rPr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 xml:space="preserve">воздушные линии на деревянных опорах изолированным алюминиевым проводом сечением от 100 до 200 квадратных мм включительно </w:t>
            </w:r>
            <w:proofErr w:type="spellStart"/>
            <w:r w:rsidRPr="00BA5007">
              <w:rPr>
                <w:color w:val="000000"/>
                <w:sz w:val="20"/>
              </w:rPr>
              <w:t>одноцепные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2 138 248</w:t>
            </w:r>
          </w:p>
        </w:tc>
      </w:tr>
      <w:tr w:rsidR="00C97282" w:rsidRPr="00BA5007" w:rsidTr="005D7EE8">
        <w:trPr>
          <w:trHeight w:val="40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II.3.1.2.1.1.1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-281305</wp:posOffset>
                  </wp:positionV>
                  <wp:extent cx="1222375" cy="371475"/>
                  <wp:effectExtent l="0" t="0" r="0" b="0"/>
                  <wp:wrapNone/>
                  <wp:docPr id="497" name="Рисунок 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4 255 506</w:t>
            </w:r>
          </w:p>
        </w:tc>
      </w:tr>
      <w:tr w:rsidR="00C97282" w:rsidRPr="00BA5007" w:rsidTr="005D7EE8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lastRenderedPageBreak/>
              <w:t>II.3.1.2.1.1.2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07" w:rsidRPr="00BA5007" w:rsidRDefault="00C97282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-394335</wp:posOffset>
                  </wp:positionV>
                  <wp:extent cx="1245235" cy="342900"/>
                  <wp:effectExtent l="0" t="0" r="0" b="0"/>
                  <wp:wrapNone/>
                  <wp:docPr id="492" name="Рисунок 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342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3 714 324</w:t>
            </w:r>
          </w:p>
        </w:tc>
      </w:tr>
      <w:tr w:rsidR="005D7EE8" w:rsidRPr="00BA5007" w:rsidTr="005D7EE8">
        <w:trPr>
          <w:trHeight w:val="63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II.3.1.2.1.2.1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07" w:rsidRPr="00BA5007" w:rsidRDefault="00C97282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-72390</wp:posOffset>
                  </wp:positionV>
                  <wp:extent cx="1282065" cy="352425"/>
                  <wp:effectExtent l="0" t="0" r="0" b="0"/>
                  <wp:wrapNone/>
                  <wp:docPr id="490" name="Рисунок 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1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352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3 117 603</w:t>
            </w:r>
          </w:p>
        </w:tc>
      </w:tr>
      <w:tr w:rsidR="005D7EE8" w:rsidRPr="00BA5007" w:rsidTr="005D7EE8">
        <w:trPr>
          <w:trHeight w:val="48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07" w:rsidRPr="00BA5007" w:rsidRDefault="00C97282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-35560</wp:posOffset>
                  </wp:positionV>
                  <wp:extent cx="1280795" cy="304800"/>
                  <wp:effectExtent l="0" t="0" r="0" b="0"/>
                  <wp:wrapNone/>
                  <wp:docPr id="489" name="Рисунок 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1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30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3 430 814</w:t>
            </w:r>
          </w:p>
        </w:tc>
      </w:tr>
      <w:tr w:rsidR="005D7EE8" w:rsidRPr="00BA5007" w:rsidTr="005D7EE8">
        <w:trPr>
          <w:trHeight w:val="126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II.3.1.2.1.2.2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07" w:rsidRPr="00BA5007" w:rsidRDefault="00C97282" w:rsidP="00BA5007">
            <w:pPr>
              <w:rPr>
                <w:color w:val="000000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-149885</wp:posOffset>
                  </wp:positionH>
                  <wp:positionV relativeFrom="paragraph">
                    <wp:posOffset>287086</wp:posOffset>
                  </wp:positionV>
                  <wp:extent cx="1387673" cy="352425"/>
                  <wp:effectExtent l="0" t="0" r="3175" b="0"/>
                  <wp:wrapNone/>
                  <wp:docPr id="487" name="Рисунок 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1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01" cy="3538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007" w:rsidRPr="00BA5007">
              <w:rPr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2 690 007</w:t>
            </w:r>
          </w:p>
        </w:tc>
      </w:tr>
      <w:tr w:rsidR="005D7EE8" w:rsidRPr="00BA5007" w:rsidTr="005D7EE8">
        <w:trPr>
          <w:trHeight w:val="126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07" w:rsidRPr="00BA5007" w:rsidRDefault="00C97282" w:rsidP="00C97282">
            <w:pPr>
              <w:rPr>
                <w:color w:val="000000"/>
                <w:sz w:val="20"/>
                <w:szCs w:val="20"/>
              </w:rPr>
            </w:pPr>
            <w:r w:rsidRPr="00C97282">
              <w:rPr>
                <w:color w:val="000000"/>
                <w:sz w:val="20"/>
                <w:szCs w:val="20"/>
              </w:rPr>
              <w:t>II.3.1.2.1.3.4</w:t>
            </w:r>
          </w:p>
          <w:p w:rsidR="00BA5007" w:rsidRPr="00BA5007" w:rsidRDefault="00BA5007" w:rsidP="00C972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07" w:rsidRPr="00BA5007" w:rsidRDefault="00C97282" w:rsidP="00BA5007">
            <w:pPr>
              <w:rPr>
                <w:color w:val="000000"/>
              </w:rPr>
            </w:pPr>
            <w:r w:rsidRPr="00C97282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-39832</wp:posOffset>
                  </wp:positionH>
                  <wp:positionV relativeFrom="paragraph">
                    <wp:posOffset>235709</wp:posOffset>
                  </wp:positionV>
                  <wp:extent cx="1280597" cy="352425"/>
                  <wp:effectExtent l="0" t="0" r="0" b="0"/>
                  <wp:wrapNone/>
                  <wp:docPr id="484" name="Рисунок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Рисунок 1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8" cy="3531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007" w:rsidRPr="00BA5007">
              <w:rPr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четырьмя кабелями в траншее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3 346 422</w:t>
            </w:r>
          </w:p>
        </w:tc>
      </w:tr>
      <w:tr w:rsidR="005D7EE8" w:rsidRPr="00BA5007" w:rsidTr="005D7EE8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II.3.1.2.2.1.1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07" w:rsidRPr="00BA5007" w:rsidRDefault="00C97282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-177165</wp:posOffset>
                  </wp:positionV>
                  <wp:extent cx="1196975" cy="371475"/>
                  <wp:effectExtent l="0" t="0" r="0" b="0"/>
                  <wp:wrapNone/>
                  <wp:docPr id="481" name="Рисунок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Рисунок 2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кабельные линии в траншеях многожильные с бумажной изоляцией сечением провода до 50 квадратных мм включительно с одним кабелем в траншее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6 567 249</w:t>
            </w:r>
          </w:p>
        </w:tc>
      </w:tr>
      <w:tr w:rsidR="005D7EE8" w:rsidRPr="00BA5007" w:rsidTr="005D7EE8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II.3.1.2.2.2.1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07" w:rsidRPr="00BA5007" w:rsidRDefault="00C97282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-216535</wp:posOffset>
                  </wp:positionV>
                  <wp:extent cx="1390650" cy="371475"/>
                  <wp:effectExtent l="0" t="0" r="0" b="0"/>
                  <wp:wrapNone/>
                  <wp:docPr id="478" name="Рисунок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Рисунок 2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кабельные линии в траншеях многожильные с бумажной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2 967 651</w:t>
            </w:r>
          </w:p>
        </w:tc>
      </w:tr>
      <w:tr w:rsidR="005D7EE8" w:rsidRPr="00BA5007" w:rsidTr="005D7EE8">
        <w:trPr>
          <w:trHeight w:val="96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II.3.1.2.2.3.1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07" w:rsidRPr="00BA5007" w:rsidRDefault="00C97282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-233680</wp:posOffset>
                  </wp:positionV>
                  <wp:extent cx="1428750" cy="390525"/>
                  <wp:effectExtent l="0" t="0" r="0" b="0"/>
                  <wp:wrapNone/>
                  <wp:docPr id="476" name="Рисунок 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Рисунок 2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90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кабельные линии в траншеях многожильные с бумажной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4 486 547</w:t>
            </w:r>
          </w:p>
        </w:tc>
      </w:tr>
      <w:tr w:rsidR="005D7EE8" w:rsidRPr="00BA5007" w:rsidTr="005D7EE8">
        <w:trPr>
          <w:trHeight w:val="1275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II.3.1.2.1.4.1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007" w:rsidRPr="00BA5007" w:rsidRDefault="00C97282" w:rsidP="00BA5007">
            <w:pPr>
              <w:rPr>
                <w:color w:val="000000"/>
              </w:rPr>
            </w:pPr>
            <w:r w:rsidRPr="00BA5007">
              <w:rPr>
                <w:noProof/>
                <w:color w:val="00000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-22431</wp:posOffset>
                  </wp:positionH>
                  <wp:positionV relativeFrom="paragraph">
                    <wp:posOffset>201377</wp:posOffset>
                  </wp:positionV>
                  <wp:extent cx="1256351" cy="390525"/>
                  <wp:effectExtent l="0" t="0" r="1270" b="0"/>
                  <wp:wrapNone/>
                  <wp:docPr id="473" name="Рисунок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1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23" cy="3913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282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4 638 613</w:t>
            </w:r>
          </w:p>
        </w:tc>
      </w:tr>
      <w:tr w:rsidR="00C97282" w:rsidRPr="00BA5007" w:rsidTr="005D7EE8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II.5.1.1.1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07" w:rsidRPr="00BA5007" w:rsidRDefault="00C97282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-118110</wp:posOffset>
                  </wp:positionV>
                  <wp:extent cx="1246505" cy="342900"/>
                  <wp:effectExtent l="0" t="0" r="0" b="0"/>
                  <wp:wrapNone/>
                  <wp:docPr id="472" name="Рисунок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Рисунок 7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342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proofErr w:type="spellStart"/>
            <w:r w:rsidRPr="00BA5007">
              <w:rPr>
                <w:color w:val="000000"/>
                <w:sz w:val="20"/>
              </w:rPr>
              <w:t>однотрансформаторные</w:t>
            </w:r>
            <w:proofErr w:type="spellEnd"/>
            <w:r w:rsidRPr="00BA5007">
              <w:rPr>
                <w:color w:val="000000"/>
                <w:sz w:val="20"/>
              </w:rPr>
              <w:t xml:space="preserve"> подстанции (за исключением РТП) мощностью до 25 </w:t>
            </w:r>
            <w:proofErr w:type="spellStart"/>
            <w:r w:rsidRPr="00BA5007">
              <w:rPr>
                <w:color w:val="000000"/>
                <w:sz w:val="20"/>
              </w:rPr>
              <w:t>кВА</w:t>
            </w:r>
            <w:proofErr w:type="spellEnd"/>
            <w:r w:rsidRPr="00BA5007">
              <w:rPr>
                <w:color w:val="000000"/>
                <w:sz w:val="20"/>
              </w:rPr>
              <w:t xml:space="preserve"> включительно столбового/мачтового типа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17 460</w:t>
            </w:r>
          </w:p>
        </w:tc>
      </w:tr>
      <w:tr w:rsidR="00C97282" w:rsidRPr="00BA5007" w:rsidTr="005D7EE8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07" w:rsidRPr="00BA5007" w:rsidRDefault="00C97282" w:rsidP="00BA5007">
            <w:pPr>
              <w:rPr>
                <w:color w:val="000000"/>
                <w:sz w:val="20"/>
                <w:szCs w:val="20"/>
              </w:rPr>
            </w:pPr>
            <w:r w:rsidRPr="00C97282">
              <w:rPr>
                <w:color w:val="000000"/>
                <w:sz w:val="20"/>
                <w:szCs w:val="20"/>
              </w:rPr>
              <w:t>II.5.1.2.1</w:t>
            </w:r>
          </w:p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07" w:rsidRPr="00BA5007" w:rsidRDefault="00C97282" w:rsidP="00BA5007">
            <w:pPr>
              <w:rPr>
                <w:color w:val="000000"/>
              </w:rPr>
            </w:pPr>
            <w:r w:rsidRPr="005B10DB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-63582</wp:posOffset>
                  </wp:positionH>
                  <wp:positionV relativeFrom="paragraph">
                    <wp:posOffset>125466</wp:posOffset>
                  </wp:positionV>
                  <wp:extent cx="1305881" cy="352425"/>
                  <wp:effectExtent l="0" t="0" r="8890" b="0"/>
                  <wp:wrapNone/>
                  <wp:docPr id="469" name="Рисунок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Рисунок 7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86" cy="3530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007" w:rsidRPr="00BA5007">
              <w:rPr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proofErr w:type="spellStart"/>
            <w:r w:rsidRPr="00BA5007">
              <w:rPr>
                <w:color w:val="000000"/>
                <w:sz w:val="20"/>
              </w:rPr>
              <w:t>однотрансформаторные</w:t>
            </w:r>
            <w:proofErr w:type="spellEnd"/>
            <w:r w:rsidRPr="00BA5007">
              <w:rPr>
                <w:color w:val="000000"/>
                <w:sz w:val="20"/>
              </w:rPr>
              <w:t xml:space="preserve"> подстанции (за исключением РТП) мощностью от 25 до 100 </w:t>
            </w:r>
            <w:proofErr w:type="spellStart"/>
            <w:r w:rsidRPr="00BA5007">
              <w:rPr>
                <w:color w:val="000000"/>
                <w:sz w:val="20"/>
              </w:rPr>
              <w:t>кВА</w:t>
            </w:r>
            <w:proofErr w:type="spellEnd"/>
            <w:r w:rsidRPr="00BA5007">
              <w:rPr>
                <w:color w:val="000000"/>
                <w:sz w:val="20"/>
              </w:rPr>
              <w:t xml:space="preserve"> включительно столбового/мачтового типа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21 354</w:t>
            </w:r>
          </w:p>
        </w:tc>
      </w:tr>
      <w:tr w:rsidR="005D7EE8" w:rsidRPr="00BA5007" w:rsidTr="005D7EE8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II.5.1.2.2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07" w:rsidRPr="00BA5007" w:rsidRDefault="00C97282" w:rsidP="00BA5007">
            <w:pPr>
              <w:rPr>
                <w:color w:val="000000"/>
              </w:rPr>
            </w:pPr>
            <w:r w:rsidRPr="00C97282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40120</wp:posOffset>
                  </wp:positionH>
                  <wp:positionV relativeFrom="paragraph">
                    <wp:posOffset>65306</wp:posOffset>
                  </wp:positionV>
                  <wp:extent cx="1198683" cy="409575"/>
                  <wp:effectExtent l="0" t="0" r="1905" b="0"/>
                  <wp:wrapNone/>
                  <wp:docPr id="468" name="Рисунок 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Рисунок 7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70" cy="4105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007" w:rsidRPr="00BA5007">
              <w:rPr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proofErr w:type="spellStart"/>
            <w:r w:rsidRPr="00BA5007">
              <w:rPr>
                <w:color w:val="000000"/>
                <w:sz w:val="20"/>
              </w:rPr>
              <w:t>однотрансформаторные</w:t>
            </w:r>
            <w:proofErr w:type="spellEnd"/>
            <w:r w:rsidRPr="00BA5007">
              <w:rPr>
                <w:color w:val="000000"/>
                <w:sz w:val="20"/>
              </w:rPr>
              <w:t xml:space="preserve"> подстанции (за исключением РТП) мощностью от 25 до 100 </w:t>
            </w:r>
            <w:proofErr w:type="spellStart"/>
            <w:r w:rsidRPr="00BA5007">
              <w:rPr>
                <w:color w:val="000000"/>
                <w:sz w:val="20"/>
              </w:rPr>
              <w:t>кВА</w:t>
            </w:r>
            <w:proofErr w:type="spellEnd"/>
            <w:r w:rsidRPr="00BA5007">
              <w:rPr>
                <w:color w:val="000000"/>
                <w:sz w:val="20"/>
              </w:rPr>
              <w:t xml:space="preserve"> включительно шкафного или </w:t>
            </w:r>
            <w:proofErr w:type="spellStart"/>
            <w:r w:rsidRPr="00BA5007">
              <w:rPr>
                <w:color w:val="000000"/>
                <w:sz w:val="20"/>
              </w:rPr>
              <w:t>киоскового</w:t>
            </w:r>
            <w:proofErr w:type="spellEnd"/>
            <w:r w:rsidRPr="00BA5007">
              <w:rPr>
                <w:color w:val="000000"/>
                <w:sz w:val="20"/>
              </w:rPr>
              <w:t xml:space="preserve"> типа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15 444</w:t>
            </w:r>
          </w:p>
        </w:tc>
      </w:tr>
      <w:tr w:rsidR="005D7EE8" w:rsidRPr="00BA5007" w:rsidTr="005D7EE8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II.5.1.3.1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07" w:rsidRPr="00BA5007" w:rsidRDefault="00C97282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-52705</wp:posOffset>
                  </wp:positionV>
                  <wp:extent cx="1305560" cy="361950"/>
                  <wp:effectExtent l="0" t="0" r="0" b="0"/>
                  <wp:wrapNone/>
                  <wp:docPr id="461" name="Рисунок 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Рисунок 7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361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007" w:rsidRPr="00BA5007" w:rsidRDefault="00BA5007" w:rsidP="00BA5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proofErr w:type="spellStart"/>
            <w:r w:rsidRPr="00BA5007">
              <w:rPr>
                <w:color w:val="000000"/>
                <w:sz w:val="20"/>
              </w:rPr>
              <w:t>однотрансформаторные</w:t>
            </w:r>
            <w:proofErr w:type="spellEnd"/>
            <w:r w:rsidRPr="00BA5007">
              <w:rPr>
                <w:color w:val="000000"/>
                <w:sz w:val="20"/>
              </w:rPr>
              <w:t xml:space="preserve"> подстанции (за исключением РТП) мощностью от 100 до 250 </w:t>
            </w:r>
            <w:proofErr w:type="spellStart"/>
            <w:r w:rsidRPr="00BA5007">
              <w:rPr>
                <w:color w:val="000000"/>
                <w:sz w:val="20"/>
              </w:rPr>
              <w:t>кВА</w:t>
            </w:r>
            <w:proofErr w:type="spellEnd"/>
            <w:r w:rsidRPr="00BA5007">
              <w:rPr>
                <w:color w:val="000000"/>
                <w:sz w:val="20"/>
              </w:rPr>
              <w:t xml:space="preserve"> включительно столбового/мачтового типа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рублей/кВт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10 284</w:t>
            </w:r>
          </w:p>
        </w:tc>
      </w:tr>
      <w:tr w:rsidR="005D7EE8" w:rsidRPr="00BA5007" w:rsidTr="00B1022E">
        <w:trPr>
          <w:trHeight w:val="6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lastRenderedPageBreak/>
              <w:t>II.5.1.3.2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07" w:rsidRPr="00BA5007" w:rsidRDefault="00BA5007" w:rsidP="00BA5007">
            <w:pPr>
              <w:rPr>
                <w:color w:val="000000"/>
              </w:rPr>
            </w:pPr>
            <w:r w:rsidRPr="00BA5007">
              <w:rPr>
                <w:color w:val="000000"/>
              </w:rPr>
              <w:t> </w:t>
            </w:r>
            <w:r w:rsidR="005D7EE8">
              <w:rPr>
                <w:noProof/>
              </w:rPr>
              <w:drawing>
                <wp:inline distT="0" distB="0" distL="0" distR="0" wp14:anchorId="7792475F" wp14:editId="41C8F030">
                  <wp:extent cx="1245870" cy="380010"/>
                  <wp:effectExtent l="0" t="0" r="0" b="0"/>
                  <wp:docPr id="240" name="Рисунок 7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Рисунок 7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03" cy="3823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BA5007">
            <w:pPr>
              <w:rPr>
                <w:color w:val="000000"/>
                <w:sz w:val="20"/>
              </w:rPr>
            </w:pPr>
            <w:proofErr w:type="spellStart"/>
            <w:r w:rsidRPr="00BA5007">
              <w:rPr>
                <w:color w:val="000000"/>
                <w:sz w:val="20"/>
              </w:rPr>
              <w:t>однотрансформаторные</w:t>
            </w:r>
            <w:proofErr w:type="spellEnd"/>
            <w:r w:rsidRPr="00BA5007">
              <w:rPr>
                <w:color w:val="000000"/>
                <w:sz w:val="20"/>
              </w:rPr>
              <w:t xml:space="preserve"> подстанции (за исключением РТП) мощностью от 100 до 250 </w:t>
            </w:r>
            <w:proofErr w:type="spellStart"/>
            <w:r w:rsidRPr="00BA5007">
              <w:rPr>
                <w:color w:val="000000"/>
                <w:sz w:val="20"/>
              </w:rPr>
              <w:t>кВА</w:t>
            </w:r>
            <w:proofErr w:type="spellEnd"/>
            <w:r w:rsidRPr="00BA5007">
              <w:rPr>
                <w:color w:val="000000"/>
                <w:sz w:val="20"/>
              </w:rPr>
              <w:t xml:space="preserve"> включительно шкафного или </w:t>
            </w:r>
            <w:proofErr w:type="spellStart"/>
            <w:r w:rsidRPr="00BA5007">
              <w:rPr>
                <w:color w:val="000000"/>
                <w:sz w:val="20"/>
              </w:rPr>
              <w:t>киоскового</w:t>
            </w:r>
            <w:proofErr w:type="spellEnd"/>
            <w:r w:rsidRPr="00BA5007">
              <w:rPr>
                <w:color w:val="000000"/>
                <w:sz w:val="20"/>
              </w:rPr>
              <w:t xml:space="preserve"> типа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рублей/кВт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07" w:rsidRPr="00BA5007" w:rsidRDefault="00BA5007" w:rsidP="005D7EE8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6 142</w:t>
            </w:r>
          </w:p>
        </w:tc>
      </w:tr>
      <w:tr w:rsidR="00B1022E" w:rsidRPr="00BA5007" w:rsidTr="00B1022E">
        <w:trPr>
          <w:trHeight w:val="6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29FE">
              <w:rPr>
                <w:rFonts w:eastAsiaTheme="minorHAnsi"/>
                <w:lang w:eastAsia="en-US"/>
              </w:rPr>
              <w:t>II.5.2.3.2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ED86DB" wp14:editId="675B672F">
                  <wp:extent cx="1144141" cy="314325"/>
                  <wp:effectExtent l="0" t="0" r="0" b="0"/>
                  <wp:docPr id="7334" name="Рисунок 7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99" cy="31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>двухтрансформаторные</w:t>
            </w:r>
            <w:proofErr w:type="spellEnd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 xml:space="preserve"> и более подстанции (за исключением РТП) мощностью от 100 до 250 </w:t>
            </w:r>
            <w:proofErr w:type="spellStart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EB6770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715BE4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13 300</w:t>
            </w:r>
          </w:p>
        </w:tc>
      </w:tr>
      <w:tr w:rsidR="00B1022E" w:rsidRPr="00BA5007" w:rsidTr="00C931F8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II.5.2.5.2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2E" w:rsidRPr="00BA5007" w:rsidRDefault="00B1022E" w:rsidP="00B1022E">
            <w:pPr>
              <w:rPr>
                <w:color w:val="000000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4944" behindDoc="0" locked="0" layoutInCell="1" allowOverlap="1" wp14:anchorId="61FECCC5" wp14:editId="070292B6">
                  <wp:simplePos x="0" y="0"/>
                  <wp:positionH relativeFrom="column">
                    <wp:posOffset>-9962</wp:posOffset>
                  </wp:positionH>
                  <wp:positionV relativeFrom="paragraph">
                    <wp:posOffset>131445</wp:posOffset>
                  </wp:positionV>
                  <wp:extent cx="1353787" cy="381000"/>
                  <wp:effectExtent l="0" t="0" r="0" b="0"/>
                  <wp:wrapNone/>
                  <wp:docPr id="458" name="Рисунок 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Рисунок 7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87" cy="381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007">
              <w:rPr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</w:rPr>
            </w:pPr>
            <w:proofErr w:type="spellStart"/>
            <w:r w:rsidRPr="00BA5007">
              <w:rPr>
                <w:color w:val="000000"/>
                <w:sz w:val="20"/>
              </w:rPr>
              <w:t>двухтрансформаторные</w:t>
            </w:r>
            <w:proofErr w:type="spellEnd"/>
            <w:r w:rsidRPr="00BA5007">
              <w:rPr>
                <w:color w:val="000000"/>
                <w:sz w:val="20"/>
              </w:rPr>
              <w:t xml:space="preserve"> и более подстанции (за исключением РТП) мощностью от 400 до 1000 </w:t>
            </w:r>
            <w:proofErr w:type="spellStart"/>
            <w:r w:rsidRPr="00BA5007">
              <w:rPr>
                <w:color w:val="000000"/>
                <w:sz w:val="20"/>
              </w:rPr>
              <w:t>кВА</w:t>
            </w:r>
            <w:proofErr w:type="spellEnd"/>
            <w:r w:rsidRPr="00BA5007">
              <w:rPr>
                <w:color w:val="000000"/>
                <w:sz w:val="20"/>
              </w:rPr>
              <w:t xml:space="preserve"> включительно шкафного или </w:t>
            </w:r>
            <w:proofErr w:type="spellStart"/>
            <w:r w:rsidRPr="00BA5007">
              <w:rPr>
                <w:color w:val="000000"/>
                <w:sz w:val="20"/>
              </w:rPr>
              <w:t>киоскового</w:t>
            </w:r>
            <w:proofErr w:type="spellEnd"/>
            <w:r w:rsidRPr="00BA5007">
              <w:rPr>
                <w:color w:val="000000"/>
                <w:sz w:val="20"/>
              </w:rPr>
              <w:t xml:space="preserve"> типа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рублей/к</w:t>
            </w:r>
            <w:r>
              <w:rPr>
                <w:noProof/>
              </w:rPr>
              <w:t xml:space="preserve"> </w:t>
            </w:r>
            <w:r w:rsidRPr="00BA5007">
              <w:rPr>
                <w:color w:val="000000"/>
                <w:sz w:val="20"/>
              </w:rPr>
              <w:t>Вт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12 691</w:t>
            </w:r>
          </w:p>
        </w:tc>
      </w:tr>
      <w:tr w:rsidR="00B1022E" w:rsidRPr="00BA5007" w:rsidTr="00C931F8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5.1.5.2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C30E3D" wp14:editId="3E05DD87">
                  <wp:extent cx="1178814" cy="323850"/>
                  <wp:effectExtent l="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27" cy="32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(за исключением РТП) мощностью от 400 до 1000 </w:t>
            </w: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EB6770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EB6770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>6 456</w:t>
            </w:r>
          </w:p>
        </w:tc>
      </w:tr>
      <w:tr w:rsidR="00B1022E" w:rsidRPr="00BA5007" w:rsidTr="00C931F8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6.1.4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Default="00B1022E" w:rsidP="00B1022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1053B2" wp14:editId="47678A5D">
                  <wp:extent cx="1308354" cy="323850"/>
                  <wp:effectExtent l="0" t="0" r="6350" b="0"/>
                  <wp:docPr id="7513" name="Рисунок 7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08" cy="32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223D92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2729">
              <w:rPr>
                <w:rFonts w:eastAsiaTheme="minorHAnsi"/>
                <w:sz w:val="20"/>
                <w:szCs w:val="20"/>
                <w:lang w:eastAsia="en-US"/>
              </w:rPr>
              <w:t xml:space="preserve">распределительные </w:t>
            </w:r>
            <w:proofErr w:type="spellStart"/>
            <w:r w:rsidRPr="00722729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722729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мощностью от 250 до 400 </w:t>
            </w:r>
            <w:proofErr w:type="spellStart"/>
            <w:r w:rsidRPr="00722729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722729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EB6770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4B0841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841">
              <w:rPr>
                <w:rFonts w:eastAsiaTheme="minorHAnsi"/>
                <w:lang w:eastAsia="en-US"/>
              </w:rPr>
              <w:t>5 677</w:t>
            </w:r>
          </w:p>
        </w:tc>
      </w:tr>
      <w:tr w:rsidR="00B1022E" w:rsidRPr="00BA5007" w:rsidTr="005D7EE8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II.8.1.1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2E" w:rsidRPr="00BA5007" w:rsidRDefault="00B1022E" w:rsidP="00B10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5968" behindDoc="0" locked="0" layoutInCell="1" allowOverlap="1" wp14:anchorId="6A33DC30" wp14:editId="62931C7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-153670</wp:posOffset>
                  </wp:positionV>
                  <wp:extent cx="1245870" cy="356870"/>
                  <wp:effectExtent l="0" t="0" r="0" b="0"/>
                  <wp:wrapNone/>
                  <wp:docPr id="454" name="Рисунок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Рисунок 7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3568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22E" w:rsidRPr="00BA5007" w:rsidRDefault="00B1022E" w:rsidP="00B10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 за точку учета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15 620</w:t>
            </w:r>
          </w:p>
        </w:tc>
      </w:tr>
      <w:tr w:rsidR="00B1022E" w:rsidRPr="00BA5007" w:rsidTr="005D7EE8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II.8.2.1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2E" w:rsidRPr="00BA5007" w:rsidRDefault="00B1022E" w:rsidP="00B10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6992" behindDoc="0" locked="0" layoutInCell="1" allowOverlap="1" wp14:anchorId="40B6F052" wp14:editId="452E4864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-84455</wp:posOffset>
                  </wp:positionV>
                  <wp:extent cx="1316990" cy="344170"/>
                  <wp:effectExtent l="0" t="0" r="0" b="0"/>
                  <wp:wrapNone/>
                  <wp:docPr id="452" name="Рисунок 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Рисунок 7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344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22E" w:rsidRPr="00BA5007" w:rsidRDefault="00B1022E" w:rsidP="00B10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 за точку учета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26 946</w:t>
            </w:r>
          </w:p>
        </w:tc>
      </w:tr>
      <w:tr w:rsidR="00B1022E" w:rsidRPr="00BA5007" w:rsidTr="005D7EE8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II.8.2.2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2E" w:rsidRPr="00BA5007" w:rsidRDefault="00B1022E" w:rsidP="00B10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8016" behindDoc="0" locked="0" layoutInCell="1" allowOverlap="1" wp14:anchorId="1B9BEC90" wp14:editId="47CF07AF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-83820</wp:posOffset>
                  </wp:positionV>
                  <wp:extent cx="1316990" cy="367665"/>
                  <wp:effectExtent l="0" t="0" r="0" b="0"/>
                  <wp:wrapNone/>
                  <wp:docPr id="451" name="Рисунок 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Рисунок 7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367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22E" w:rsidRPr="00BA5007" w:rsidRDefault="00B1022E" w:rsidP="00B10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BA5007">
              <w:rPr>
                <w:color w:val="000000"/>
                <w:sz w:val="20"/>
              </w:rPr>
              <w:t>полукосвенного</w:t>
            </w:r>
            <w:proofErr w:type="spellEnd"/>
            <w:r w:rsidRPr="00BA5007">
              <w:rPr>
                <w:color w:val="000000"/>
                <w:sz w:val="20"/>
              </w:rPr>
              <w:t xml:space="preserve"> включения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 за точку учета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22 112</w:t>
            </w:r>
          </w:p>
        </w:tc>
      </w:tr>
      <w:tr w:rsidR="00B1022E" w:rsidRPr="00BA5007" w:rsidTr="005D7EE8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  <w:szCs w:val="20"/>
              </w:rPr>
            </w:pPr>
            <w:r w:rsidRPr="00BA5007">
              <w:rPr>
                <w:color w:val="000000"/>
                <w:sz w:val="20"/>
                <w:szCs w:val="20"/>
              </w:rPr>
              <w:t>II.8.2.3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2E" w:rsidRPr="00BA5007" w:rsidRDefault="00B1022E" w:rsidP="00B10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0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119040" behindDoc="0" locked="0" layoutInCell="1" allowOverlap="1" wp14:anchorId="6C66A754" wp14:editId="392E2ACA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-106045</wp:posOffset>
                  </wp:positionV>
                  <wp:extent cx="1316990" cy="367665"/>
                  <wp:effectExtent l="0" t="0" r="0" b="0"/>
                  <wp:wrapNone/>
                  <wp:docPr id="449" name="Рисунок 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Рисунок 7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367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22E" w:rsidRPr="00BA5007" w:rsidRDefault="00B1022E" w:rsidP="00B10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  <w:sz w:val="20"/>
              </w:rPr>
            </w:pPr>
            <w:r w:rsidRPr="00BA5007">
              <w:rPr>
                <w:color w:val="000000"/>
                <w:sz w:val="20"/>
              </w:rPr>
              <w:t>рублей за точку учета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BA5007" w:rsidRDefault="00B1022E" w:rsidP="00B1022E">
            <w:pPr>
              <w:jc w:val="center"/>
              <w:rPr>
                <w:color w:val="000000"/>
              </w:rPr>
            </w:pPr>
            <w:r w:rsidRPr="00BA5007">
              <w:rPr>
                <w:color w:val="000000"/>
              </w:rPr>
              <w:t>385 453</w:t>
            </w:r>
          </w:p>
        </w:tc>
      </w:tr>
    </w:tbl>
    <w:p w:rsidR="00880BCB" w:rsidRDefault="00880BCB"/>
    <w:p w:rsidR="00880BCB" w:rsidRDefault="00880BCB" w:rsidP="00880BCB">
      <w:pPr>
        <w:spacing w:after="160" w:line="259" w:lineRule="auto"/>
      </w:pPr>
      <w:r>
        <w:br w:type="page"/>
      </w:r>
    </w:p>
    <w:tbl>
      <w:tblPr>
        <w:tblStyle w:val="af7"/>
        <w:tblW w:w="2889" w:type="dxa"/>
        <w:tblInd w:w="6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</w:tblGrid>
      <w:tr w:rsidR="00B46468" w:rsidRPr="003C4014" w:rsidTr="00881EFD">
        <w:tc>
          <w:tcPr>
            <w:tcW w:w="2889" w:type="dxa"/>
          </w:tcPr>
          <w:p w:rsidR="00B46468" w:rsidRPr="00B46468" w:rsidRDefault="00B46468" w:rsidP="00B46468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</w:rPr>
            </w:pPr>
            <w:r w:rsidRPr="00B46468">
              <w:rPr>
                <w:bCs/>
                <w:sz w:val="28"/>
                <w:szCs w:val="28"/>
              </w:rPr>
              <w:lastRenderedPageBreak/>
              <w:t xml:space="preserve">Приложение 3 </w:t>
            </w:r>
          </w:p>
          <w:p w:rsidR="00B46468" w:rsidRPr="00172306" w:rsidRDefault="00B46468" w:rsidP="00B46468">
            <w:pPr>
              <w:tabs>
                <w:tab w:val="left" w:pos="525"/>
                <w:tab w:val="right" w:pos="9540"/>
              </w:tabs>
              <w:jc w:val="both"/>
              <w:rPr>
                <w:bCs/>
                <w:sz w:val="28"/>
                <w:szCs w:val="28"/>
              </w:rPr>
            </w:pPr>
            <w:r w:rsidRPr="00B46468">
              <w:rPr>
                <w:bCs/>
                <w:sz w:val="28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1B57D6" w:rsidRPr="00EC445C">
              <w:rPr>
                <w:bCs/>
                <w:sz w:val="28"/>
                <w:szCs w:val="28"/>
                <w:highlight w:val="yellow"/>
              </w:rPr>
              <w:t>ХХ.</w:t>
            </w:r>
            <w:r w:rsidR="001B57D6">
              <w:rPr>
                <w:bCs/>
                <w:sz w:val="28"/>
                <w:szCs w:val="28"/>
                <w:highlight w:val="yellow"/>
              </w:rPr>
              <w:t>ХХ</w:t>
            </w:r>
            <w:r w:rsidR="001B57D6" w:rsidRPr="00EC445C">
              <w:rPr>
                <w:bCs/>
                <w:sz w:val="28"/>
                <w:szCs w:val="28"/>
                <w:highlight w:val="yellow"/>
              </w:rPr>
              <w:t>.202</w:t>
            </w:r>
            <w:r w:rsidR="001B57D6">
              <w:rPr>
                <w:bCs/>
                <w:sz w:val="28"/>
                <w:szCs w:val="28"/>
                <w:highlight w:val="yellow"/>
              </w:rPr>
              <w:t>2</w:t>
            </w:r>
            <w:r w:rsidR="001B57D6" w:rsidRPr="00EC445C">
              <w:rPr>
                <w:bCs/>
                <w:sz w:val="28"/>
                <w:szCs w:val="28"/>
                <w:highlight w:val="yellow"/>
              </w:rPr>
              <w:t xml:space="preserve"> № ХХ</w:t>
            </w:r>
          </w:p>
        </w:tc>
      </w:tr>
    </w:tbl>
    <w:p w:rsidR="00880BCB" w:rsidRDefault="00880BCB"/>
    <w:p w:rsidR="00B26C31" w:rsidRDefault="00B26C31"/>
    <w:p w:rsidR="00B26C31" w:rsidRDefault="00B26C31"/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3686"/>
        <w:gridCol w:w="1701"/>
        <w:gridCol w:w="1559"/>
      </w:tblGrid>
      <w:tr w:rsidR="00FB4A75" w:rsidRPr="00E9326A" w:rsidTr="00494FA5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A75" w:rsidRPr="00880BCB" w:rsidRDefault="00FB4A75">
            <w:pPr>
              <w:jc w:val="center"/>
              <w:rPr>
                <w:b/>
                <w:bCs/>
                <w:color w:val="000000"/>
              </w:rPr>
            </w:pPr>
            <w:r w:rsidRPr="00880BCB">
              <w:rPr>
                <w:b/>
                <w:bCs/>
                <w:color w:val="000000"/>
              </w:rPr>
              <w:t>Перечень ставок за 1 кВт максимальной мощности</w:t>
            </w:r>
          </w:p>
        </w:tc>
      </w:tr>
      <w:tr w:rsidR="00FB4A75" w:rsidRPr="00E9326A" w:rsidTr="00494FA5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75" w:rsidRPr="00494FA5" w:rsidRDefault="00FB4A75">
            <w:pPr>
              <w:jc w:val="center"/>
              <w:rPr>
                <w:b/>
                <w:bCs/>
                <w:color w:val="000000"/>
              </w:rPr>
            </w:pPr>
            <w:r w:rsidRPr="00494FA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75" w:rsidRPr="00494FA5" w:rsidRDefault="00FB4A75">
            <w:pPr>
              <w:jc w:val="center"/>
              <w:rPr>
                <w:b/>
                <w:bCs/>
                <w:color w:val="000000"/>
              </w:rPr>
            </w:pPr>
            <w:r w:rsidRPr="00494FA5">
              <w:rPr>
                <w:b/>
                <w:bCs/>
                <w:color w:val="000000"/>
              </w:rPr>
              <w:t>Обозначение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75" w:rsidRPr="00494FA5" w:rsidRDefault="00FB4A75">
            <w:pPr>
              <w:jc w:val="center"/>
              <w:rPr>
                <w:b/>
                <w:bCs/>
                <w:color w:val="000000"/>
              </w:rPr>
            </w:pPr>
            <w:r w:rsidRPr="00494FA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75" w:rsidRPr="00494FA5" w:rsidRDefault="00FB4A75">
            <w:pPr>
              <w:jc w:val="center"/>
              <w:rPr>
                <w:b/>
                <w:bCs/>
                <w:color w:val="000000"/>
              </w:rPr>
            </w:pPr>
            <w:r w:rsidRPr="00494FA5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75" w:rsidRPr="00494FA5" w:rsidRDefault="00FB4A75">
            <w:pPr>
              <w:jc w:val="center"/>
              <w:rPr>
                <w:b/>
                <w:bCs/>
                <w:color w:val="000000"/>
              </w:rPr>
            </w:pPr>
            <w:r w:rsidRPr="00494FA5">
              <w:rPr>
                <w:b/>
                <w:bCs/>
                <w:color w:val="000000"/>
              </w:rPr>
              <w:t xml:space="preserve">размер ставки </w:t>
            </w:r>
            <w:r w:rsidRPr="00494FA5">
              <w:rPr>
                <w:b/>
                <w:bCs/>
                <w:color w:val="000000"/>
              </w:rPr>
              <w:br/>
              <w:t>(без НДС)</w:t>
            </w:r>
          </w:p>
        </w:tc>
      </w:tr>
      <w:tr w:rsidR="006B263D" w:rsidRPr="00E9326A" w:rsidTr="006B263D">
        <w:trPr>
          <w:trHeight w:val="6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63D" w:rsidRPr="005B6AD3" w:rsidRDefault="006B263D" w:rsidP="006B263D">
            <w:pPr>
              <w:rPr>
                <w:color w:val="000000"/>
              </w:rPr>
            </w:pPr>
            <w:r w:rsidRPr="005B6AD3">
              <w:rPr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B263D" w:rsidRPr="003C1732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3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952128" behindDoc="0" locked="0" layoutInCell="1" allowOverlap="1" wp14:anchorId="5757F1C7" wp14:editId="63E3388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-652145</wp:posOffset>
                  </wp:positionV>
                  <wp:extent cx="800100" cy="4667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Pr="003C1732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C4D22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Pr="00AC4D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AC4D22" w:rsidRDefault="006B263D" w:rsidP="006B263D">
            <w:pPr>
              <w:jc w:val="center"/>
              <w:rPr>
                <w:color w:val="000000"/>
                <w:sz w:val="22"/>
                <w:szCs w:val="22"/>
              </w:rPr>
            </w:pPr>
            <w:r w:rsidRPr="00AC4D22">
              <w:rPr>
                <w:color w:val="000000"/>
                <w:sz w:val="22"/>
                <w:szCs w:val="22"/>
              </w:rPr>
              <w:t>609*</w:t>
            </w:r>
          </w:p>
        </w:tc>
      </w:tr>
      <w:tr w:rsidR="006B263D" w:rsidRPr="00E9326A" w:rsidTr="006B263D">
        <w:trPr>
          <w:trHeight w:val="64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63D" w:rsidRPr="003C1732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263D" w:rsidRPr="003C1732" w:rsidRDefault="006B263D" w:rsidP="006B263D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AC4D22" w:rsidRDefault="006B263D" w:rsidP="006B26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AC4D22" w:rsidRDefault="006B263D" w:rsidP="006B26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AC4D22" w:rsidRDefault="006B263D" w:rsidP="006B263D">
            <w:pPr>
              <w:jc w:val="center"/>
              <w:rPr>
                <w:color w:val="000000"/>
                <w:sz w:val="22"/>
                <w:szCs w:val="22"/>
              </w:rPr>
            </w:pPr>
            <w:r w:rsidRPr="00AC4D22">
              <w:rPr>
                <w:color w:val="000000"/>
                <w:sz w:val="22"/>
                <w:szCs w:val="22"/>
              </w:rPr>
              <w:t>766**</w:t>
            </w:r>
          </w:p>
        </w:tc>
      </w:tr>
      <w:tr w:rsidR="006B263D" w:rsidTr="006B263D">
        <w:trPr>
          <w:trHeight w:val="12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895808" behindDoc="0" locked="0" layoutInCell="1" allowOverlap="1" wp14:anchorId="34E7AA53" wp14:editId="367DFF7B">
                  <wp:simplePos x="0" y="0"/>
                  <wp:positionH relativeFrom="column">
                    <wp:posOffset>-7917</wp:posOffset>
                  </wp:positionH>
                  <wp:positionV relativeFrom="paragraph">
                    <wp:posOffset>268679</wp:posOffset>
                  </wp:positionV>
                  <wp:extent cx="838200" cy="419100"/>
                  <wp:effectExtent l="0" t="0" r="0" b="0"/>
                  <wp:wrapNone/>
                  <wp:docPr id="272" name="Рисунок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171</w:t>
            </w:r>
          </w:p>
        </w:tc>
      </w:tr>
      <w:tr w:rsidR="006B263D" w:rsidTr="006B263D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BA6DE8" wp14:editId="0D174702">
                  <wp:extent cx="921328" cy="39485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71" cy="40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ставка за 1 кВт максимальной мощности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597</w:t>
            </w:r>
          </w:p>
        </w:tc>
      </w:tr>
      <w:tr w:rsidR="006B263D" w:rsidTr="006B263D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3F8E">
              <w:rPr>
                <w:rFonts w:eastAsiaTheme="minorHAnsi"/>
                <w:lang w:eastAsia="en-US"/>
              </w:rPr>
              <w:t>I.8.1.1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 wp14:anchorId="018B6C0D" wp14:editId="5CBCEB30">
                  <wp:extent cx="1154308" cy="297502"/>
                  <wp:effectExtent l="0" t="0" r="8255" b="7620"/>
                  <wp:docPr id="4465" name="Рисунок 4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60" cy="30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1 256</w:t>
            </w:r>
          </w:p>
        </w:tc>
      </w:tr>
      <w:tr w:rsidR="006B263D" w:rsidTr="006B263D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3F8E">
              <w:rPr>
                <w:rFonts w:eastAsiaTheme="minorHAnsi"/>
                <w:lang w:eastAsia="en-US"/>
              </w:rPr>
              <w:t>I.8.2.2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 wp14:anchorId="02685939" wp14:editId="78338F8C">
                  <wp:extent cx="1200383" cy="309377"/>
                  <wp:effectExtent l="0" t="0" r="0" b="0"/>
                  <wp:docPr id="4470" name="Рисунок 4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87" cy="31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AC4D22">
              <w:rPr>
                <w:rFonts w:eastAsiaTheme="minorHAnsi"/>
                <w:sz w:val="22"/>
                <w:szCs w:val="22"/>
                <w:lang w:eastAsia="en-US"/>
              </w:rPr>
              <w:t>полукосвенного</w:t>
            </w:r>
            <w:proofErr w:type="spellEnd"/>
            <w:r w:rsidRPr="00AC4D22">
              <w:rPr>
                <w:rFonts w:eastAsiaTheme="minorHAnsi"/>
                <w:sz w:val="22"/>
                <w:szCs w:val="22"/>
                <w:lang w:eastAsia="en-US"/>
              </w:rPr>
              <w:t xml:space="preserve">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219</w:t>
            </w:r>
          </w:p>
        </w:tc>
      </w:tr>
      <w:tr w:rsidR="006B263D" w:rsidTr="006B263D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lastRenderedPageBreak/>
              <w:t>I.8.2.3</w:t>
            </w:r>
          </w:p>
          <w:p w:rsidR="006B263D" w:rsidRPr="005D6567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C7AF6A6" wp14:editId="64550616">
                  <wp:extent cx="1062609" cy="345003"/>
                  <wp:effectExtent l="0" t="0" r="0" b="0"/>
                  <wp:docPr id="4472" name="Рисунок 4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42" cy="34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468</w:t>
            </w:r>
          </w:p>
        </w:tc>
      </w:tr>
      <w:tr w:rsidR="006B263D" w:rsidTr="006B263D">
        <w:trPr>
          <w:trHeight w:val="19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51456" behindDoc="0" locked="0" layoutInCell="1" allowOverlap="1" wp14:anchorId="7F3E5960" wp14:editId="15F7B682">
                  <wp:simplePos x="0" y="0"/>
                  <wp:positionH relativeFrom="column">
                    <wp:posOffset>-14167</wp:posOffset>
                  </wp:positionH>
                  <wp:positionV relativeFrom="paragraph">
                    <wp:posOffset>342900</wp:posOffset>
                  </wp:positionV>
                  <wp:extent cx="933450" cy="400050"/>
                  <wp:effectExtent l="0" t="0" r="0" b="0"/>
                  <wp:wrapNone/>
                  <wp:docPr id="270" name="Рисунок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0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Default="006B263D" w:rsidP="006B263D">
            <w:pPr>
              <w:jc w:val="both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стандартизированная тарифная ставка на покрытие расходов на проверку выполнения технических условий Заявителями, указанными в абзаце девятом пункта 24 Методических указаний по определению размера платы за технологическое присоединение к электрическим сетям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6C31">
              <w:rPr>
                <w:color w:val="000000"/>
                <w:sz w:val="20"/>
                <w:szCs w:val="20"/>
              </w:rPr>
              <w:t>(для случаев технологического присоединения объектов заявителей, не предусмотренных абзацем восьмым настоящего пункта 24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1135/17)</w:t>
            </w:r>
          </w:p>
          <w:p w:rsidR="006B263D" w:rsidRPr="003648D5" w:rsidRDefault="006B263D" w:rsidP="006B26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595</w:t>
            </w:r>
          </w:p>
        </w:tc>
      </w:tr>
      <w:tr w:rsidR="006B263D" w:rsidRPr="00E9326A" w:rsidTr="004E2287">
        <w:trPr>
          <w:trHeight w:val="37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4FA5">
              <w:rPr>
                <w:b/>
                <w:color w:val="000000"/>
              </w:rPr>
              <w:t>I. Для территорий городских населенных пунктов</w:t>
            </w:r>
            <w:r w:rsidRPr="00494F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6B263D" w:rsidTr="00494FA5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I.2.1.1.3.2.1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3504" behindDoc="0" locked="0" layoutInCell="1" allowOverlap="1" wp14:anchorId="5B214BCD" wp14:editId="2765E89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-208280</wp:posOffset>
                  </wp:positionV>
                  <wp:extent cx="1246505" cy="332105"/>
                  <wp:effectExtent l="0" t="0" r="0" b="0"/>
                  <wp:wrapNone/>
                  <wp:docPr id="269" name="Рисунок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Рисунок 74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2480" behindDoc="0" locked="0" layoutInCell="1" allowOverlap="1" wp14:anchorId="0B99B384" wp14:editId="228898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809625</wp:posOffset>
                  </wp:positionV>
                  <wp:extent cx="2638425" cy="28575"/>
                  <wp:effectExtent l="0" t="0" r="0" b="9525"/>
                  <wp:wrapNone/>
                  <wp:docPr id="268" name="Рисунок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 xml:space="preserve">воздушные линии на деревянных опорах изолированным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сталеалюминиевым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проводом сечением от 50 до 100 квадратных мм включительно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14 873</w:t>
            </w:r>
          </w:p>
        </w:tc>
      </w:tr>
      <w:tr w:rsidR="006B263D" w:rsidTr="00494FA5">
        <w:trPr>
          <w:trHeight w:val="4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I.2.1.1.4.1.1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4528" behindDoc="0" locked="0" layoutInCell="1" allowOverlap="1" wp14:anchorId="6D564138" wp14:editId="211104C5">
                  <wp:simplePos x="0" y="0"/>
                  <wp:positionH relativeFrom="column">
                    <wp:posOffset>-19512</wp:posOffset>
                  </wp:positionH>
                  <wp:positionV relativeFrom="paragraph">
                    <wp:posOffset>-6885</wp:posOffset>
                  </wp:positionV>
                  <wp:extent cx="1163320" cy="325458"/>
                  <wp:effectExtent l="0" t="0" r="0" b="0"/>
                  <wp:wrapNone/>
                  <wp:docPr id="265" name="Рисунок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40" cy="33105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 xml:space="preserve">воздушные линии на деревянных опорах изолированным алюминиевым проводом сечением до 50 квадратных мм включительно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12 732</w:t>
            </w:r>
          </w:p>
        </w:tc>
      </w:tr>
      <w:tr w:rsidR="006B263D" w:rsidTr="00494FA5">
        <w:trPr>
          <w:trHeight w:val="41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5552" behindDoc="0" locked="0" layoutInCell="1" allowOverlap="1" wp14:anchorId="24F0C41F" wp14:editId="43A0A8D6">
                  <wp:simplePos x="0" y="0"/>
                  <wp:positionH relativeFrom="column">
                    <wp:posOffset>4239</wp:posOffset>
                  </wp:positionH>
                  <wp:positionV relativeFrom="paragraph">
                    <wp:posOffset>33977</wp:posOffset>
                  </wp:positionV>
                  <wp:extent cx="1139569" cy="296883"/>
                  <wp:effectExtent l="0" t="0" r="3810" b="8255"/>
                  <wp:wrapNone/>
                  <wp:docPr id="264" name="Рисунок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54" cy="2978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63 299</w:t>
            </w:r>
          </w:p>
        </w:tc>
      </w:tr>
      <w:tr w:rsidR="006B263D" w:rsidTr="00494FA5"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I.2.1.1.4.2.1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6576" behindDoc="0" locked="0" layoutInCell="1" allowOverlap="1" wp14:anchorId="0579EFD7" wp14:editId="31F2B345">
                  <wp:simplePos x="0" y="0"/>
                  <wp:positionH relativeFrom="column">
                    <wp:posOffset>-7636</wp:posOffset>
                  </wp:positionH>
                  <wp:positionV relativeFrom="paragraph">
                    <wp:posOffset>37481</wp:posOffset>
                  </wp:positionV>
                  <wp:extent cx="1234629" cy="352425"/>
                  <wp:effectExtent l="0" t="0" r="3810" b="0"/>
                  <wp:wrapNone/>
                  <wp:docPr id="263" name="Рисунок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96" cy="3525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 xml:space="preserve">воздушные линии на деревянных опорах изолированным алюминиевым проводом сечением от 50 до 100 квадратных мм включительно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10 159</w:t>
            </w:r>
          </w:p>
        </w:tc>
      </w:tr>
      <w:tr w:rsidR="006B263D" w:rsidTr="00494FA5"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7600" behindDoc="0" locked="0" layoutInCell="1" allowOverlap="1" wp14:anchorId="46D41F54" wp14:editId="52C2BB5F">
                  <wp:simplePos x="0" y="0"/>
                  <wp:positionH relativeFrom="column">
                    <wp:posOffset>14242</wp:posOffset>
                  </wp:positionH>
                  <wp:positionV relativeFrom="paragraph">
                    <wp:posOffset>-4825</wp:posOffset>
                  </wp:positionV>
                  <wp:extent cx="1085850" cy="361950"/>
                  <wp:effectExtent l="0" t="0" r="0" b="0"/>
                  <wp:wrapNone/>
                  <wp:docPr id="262" name="Рисунок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76 052</w:t>
            </w:r>
          </w:p>
        </w:tc>
      </w:tr>
      <w:tr w:rsidR="006B263D" w:rsidTr="00494FA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I.3.1.2.1.1.1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8624" behindDoc="0" locked="0" layoutInCell="1" allowOverlap="1" wp14:anchorId="139B0DE5" wp14:editId="3E70D0A0">
                  <wp:simplePos x="0" y="0"/>
                  <wp:positionH relativeFrom="column">
                    <wp:posOffset>-22686</wp:posOffset>
                  </wp:positionH>
                  <wp:positionV relativeFrom="paragraph">
                    <wp:posOffset>204932</wp:posOffset>
                  </wp:positionV>
                  <wp:extent cx="1246316" cy="296883"/>
                  <wp:effectExtent l="0" t="0" r="0" b="8255"/>
                  <wp:wrapNone/>
                  <wp:docPr id="261" name="Рисунок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Рисунок 79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73" cy="29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33 230</w:t>
            </w:r>
          </w:p>
        </w:tc>
      </w:tr>
      <w:tr w:rsidR="006B263D" w:rsidTr="00494FA5">
        <w:trPr>
          <w:trHeight w:val="6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I.3.1.2.1.2.1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59648" behindDoc="0" locked="0" layoutInCell="1" allowOverlap="1" wp14:anchorId="09005A14" wp14:editId="6D8C5D7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40640</wp:posOffset>
                  </wp:positionV>
                  <wp:extent cx="1323975" cy="352425"/>
                  <wp:effectExtent l="0" t="0" r="9525" b="0"/>
                  <wp:wrapNone/>
                  <wp:docPr id="259" name="Рисунок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Рисунок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52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10 732</w:t>
            </w:r>
          </w:p>
        </w:tc>
      </w:tr>
      <w:tr w:rsidR="006B263D" w:rsidTr="00494FA5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60672" behindDoc="0" locked="0" layoutInCell="1" allowOverlap="1" wp14:anchorId="3CEACB3E" wp14:editId="1683CCBD">
                  <wp:simplePos x="0" y="0"/>
                  <wp:positionH relativeFrom="column">
                    <wp:posOffset>91820</wp:posOffset>
                  </wp:positionH>
                  <wp:positionV relativeFrom="paragraph">
                    <wp:posOffset>56755</wp:posOffset>
                  </wp:positionV>
                  <wp:extent cx="981075" cy="323850"/>
                  <wp:effectExtent l="0" t="0" r="0" b="0"/>
                  <wp:wrapNone/>
                  <wp:docPr id="257" name="Рисунок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28 110</w:t>
            </w:r>
          </w:p>
        </w:tc>
      </w:tr>
      <w:tr w:rsidR="006B263D" w:rsidTr="00494FA5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I.3.1.2.1.3.1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1696" behindDoc="0" locked="0" layoutInCell="1" allowOverlap="1" wp14:anchorId="59521F83" wp14:editId="3E8FCEEA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-322580</wp:posOffset>
                  </wp:positionV>
                  <wp:extent cx="1323975" cy="314325"/>
                  <wp:effectExtent l="0" t="0" r="0" b="0"/>
                  <wp:wrapNone/>
                  <wp:docPr id="253" name="Рисунок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2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5 761</w:t>
            </w:r>
          </w:p>
        </w:tc>
      </w:tr>
      <w:tr w:rsidR="006B263D" w:rsidTr="00494FA5">
        <w:trPr>
          <w:trHeight w:val="73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I.3.1.2.1.3.2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2720" behindDoc="0" locked="0" layoutInCell="1" allowOverlap="1" wp14:anchorId="2E01B72F" wp14:editId="12DD4731">
                  <wp:simplePos x="0" y="0"/>
                  <wp:positionH relativeFrom="column">
                    <wp:posOffset>-55137</wp:posOffset>
                  </wp:positionH>
                  <wp:positionV relativeFrom="paragraph">
                    <wp:posOffset>25829</wp:posOffset>
                  </wp:positionV>
                  <wp:extent cx="1288102" cy="333375"/>
                  <wp:effectExtent l="0" t="0" r="7620" b="0"/>
                  <wp:wrapNone/>
                  <wp:docPr id="254" name="Рисунок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Рисунок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90" cy="3337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977</w:t>
            </w:r>
          </w:p>
        </w:tc>
      </w:tr>
      <w:tr w:rsidR="006B263D" w:rsidTr="00494FA5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63744" behindDoc="0" locked="0" layoutInCell="1" allowOverlap="1" wp14:anchorId="4E00D05B" wp14:editId="10461DAF">
                  <wp:simplePos x="0" y="0"/>
                  <wp:positionH relativeFrom="column">
                    <wp:posOffset>8164</wp:posOffset>
                  </wp:positionH>
                  <wp:positionV relativeFrom="paragraph">
                    <wp:posOffset>38100</wp:posOffset>
                  </wp:positionV>
                  <wp:extent cx="1228725" cy="323850"/>
                  <wp:effectExtent l="0" t="0" r="0" b="0"/>
                  <wp:wrapNone/>
                  <wp:docPr id="252" name="Рисунок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Рисунок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15 465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lastRenderedPageBreak/>
              <w:t>I.3.1.2.1.4.1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4768" behindDoc="0" locked="0" layoutInCell="1" allowOverlap="1" wp14:anchorId="6CED8841" wp14:editId="6F9122F7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-358775</wp:posOffset>
                  </wp:positionV>
                  <wp:extent cx="1287780" cy="342900"/>
                  <wp:effectExtent l="0" t="0" r="7620" b="0"/>
                  <wp:wrapNone/>
                  <wp:docPr id="248" name="Рисунок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Рисунок 85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3 008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I.3.1.2.1.4.2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5792" behindDoc="0" locked="0" layoutInCell="1" allowOverlap="1" wp14:anchorId="2DF75997" wp14:editId="0534B31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-299720</wp:posOffset>
                  </wp:positionV>
                  <wp:extent cx="1223010" cy="352425"/>
                  <wp:effectExtent l="0" t="0" r="0" b="0"/>
                  <wp:wrapNone/>
                  <wp:docPr id="246" name="Рисунок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Рисунок 86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8 066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I.3.1.2.2.1.1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6816" behindDoc="0" locked="0" layoutInCell="1" allowOverlap="1" wp14:anchorId="51C6A2BD" wp14:editId="4C5E076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-202565</wp:posOffset>
                  </wp:positionV>
                  <wp:extent cx="1247775" cy="342900"/>
                  <wp:effectExtent l="0" t="0" r="0" b="0"/>
                  <wp:wrapNone/>
                  <wp:docPr id="242" name="Рисунок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88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кабельные линии в траншеях многожильные с бумажной изоляцией сечением провода до 50 квадратных мм включительно с одним кабелем в траншее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51 122</w:t>
            </w:r>
          </w:p>
        </w:tc>
      </w:tr>
      <w:tr w:rsidR="006B263D" w:rsidTr="00494FA5">
        <w:trPr>
          <w:trHeight w:val="11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I.5.1.2.1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B263D" w:rsidRDefault="006B263D" w:rsidP="006B263D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7840" behindDoc="0" locked="0" layoutInCell="1" allowOverlap="1" wp14:anchorId="4E4EAC9F" wp14:editId="3B411E10">
                  <wp:simplePos x="0" y="0"/>
                  <wp:positionH relativeFrom="column">
                    <wp:posOffset>4816</wp:posOffset>
                  </wp:positionH>
                  <wp:positionV relativeFrom="paragraph">
                    <wp:posOffset>84768</wp:posOffset>
                  </wp:positionV>
                  <wp:extent cx="1095375" cy="361950"/>
                  <wp:effectExtent l="0" t="0" r="0" b="0"/>
                  <wp:wrapNone/>
                  <wp:docPr id="227" name="Рисунок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Рисунок 4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61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48D5">
              <w:rPr>
                <w:color w:val="000000"/>
                <w:sz w:val="20"/>
                <w:szCs w:val="20"/>
              </w:rPr>
              <w:t>однотрансформаторные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подстанции (за исключением РТП) мощностью от 25 до 100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включительно столбового/мачтового типа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17 092</w:t>
            </w:r>
          </w:p>
        </w:tc>
      </w:tr>
      <w:tr w:rsidR="006B263D" w:rsidTr="00494FA5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I.5.1.3.2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8864" behindDoc="0" locked="0" layoutInCell="1" allowOverlap="1" wp14:anchorId="4C2B1E88" wp14:editId="2D3F35A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-113030</wp:posOffset>
                  </wp:positionV>
                  <wp:extent cx="1238250" cy="361950"/>
                  <wp:effectExtent l="0" t="0" r="0" b="0"/>
                  <wp:wrapNone/>
                  <wp:docPr id="220" name="Рисунок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Рисунок 96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48D5">
              <w:rPr>
                <w:color w:val="000000"/>
                <w:sz w:val="20"/>
                <w:szCs w:val="20"/>
              </w:rPr>
              <w:t>однотрансформаторные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подстанции (за исключением РТП) мощностью от 100 до 250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34 326</w:t>
            </w:r>
          </w:p>
        </w:tc>
      </w:tr>
      <w:tr w:rsidR="006B263D" w:rsidTr="00494FA5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I.5.2.3.2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69888" behindDoc="0" locked="0" layoutInCell="1" allowOverlap="1" wp14:anchorId="6CF91C61" wp14:editId="2BC2AC9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-241300</wp:posOffset>
                  </wp:positionV>
                  <wp:extent cx="1190625" cy="390525"/>
                  <wp:effectExtent l="0" t="0" r="9525" b="0"/>
                  <wp:wrapNone/>
                  <wp:docPr id="215" name="Рисунок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Рисунок 98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48D5">
              <w:rPr>
                <w:color w:val="000000"/>
                <w:sz w:val="20"/>
                <w:szCs w:val="20"/>
              </w:rPr>
              <w:t>двухтрансформаторные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и более подстанции (за исключением РТП) мощностью от 100 до 250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12 343</w:t>
            </w:r>
          </w:p>
        </w:tc>
      </w:tr>
      <w:tr w:rsidR="006B263D" w:rsidTr="00494FA5">
        <w:trPr>
          <w:trHeight w:val="1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I.5.2.5.2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0912" behindDoc="0" locked="0" layoutInCell="1" allowOverlap="1" wp14:anchorId="6664510E" wp14:editId="3186805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-283210</wp:posOffset>
                  </wp:positionV>
                  <wp:extent cx="1171575" cy="390525"/>
                  <wp:effectExtent l="0" t="0" r="9525" b="0"/>
                  <wp:wrapNone/>
                  <wp:docPr id="213" name="Рисунок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Рисунок 4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90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48D5">
              <w:rPr>
                <w:color w:val="000000"/>
                <w:sz w:val="20"/>
                <w:szCs w:val="20"/>
              </w:rPr>
              <w:t>двухтрансформаторные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и более подстанции (за исключением РТП) мощностью от 400 до 1000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5 764</w:t>
            </w:r>
          </w:p>
        </w:tc>
      </w:tr>
      <w:tr w:rsidR="006B263D" w:rsidTr="00494FA5">
        <w:trPr>
          <w:trHeight w:val="6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I.5.2.6.2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1936" behindDoc="0" locked="0" layoutInCell="1" allowOverlap="1" wp14:anchorId="0FF780C6" wp14:editId="2513F19D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66675</wp:posOffset>
                  </wp:positionV>
                  <wp:extent cx="1362075" cy="352425"/>
                  <wp:effectExtent l="0" t="0" r="0" b="0"/>
                  <wp:wrapNone/>
                  <wp:docPr id="210" name="Рисунок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Рисунок 4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52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48D5">
              <w:rPr>
                <w:color w:val="000000"/>
                <w:sz w:val="20"/>
                <w:szCs w:val="20"/>
              </w:rPr>
              <w:t>двухтрансформаторные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и более подстанции (за исключением РТП) мощностью от 1000 до 1250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3648D5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3648D5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8 795</w:t>
            </w:r>
          </w:p>
        </w:tc>
      </w:tr>
      <w:tr w:rsidR="006B263D" w:rsidTr="00494FA5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72960" behindDoc="0" locked="0" layoutInCell="1" allowOverlap="1" wp14:anchorId="0928EB08" wp14:editId="01CD40F7">
                  <wp:simplePos x="0" y="0"/>
                  <wp:positionH relativeFrom="column">
                    <wp:posOffset>-536</wp:posOffset>
                  </wp:positionH>
                  <wp:positionV relativeFrom="paragraph">
                    <wp:posOffset>15215</wp:posOffset>
                  </wp:positionV>
                  <wp:extent cx="1162050" cy="333375"/>
                  <wp:effectExtent l="0" t="0" r="0" b="0"/>
                  <wp:wrapNone/>
                  <wp:docPr id="209" name="Рисунок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Рисунок 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33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15 694</w:t>
            </w:r>
          </w:p>
        </w:tc>
      </w:tr>
      <w:tr w:rsidR="006B263D" w:rsidTr="006B263D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I.8.2.1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73984" behindDoc="0" locked="0" layoutInCell="1" allowOverlap="1" wp14:anchorId="3A41F9E8" wp14:editId="101CF947">
                  <wp:simplePos x="0" y="0"/>
                  <wp:positionH relativeFrom="column">
                    <wp:posOffset>-105813</wp:posOffset>
                  </wp:positionH>
                  <wp:positionV relativeFrom="paragraph">
                    <wp:posOffset>32863</wp:posOffset>
                  </wp:positionV>
                  <wp:extent cx="1330902" cy="333375"/>
                  <wp:effectExtent l="0" t="0" r="0" b="0"/>
                  <wp:wrapNone/>
                  <wp:docPr id="201" name="Рисунок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Рисунок 116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118" cy="33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3648D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D" w:rsidRPr="003648D5" w:rsidRDefault="006B263D" w:rsidP="006B263D">
            <w:pPr>
              <w:jc w:val="center"/>
              <w:rPr>
                <w:color w:val="000000"/>
              </w:rPr>
            </w:pPr>
            <w:r w:rsidRPr="003648D5">
              <w:rPr>
                <w:color w:val="000000"/>
              </w:rPr>
              <w:t>1 897</w:t>
            </w:r>
          </w:p>
        </w:tc>
      </w:tr>
      <w:tr w:rsidR="006B263D" w:rsidTr="006B263D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I.8.2.</w:t>
            </w:r>
            <w:r>
              <w:rPr>
                <w:rFonts w:eastAsiaTheme="minorHAnsi"/>
                <w:lang w:eastAsia="en-US"/>
              </w:rPr>
              <w:t>2</w:t>
            </w:r>
          </w:p>
          <w:p w:rsidR="006B263D" w:rsidRPr="005D6567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93C18E" wp14:editId="3975373C">
                  <wp:extent cx="1190008" cy="297502"/>
                  <wp:effectExtent l="0" t="0" r="0" b="7620"/>
                  <wp:docPr id="7660" name="Рисунок 7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96" cy="30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AC4D22">
              <w:rPr>
                <w:rFonts w:eastAsiaTheme="minorHAnsi"/>
                <w:sz w:val="22"/>
                <w:szCs w:val="22"/>
                <w:lang w:eastAsia="en-US"/>
              </w:rPr>
              <w:t>полукосвенного</w:t>
            </w:r>
            <w:proofErr w:type="spellEnd"/>
            <w:r w:rsidRPr="00AC4D22">
              <w:rPr>
                <w:rFonts w:eastAsiaTheme="minorHAnsi"/>
                <w:sz w:val="22"/>
                <w:szCs w:val="22"/>
                <w:lang w:eastAsia="en-US"/>
              </w:rPr>
              <w:t xml:space="preserve">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рублей за точку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38 383</w:t>
            </w:r>
          </w:p>
        </w:tc>
      </w:tr>
      <w:tr w:rsidR="006B263D" w:rsidTr="006B263D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I.8.2.3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5D6567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 wp14:anchorId="60D4B9AF" wp14:editId="5BE453F3">
                  <wp:extent cx="1062609" cy="345003"/>
                  <wp:effectExtent l="0" t="0" r="0" b="0"/>
                  <wp:docPr id="7664" name="Рисунок 7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19" cy="34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3D" w:rsidRPr="00AC4D22" w:rsidRDefault="006B263D" w:rsidP="006B263D">
            <w:pPr>
              <w:rPr>
                <w:sz w:val="22"/>
                <w:szCs w:val="22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рублей за точку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63D" w:rsidRPr="00AC4D22" w:rsidRDefault="006B263D" w:rsidP="006B2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4D22">
              <w:rPr>
                <w:rFonts w:eastAsiaTheme="minorHAnsi"/>
                <w:sz w:val="22"/>
                <w:szCs w:val="22"/>
                <w:lang w:eastAsia="en-US"/>
              </w:rPr>
              <w:t>384 536</w:t>
            </w:r>
          </w:p>
        </w:tc>
      </w:tr>
      <w:tr w:rsidR="006B263D" w:rsidRPr="00E9326A" w:rsidTr="004E2287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b/>
                <w:color w:val="000000"/>
              </w:rPr>
            </w:pPr>
            <w:r w:rsidRPr="00494FA5">
              <w:rPr>
                <w:b/>
                <w:color w:val="000000"/>
              </w:rPr>
              <w:t>II. Для территорий, не относящихся к городским населенным пунктам</w:t>
            </w:r>
          </w:p>
        </w:tc>
      </w:tr>
      <w:tr w:rsidR="006B263D" w:rsidTr="00494FA5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II.2.1.1.4.1.1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FA5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2075008" behindDoc="0" locked="0" layoutInCell="1" allowOverlap="1" wp14:anchorId="61758843" wp14:editId="74F95D4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-19685</wp:posOffset>
                  </wp:positionV>
                  <wp:extent cx="1294130" cy="342900"/>
                  <wp:effectExtent l="0" t="0" r="1270" b="0"/>
                  <wp:wrapNone/>
                  <wp:docPr id="577" name="Рисунок 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342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 xml:space="preserve">воздушные линии на деревянных опорах изолированным алюминиевым проводом сечением до 50 квадратных мм включительно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Default="006B263D" w:rsidP="006B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21 666</w:t>
            </w:r>
          </w:p>
        </w:tc>
      </w:tr>
      <w:tr w:rsidR="006B263D" w:rsidTr="00494FA5">
        <w:trPr>
          <w:trHeight w:val="6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76032" behindDoc="0" locked="0" layoutInCell="1" allowOverlap="1" wp14:anchorId="1D7BB4E6" wp14:editId="2DD7A237">
                  <wp:simplePos x="0" y="0"/>
                  <wp:positionH relativeFrom="column">
                    <wp:posOffset>1064</wp:posOffset>
                  </wp:positionH>
                  <wp:positionV relativeFrom="paragraph">
                    <wp:posOffset>-4354</wp:posOffset>
                  </wp:positionV>
                  <wp:extent cx="1234753" cy="348901"/>
                  <wp:effectExtent l="0" t="0" r="0" b="0"/>
                  <wp:wrapNone/>
                  <wp:docPr id="576" name="Рисунок 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41" cy="3541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Default="006B263D" w:rsidP="006B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9 042</w:t>
            </w:r>
          </w:p>
        </w:tc>
      </w:tr>
      <w:tr w:rsidR="006B263D" w:rsidTr="00494FA5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II.2.1.1.4.2.1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77056" behindDoc="0" locked="0" layoutInCell="1" allowOverlap="1" wp14:anchorId="4476D679" wp14:editId="1E0EA62B">
                  <wp:simplePos x="0" y="0"/>
                  <wp:positionH relativeFrom="column">
                    <wp:posOffset>1064</wp:posOffset>
                  </wp:positionH>
                  <wp:positionV relativeFrom="paragraph">
                    <wp:posOffset>2532</wp:posOffset>
                  </wp:positionV>
                  <wp:extent cx="1234440" cy="317500"/>
                  <wp:effectExtent l="0" t="0" r="3810" b="0"/>
                  <wp:wrapNone/>
                  <wp:docPr id="447" name="Рисунок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38" cy="3185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 xml:space="preserve">воздушные линии на деревянных опорах изолированным алюминиевым </w:t>
            </w:r>
            <w:r w:rsidRPr="00494FA5">
              <w:rPr>
                <w:color w:val="000000"/>
                <w:sz w:val="20"/>
                <w:szCs w:val="20"/>
              </w:rPr>
              <w:lastRenderedPageBreak/>
              <w:t xml:space="preserve">проводом сечением от 50 до 100 квадратных мм включительно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lastRenderedPageBreak/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Default="006B263D" w:rsidP="006B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12 862</w:t>
            </w:r>
          </w:p>
        </w:tc>
      </w:tr>
      <w:tr w:rsidR="006B263D" w:rsidTr="00494FA5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8080" behindDoc="0" locked="0" layoutInCell="1" allowOverlap="1" wp14:anchorId="33097AAA" wp14:editId="0DB3AAB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33655</wp:posOffset>
                  </wp:positionV>
                  <wp:extent cx="1293495" cy="352425"/>
                  <wp:effectExtent l="0" t="0" r="0" b="0"/>
                  <wp:wrapNone/>
                  <wp:docPr id="446" name="Рисунок 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352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63D" w:rsidRDefault="006B263D" w:rsidP="006B2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Default="006B263D" w:rsidP="006B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25 399</w:t>
            </w:r>
          </w:p>
        </w:tc>
      </w:tr>
      <w:tr w:rsidR="006B263D" w:rsidTr="00494FA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I.2.1.1.4.3.1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95488" behindDoc="0" locked="0" layoutInCell="1" allowOverlap="1" wp14:anchorId="40A82776" wp14:editId="0DFEA792">
                  <wp:simplePos x="0" y="0"/>
                  <wp:positionH relativeFrom="column">
                    <wp:posOffset>4321</wp:posOffset>
                  </wp:positionH>
                  <wp:positionV relativeFrom="paragraph">
                    <wp:posOffset>191770</wp:posOffset>
                  </wp:positionV>
                  <wp:extent cx="1187450" cy="320634"/>
                  <wp:effectExtent l="0" t="0" r="0" b="0"/>
                  <wp:wrapNone/>
                  <wp:docPr id="445" name="Рисунок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206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 xml:space="preserve">воздушные линии на деревянных опорах изолированным алюминиевым проводом сечением от 100 до 200 квадратных мм включительно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Default="006B263D" w:rsidP="006B2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2 780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II.3.1.2.1.1.1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079104" behindDoc="0" locked="0" layoutInCell="1" allowOverlap="1" wp14:anchorId="7D6F4D60" wp14:editId="31F844B3">
                  <wp:simplePos x="0" y="0"/>
                  <wp:positionH relativeFrom="column">
                    <wp:posOffset>-58313</wp:posOffset>
                  </wp:positionH>
                  <wp:positionV relativeFrom="paragraph">
                    <wp:posOffset>215629</wp:posOffset>
                  </wp:positionV>
                  <wp:extent cx="1246827" cy="308758"/>
                  <wp:effectExtent l="0" t="0" r="0" b="0"/>
                  <wp:wrapNone/>
                  <wp:docPr id="444" name="Рисунок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72" cy="3109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21 942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II.3.1.2.1.1.2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80128" behindDoc="0" locked="0" layoutInCell="1" allowOverlap="1" wp14:anchorId="1C70655D" wp14:editId="1EED6E90">
                  <wp:simplePos x="0" y="0"/>
                  <wp:positionH relativeFrom="column">
                    <wp:posOffset>-58313</wp:posOffset>
                  </wp:positionH>
                  <wp:positionV relativeFrom="paragraph">
                    <wp:posOffset>223627</wp:posOffset>
                  </wp:positionV>
                  <wp:extent cx="1294130" cy="320634"/>
                  <wp:effectExtent l="0" t="0" r="1270" b="0"/>
                  <wp:wrapNone/>
                  <wp:docPr id="443" name="Рисунок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3" cy="3223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6 760</w:t>
            </w:r>
          </w:p>
        </w:tc>
      </w:tr>
      <w:tr w:rsidR="006B263D" w:rsidTr="00494FA5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II.3.1.2.1.2.1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81152" behindDoc="0" locked="0" layoutInCell="1" allowOverlap="1" wp14:anchorId="15B7529F" wp14:editId="34E95C1A">
                  <wp:simplePos x="0" y="0"/>
                  <wp:positionH relativeFrom="column">
                    <wp:posOffset>-10811</wp:posOffset>
                  </wp:positionH>
                  <wp:positionV relativeFrom="paragraph">
                    <wp:posOffset>77247</wp:posOffset>
                  </wp:positionV>
                  <wp:extent cx="1139190" cy="285008"/>
                  <wp:effectExtent l="0" t="0" r="3810" b="1270"/>
                  <wp:wrapNone/>
                  <wp:docPr id="442" name="Рисунок 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45" cy="2864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3 708</w:t>
            </w:r>
          </w:p>
        </w:tc>
      </w:tr>
      <w:tr w:rsidR="006B263D" w:rsidTr="00494FA5">
        <w:trPr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83200" behindDoc="0" locked="0" layoutInCell="1" allowOverlap="1" wp14:anchorId="777F3014" wp14:editId="656458EA">
                  <wp:simplePos x="0" y="0"/>
                  <wp:positionH relativeFrom="column">
                    <wp:posOffset>48565</wp:posOffset>
                  </wp:positionH>
                  <wp:positionV relativeFrom="paragraph">
                    <wp:posOffset>706227</wp:posOffset>
                  </wp:positionV>
                  <wp:extent cx="1139949" cy="290773"/>
                  <wp:effectExtent l="0" t="0" r="3175" b="0"/>
                  <wp:wrapNone/>
                  <wp:docPr id="440" name="Рисунок 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5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75" cy="2950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2082176" behindDoc="0" locked="0" layoutInCell="1" allowOverlap="1" wp14:anchorId="55B3E757" wp14:editId="71BEE8BE">
                  <wp:simplePos x="0" y="0"/>
                  <wp:positionH relativeFrom="column">
                    <wp:posOffset>-58313</wp:posOffset>
                  </wp:positionH>
                  <wp:positionV relativeFrom="paragraph">
                    <wp:posOffset>5582</wp:posOffset>
                  </wp:positionV>
                  <wp:extent cx="1185612" cy="368135"/>
                  <wp:effectExtent l="0" t="0" r="0" b="0"/>
                  <wp:wrapNone/>
                  <wp:docPr id="441" name="Рисунок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5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95" cy="37222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9 624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II.3.1.2.1.2.2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Default="006B263D" w:rsidP="006B263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6 576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II.3.1.2.1.3.4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84224" behindDoc="0" locked="0" layoutInCell="1" allowOverlap="1" wp14:anchorId="43F3AFB1" wp14:editId="76A7FE14">
                  <wp:simplePos x="0" y="0"/>
                  <wp:positionH relativeFrom="column">
                    <wp:posOffset>59852</wp:posOffset>
                  </wp:positionH>
                  <wp:positionV relativeFrom="paragraph">
                    <wp:posOffset>307538</wp:posOffset>
                  </wp:positionV>
                  <wp:extent cx="1174742" cy="328873"/>
                  <wp:effectExtent l="0" t="0" r="6985" b="0"/>
                  <wp:wrapNone/>
                  <wp:docPr id="439" name="Рисунок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5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42" cy="3288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четырьмя кабелями в траншее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17 712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II.3.1.2.2.1.2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85248" behindDoc="0" locked="0" layoutInCell="1" allowOverlap="1" wp14:anchorId="25CB2ADF" wp14:editId="7E386C2C">
                  <wp:simplePos x="0" y="0"/>
                  <wp:positionH relativeFrom="column">
                    <wp:posOffset>-58313</wp:posOffset>
                  </wp:positionH>
                  <wp:positionV relativeFrom="paragraph">
                    <wp:posOffset>220634</wp:posOffset>
                  </wp:positionV>
                  <wp:extent cx="1246827" cy="345497"/>
                  <wp:effectExtent l="0" t="0" r="0" b="0"/>
                  <wp:wrapNone/>
                  <wp:docPr id="438" name="Рисунок 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2" cy="34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кабельные линии в траншеях многожильные с бумажной изоляцией сечением провода до 50 квадратных мм включительно с двумя кабелями в траншее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18 494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II.3.1.2.2.2.1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86272" behindDoc="0" locked="0" layoutInCell="1" allowOverlap="1" wp14:anchorId="559AD8E8" wp14:editId="30801F1D">
                  <wp:simplePos x="0" y="0"/>
                  <wp:positionH relativeFrom="column">
                    <wp:posOffset>-58313</wp:posOffset>
                  </wp:positionH>
                  <wp:positionV relativeFrom="paragraph">
                    <wp:posOffset>257332</wp:posOffset>
                  </wp:positionV>
                  <wp:extent cx="1246827" cy="328798"/>
                  <wp:effectExtent l="0" t="0" r="0" b="0"/>
                  <wp:wrapNone/>
                  <wp:docPr id="437" name="Рисунок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27" cy="33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кабельные линии в траншеях многожильные с бумажной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9 496</w:t>
            </w:r>
          </w:p>
        </w:tc>
      </w:tr>
      <w:tr w:rsidR="006B263D" w:rsidTr="00494FA5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II.3.1.2.2.3.1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87296" behindDoc="0" locked="0" layoutInCell="1" allowOverlap="1" wp14:anchorId="3E36656A" wp14:editId="47DD7118">
                  <wp:simplePos x="0" y="0"/>
                  <wp:positionH relativeFrom="column">
                    <wp:posOffset>-17137</wp:posOffset>
                  </wp:positionH>
                  <wp:positionV relativeFrom="paragraph">
                    <wp:posOffset>212593</wp:posOffset>
                  </wp:positionV>
                  <wp:extent cx="1246505" cy="359410"/>
                  <wp:effectExtent l="0" t="0" r="0" b="0"/>
                  <wp:wrapNone/>
                  <wp:docPr id="436" name="Рисунок 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кабельные линии в траншеях многожильные с бумажной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37 918</w:t>
            </w:r>
          </w:p>
        </w:tc>
      </w:tr>
      <w:tr w:rsidR="006B263D" w:rsidTr="00494FA5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II.3.1.2.1.4.1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96512" behindDoc="0" locked="0" layoutInCell="1" allowOverlap="1" wp14:anchorId="15487A8A" wp14:editId="1891CB4A">
                  <wp:simplePos x="0" y="0"/>
                  <wp:positionH relativeFrom="column">
                    <wp:posOffset>-43262</wp:posOffset>
                  </wp:positionH>
                  <wp:positionV relativeFrom="paragraph">
                    <wp:posOffset>345762</wp:posOffset>
                  </wp:positionV>
                  <wp:extent cx="1246571" cy="319273"/>
                  <wp:effectExtent l="0" t="0" r="0" b="0"/>
                  <wp:wrapNone/>
                  <wp:docPr id="434" name="Рисунок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5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63" cy="3205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15 554</w:t>
            </w:r>
          </w:p>
        </w:tc>
      </w:tr>
      <w:tr w:rsidR="006B263D" w:rsidTr="00494FA5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lastRenderedPageBreak/>
              <w:t>II.5.1.1.1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88320" behindDoc="0" locked="0" layoutInCell="1" allowOverlap="1" wp14:anchorId="2C30907A" wp14:editId="5E2373CE">
                  <wp:simplePos x="0" y="0"/>
                  <wp:positionH relativeFrom="column">
                    <wp:posOffset>-58313</wp:posOffset>
                  </wp:positionH>
                  <wp:positionV relativeFrom="paragraph">
                    <wp:posOffset>80629</wp:posOffset>
                  </wp:positionV>
                  <wp:extent cx="1258381" cy="381000"/>
                  <wp:effectExtent l="0" t="0" r="0" b="0"/>
                  <wp:wrapNone/>
                  <wp:docPr id="433" name="Рисунок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99" cy="38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FA5">
              <w:rPr>
                <w:color w:val="000000"/>
                <w:sz w:val="20"/>
                <w:szCs w:val="20"/>
              </w:rPr>
              <w:t>однотрансформаторные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подстанции (за исключением РТП) мощностью до 25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включительно столбового/мачтового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17 460</w:t>
            </w:r>
          </w:p>
        </w:tc>
      </w:tr>
      <w:tr w:rsidR="006B263D" w:rsidTr="00494FA5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II.5.1.2.1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89344" behindDoc="0" locked="0" layoutInCell="1" allowOverlap="1" wp14:anchorId="111E9DB9" wp14:editId="5E958DA9">
                  <wp:simplePos x="0" y="0"/>
                  <wp:positionH relativeFrom="column">
                    <wp:posOffset>-58313</wp:posOffset>
                  </wp:positionH>
                  <wp:positionV relativeFrom="paragraph">
                    <wp:posOffset>174848</wp:posOffset>
                  </wp:positionV>
                  <wp:extent cx="1257935" cy="335972"/>
                  <wp:effectExtent l="0" t="0" r="0" b="0"/>
                  <wp:wrapNone/>
                  <wp:docPr id="430" name="Рисунок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53" cy="33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FA5">
              <w:rPr>
                <w:color w:val="000000"/>
                <w:sz w:val="20"/>
                <w:szCs w:val="20"/>
              </w:rPr>
              <w:t>однотрансформаторные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подстанции (за исключением РТП) мощностью от 25 до 100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включительно столбового/мачтового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21 354</w:t>
            </w:r>
          </w:p>
        </w:tc>
      </w:tr>
      <w:tr w:rsidR="006B263D" w:rsidTr="00494FA5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II.5.1.2.2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90368" behindDoc="0" locked="0" layoutInCell="1" allowOverlap="1" wp14:anchorId="2A6862DD" wp14:editId="01A5834B">
                  <wp:simplePos x="0" y="0"/>
                  <wp:positionH relativeFrom="column">
                    <wp:posOffset>-58313</wp:posOffset>
                  </wp:positionH>
                  <wp:positionV relativeFrom="paragraph">
                    <wp:posOffset>185940</wp:posOffset>
                  </wp:positionV>
                  <wp:extent cx="1258447" cy="331272"/>
                  <wp:effectExtent l="0" t="0" r="0" b="0"/>
                  <wp:wrapNone/>
                  <wp:docPr id="429" name="Рисунок 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99" cy="33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FA5">
              <w:rPr>
                <w:color w:val="000000"/>
                <w:sz w:val="20"/>
                <w:szCs w:val="20"/>
              </w:rPr>
              <w:t>однотрансформаторные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подстанции (за исключением РТП) мощностью от 25 до 100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15 444</w:t>
            </w:r>
          </w:p>
        </w:tc>
      </w:tr>
      <w:tr w:rsidR="006B263D" w:rsidTr="00494FA5">
        <w:trPr>
          <w:trHeight w:val="9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II.5.1.3.1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97536" behindDoc="0" locked="0" layoutInCell="1" allowOverlap="1" wp14:anchorId="45AA80E7" wp14:editId="392001A6">
                  <wp:simplePos x="0" y="0"/>
                  <wp:positionH relativeFrom="column">
                    <wp:posOffset>-61026</wp:posOffset>
                  </wp:positionH>
                  <wp:positionV relativeFrom="paragraph">
                    <wp:posOffset>315290</wp:posOffset>
                  </wp:positionV>
                  <wp:extent cx="1222309" cy="338323"/>
                  <wp:effectExtent l="0" t="0" r="0" b="0"/>
                  <wp:wrapNone/>
                  <wp:docPr id="428" name="Рисунок 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8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09" cy="3383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FA5">
              <w:rPr>
                <w:color w:val="000000"/>
                <w:sz w:val="20"/>
                <w:szCs w:val="20"/>
              </w:rPr>
              <w:t>однотрансформаторные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подстанции (за исключением РТП) мощностью от 100 до 250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включительно столбового/мачтового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10 284</w:t>
            </w:r>
          </w:p>
        </w:tc>
      </w:tr>
      <w:tr w:rsidR="006B263D" w:rsidTr="00B1022E">
        <w:trPr>
          <w:trHeight w:val="1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II.5.1.3.2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Default="006B263D" w:rsidP="006B26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091392" behindDoc="0" locked="0" layoutInCell="1" allowOverlap="1" wp14:anchorId="1BEC198B" wp14:editId="4B9CB3F9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27940</wp:posOffset>
                  </wp:positionV>
                  <wp:extent cx="1257935" cy="400050"/>
                  <wp:effectExtent l="0" t="0" r="0" b="0"/>
                  <wp:wrapNone/>
                  <wp:docPr id="426" name="Рисунок 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8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400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FA5">
              <w:rPr>
                <w:color w:val="000000"/>
                <w:sz w:val="20"/>
                <w:szCs w:val="20"/>
              </w:rPr>
              <w:t>однотрансформаторные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подстанции (за исключением РТП) мощностью от 100 до 250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D" w:rsidRPr="00494FA5" w:rsidRDefault="006B263D" w:rsidP="006B263D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6 142</w:t>
            </w:r>
          </w:p>
        </w:tc>
      </w:tr>
      <w:tr w:rsidR="00B1022E" w:rsidTr="00B1022E">
        <w:trPr>
          <w:trHeight w:val="1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1E4E1E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E1E">
              <w:rPr>
                <w:rFonts w:eastAsiaTheme="minorHAnsi"/>
                <w:lang w:eastAsia="en-US"/>
              </w:rPr>
              <w:t>II.5.2.3.2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1E4E1E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 w:rsidRPr="001E4E1E">
              <w:rPr>
                <w:noProof/>
              </w:rPr>
              <w:drawing>
                <wp:inline distT="0" distB="0" distL="0" distR="0" wp14:anchorId="64937E95" wp14:editId="096C1876">
                  <wp:extent cx="1226820" cy="333375"/>
                  <wp:effectExtent l="0" t="0" r="0" b="0"/>
                  <wp:docPr id="8716" name="Рисунок 8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69" cy="33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1E4E1E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E4E1E">
              <w:rPr>
                <w:rFonts w:eastAsiaTheme="minorHAnsi"/>
                <w:sz w:val="20"/>
                <w:szCs w:val="20"/>
                <w:lang w:eastAsia="en-US"/>
              </w:rPr>
              <w:t>двухтрансформаторные</w:t>
            </w:r>
            <w:proofErr w:type="spellEnd"/>
            <w:r w:rsidRPr="001E4E1E">
              <w:rPr>
                <w:rFonts w:eastAsiaTheme="minorHAnsi"/>
                <w:sz w:val="20"/>
                <w:szCs w:val="20"/>
                <w:lang w:eastAsia="en-US"/>
              </w:rPr>
              <w:t xml:space="preserve"> и более подстанции (за исключением РТП) мощностью от 100 до 250 </w:t>
            </w:r>
            <w:proofErr w:type="spellStart"/>
            <w:r w:rsidRPr="001E4E1E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1E4E1E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1E4E1E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1E4E1E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1E4E1E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E4E1E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715BE4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13 300</w:t>
            </w:r>
          </w:p>
        </w:tc>
      </w:tr>
      <w:tr w:rsidR="00B1022E" w:rsidTr="00B1022E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II.5.2.5.2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2E" w:rsidRDefault="00B1022E" w:rsidP="00B1022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121088" behindDoc="0" locked="0" layoutInCell="1" allowOverlap="1" wp14:anchorId="1DF7E19F" wp14:editId="4997613C">
                  <wp:simplePos x="0" y="0"/>
                  <wp:positionH relativeFrom="column">
                    <wp:posOffset>-82063</wp:posOffset>
                  </wp:positionH>
                  <wp:positionV relativeFrom="paragraph">
                    <wp:posOffset>287581</wp:posOffset>
                  </wp:positionV>
                  <wp:extent cx="1282131" cy="326448"/>
                  <wp:effectExtent l="0" t="0" r="0" b="0"/>
                  <wp:wrapNone/>
                  <wp:docPr id="420" name="Рисунок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048" cy="32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FA5">
              <w:rPr>
                <w:color w:val="000000"/>
                <w:sz w:val="20"/>
                <w:szCs w:val="20"/>
              </w:rPr>
              <w:t>двухтрансформаторные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и более подстанции (за исключением РТП) мощностью от 400 до 1000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включительно шкафного или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12 691</w:t>
            </w:r>
          </w:p>
        </w:tc>
      </w:tr>
      <w:tr w:rsidR="00B1022E" w:rsidTr="00C931F8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5.1.5.2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 wp14:anchorId="4F7A17C8" wp14:editId="19EF3D75">
                  <wp:extent cx="1226820" cy="333375"/>
                  <wp:effectExtent l="0" t="0" r="0" b="0"/>
                  <wp:docPr id="8536" name="Рисунок 8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22" cy="33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(за исключением РТП) мощностью от 400 до 1000 </w:t>
            </w: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223D92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E03F8E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3BD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>6 456</w:t>
            </w:r>
          </w:p>
        </w:tc>
      </w:tr>
      <w:tr w:rsidR="00B1022E" w:rsidTr="00C931F8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6.1.4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Default="00B1022E" w:rsidP="00B1022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157744" wp14:editId="748D234C">
                  <wp:extent cx="1307592" cy="314325"/>
                  <wp:effectExtent l="0" t="0" r="6985" b="0"/>
                  <wp:docPr id="8895" name="Рисунок 8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77" cy="31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722729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2729">
              <w:rPr>
                <w:rFonts w:eastAsiaTheme="minorHAnsi"/>
                <w:sz w:val="20"/>
                <w:szCs w:val="20"/>
                <w:lang w:eastAsia="en-US"/>
              </w:rPr>
              <w:t xml:space="preserve">распределительные </w:t>
            </w:r>
            <w:proofErr w:type="spellStart"/>
            <w:r w:rsidRPr="00722729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722729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мощностью от 250 до 400 </w:t>
            </w:r>
            <w:proofErr w:type="spellStart"/>
            <w:r w:rsidRPr="00722729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722729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327D10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7D10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4B0841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0841">
              <w:rPr>
                <w:rFonts w:eastAsiaTheme="minorHAnsi"/>
                <w:lang w:eastAsia="en-US"/>
              </w:rPr>
              <w:t>5 677</w:t>
            </w:r>
          </w:p>
        </w:tc>
      </w:tr>
      <w:tr w:rsidR="00B1022E" w:rsidTr="00C931F8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II.8.1.1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2E" w:rsidRDefault="00B1022E" w:rsidP="00B1022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122112" behindDoc="0" locked="0" layoutInCell="1" allowOverlap="1" wp14:anchorId="65901245" wp14:editId="6319BE0D">
                  <wp:simplePos x="0" y="0"/>
                  <wp:positionH relativeFrom="column">
                    <wp:posOffset>1064</wp:posOffset>
                  </wp:positionH>
                  <wp:positionV relativeFrom="paragraph">
                    <wp:posOffset>132871</wp:posOffset>
                  </wp:positionV>
                  <wp:extent cx="1162363" cy="288471"/>
                  <wp:effectExtent l="0" t="0" r="0" b="0"/>
                  <wp:wrapNone/>
                  <wp:docPr id="418" name="Рисунок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8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35" cy="2959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2 111</w:t>
            </w:r>
          </w:p>
        </w:tc>
      </w:tr>
      <w:tr w:rsidR="00B1022E" w:rsidTr="00B26C31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II.8.2.1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2E" w:rsidRDefault="00B1022E" w:rsidP="00B1022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123136" behindDoc="0" locked="0" layoutInCell="1" allowOverlap="1" wp14:anchorId="6D9CE285" wp14:editId="36AAF470">
                  <wp:simplePos x="0" y="0"/>
                  <wp:positionH relativeFrom="column">
                    <wp:posOffset>-7221</wp:posOffset>
                  </wp:positionH>
                  <wp:positionV relativeFrom="paragraph">
                    <wp:posOffset>2112</wp:posOffset>
                  </wp:positionV>
                  <wp:extent cx="1168577" cy="371475"/>
                  <wp:effectExtent l="0" t="0" r="0" b="0"/>
                  <wp:wrapNone/>
                  <wp:docPr id="414" name="Рисунок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8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61" cy="3814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1 131</w:t>
            </w:r>
          </w:p>
        </w:tc>
      </w:tr>
      <w:tr w:rsidR="00B1022E" w:rsidTr="00C931F8">
        <w:trPr>
          <w:trHeight w:val="1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II.8.2.2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2E" w:rsidRDefault="00B1022E" w:rsidP="00B1022E">
            <w:pPr>
              <w:rPr>
                <w:color w:val="000000"/>
              </w:rPr>
            </w:pPr>
          </w:p>
          <w:p w:rsidR="00B1022E" w:rsidRDefault="00B1022E" w:rsidP="00B1022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124160" behindDoc="0" locked="0" layoutInCell="1" allowOverlap="1" wp14:anchorId="57704AB9" wp14:editId="09EF737A">
                  <wp:simplePos x="0" y="0"/>
                  <wp:positionH relativeFrom="column">
                    <wp:posOffset>32193</wp:posOffset>
                  </wp:positionH>
                  <wp:positionV relativeFrom="paragraph">
                    <wp:posOffset>9244</wp:posOffset>
                  </wp:positionV>
                  <wp:extent cx="1215213" cy="382772"/>
                  <wp:effectExtent l="0" t="0" r="4445" b="0"/>
                  <wp:wrapNone/>
                  <wp:docPr id="413" name="Рисунок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8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13" cy="3827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494FA5">
              <w:rPr>
                <w:color w:val="000000"/>
                <w:sz w:val="20"/>
                <w:szCs w:val="20"/>
              </w:rPr>
              <w:t>полукосвенного</w:t>
            </w:r>
            <w:proofErr w:type="spellEnd"/>
            <w:r w:rsidRPr="00494FA5">
              <w:rPr>
                <w:color w:val="000000"/>
                <w:sz w:val="20"/>
                <w:szCs w:val="20"/>
              </w:rPr>
              <w:t xml:space="preserve">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jc w:val="center"/>
              <w:rPr>
                <w:color w:val="000000"/>
                <w:sz w:val="20"/>
                <w:szCs w:val="20"/>
              </w:rPr>
            </w:pPr>
            <w:r w:rsidRPr="00494FA5">
              <w:rPr>
                <w:color w:val="000000"/>
                <w:sz w:val="20"/>
                <w:szCs w:val="20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2E" w:rsidRPr="00494FA5" w:rsidRDefault="00B1022E" w:rsidP="00B1022E">
            <w:pPr>
              <w:jc w:val="center"/>
              <w:rPr>
                <w:color w:val="000000"/>
              </w:rPr>
            </w:pPr>
            <w:r w:rsidRPr="00494FA5">
              <w:rPr>
                <w:color w:val="000000"/>
              </w:rPr>
              <w:t>184</w:t>
            </w:r>
          </w:p>
        </w:tc>
      </w:tr>
      <w:tr w:rsidR="00B1022E" w:rsidTr="00C931F8">
        <w:trPr>
          <w:trHeight w:val="1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5D6567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8.2.3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Default="00B1022E" w:rsidP="00B1022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2DC1BF" wp14:editId="706E9F97">
                  <wp:extent cx="1162050" cy="341779"/>
                  <wp:effectExtent l="0" t="0" r="0" b="0"/>
                  <wp:docPr id="8940" name="Рисунок 8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418" cy="34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722729" w:rsidRDefault="00B1022E" w:rsidP="00B102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B62D3">
              <w:rPr>
                <w:rFonts w:eastAsiaTheme="minorHAnsi"/>
                <w:sz w:val="20"/>
                <w:szCs w:val="20"/>
                <w:lang w:eastAsia="en-US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327D10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7D10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2E" w:rsidRPr="00327D10" w:rsidRDefault="00B1022E" w:rsidP="00B10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7D10">
              <w:rPr>
                <w:rFonts w:eastAsiaTheme="minorHAnsi"/>
                <w:lang w:eastAsia="en-US"/>
              </w:rPr>
              <w:t>305</w:t>
            </w:r>
          </w:p>
        </w:tc>
      </w:tr>
    </w:tbl>
    <w:p w:rsidR="006B263D" w:rsidRPr="006B263D" w:rsidRDefault="006B263D" w:rsidP="006B263D">
      <w:pPr>
        <w:autoSpaceDE w:val="0"/>
        <w:autoSpaceDN w:val="0"/>
        <w:adjustRightInd w:val="0"/>
        <w:spacing w:before="120" w:line="276" w:lineRule="auto"/>
        <w:ind w:left="-709"/>
        <w:jc w:val="both"/>
        <w:rPr>
          <w:sz w:val="22"/>
          <w:szCs w:val="28"/>
        </w:rPr>
      </w:pPr>
      <w:r w:rsidRPr="006B263D">
        <w:rPr>
          <w:sz w:val="22"/>
          <w:szCs w:val="28"/>
        </w:rPr>
        <w:lastRenderedPageBreak/>
        <w:t>Примечание: «*для случаев технологического присоединения объектов Заявителей, указанных в абзаце восьмом пункта 24 Методических указаний по определению размера платы за технологическое присоединение к электрическим сетям;</w:t>
      </w:r>
    </w:p>
    <w:p w:rsidR="003C4014" w:rsidRPr="006B263D" w:rsidRDefault="006B263D" w:rsidP="006B263D">
      <w:pPr>
        <w:tabs>
          <w:tab w:val="left" w:pos="525"/>
          <w:tab w:val="right" w:pos="9540"/>
        </w:tabs>
        <w:ind w:left="-709"/>
        <w:jc w:val="both"/>
        <w:rPr>
          <w:bCs/>
          <w:sz w:val="22"/>
          <w:szCs w:val="28"/>
          <w:highlight w:val="yellow"/>
        </w:rPr>
      </w:pPr>
      <w:r w:rsidRPr="006B263D">
        <w:rPr>
          <w:sz w:val="22"/>
          <w:szCs w:val="28"/>
        </w:rPr>
        <w:t>** для случаев технологического присоединения объектов Заявителей, указанных в абзаце девятом пункта 24 Методических указаний по определению размера платы за технологическое присоединение к электрическим сетям.»</w:t>
      </w:r>
    </w:p>
    <w:p w:rsidR="006B263D" w:rsidRPr="003C4014" w:rsidRDefault="006B263D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</w:pPr>
    </w:p>
    <w:p w:rsidR="003C4014" w:rsidRPr="003C4014" w:rsidRDefault="003C4014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  <w:highlight w:val="yellow"/>
        </w:rPr>
        <w:sectPr w:rsidR="003C4014" w:rsidRPr="003C4014" w:rsidSect="00880BCB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3C4014" w:rsidRPr="003C4014" w:rsidRDefault="003C4014" w:rsidP="003C4014">
      <w:pPr>
        <w:widowControl w:val="0"/>
        <w:autoSpaceDE w:val="0"/>
        <w:autoSpaceDN w:val="0"/>
        <w:adjustRightInd w:val="0"/>
        <w:jc w:val="both"/>
        <w:rPr>
          <w:bCs/>
          <w:highlight w:val="yellow"/>
        </w:rPr>
      </w:pPr>
    </w:p>
    <w:p w:rsidR="003C4014" w:rsidRPr="0059504E" w:rsidRDefault="003F6BE4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</w:rPr>
      </w:pPr>
      <w:r w:rsidRPr="0059504E">
        <w:rPr>
          <w:bCs/>
          <w:sz w:val="28"/>
          <w:szCs w:val="28"/>
        </w:rPr>
        <w:t xml:space="preserve">Приложение </w:t>
      </w:r>
      <w:r w:rsidR="00761798">
        <w:rPr>
          <w:bCs/>
          <w:sz w:val="28"/>
          <w:szCs w:val="28"/>
        </w:rPr>
        <w:t>4</w:t>
      </w:r>
      <w:r w:rsidR="003C4014" w:rsidRPr="0059504E">
        <w:rPr>
          <w:bCs/>
          <w:sz w:val="28"/>
          <w:szCs w:val="28"/>
        </w:rPr>
        <w:t xml:space="preserve"> </w:t>
      </w:r>
    </w:p>
    <w:p w:rsidR="003C4014" w:rsidRPr="0059504E" w:rsidRDefault="003C4014" w:rsidP="003C4014">
      <w:pPr>
        <w:tabs>
          <w:tab w:val="left" w:pos="525"/>
          <w:tab w:val="right" w:pos="9540"/>
        </w:tabs>
        <w:ind w:left="4536"/>
        <w:jc w:val="both"/>
        <w:rPr>
          <w:bCs/>
          <w:sz w:val="28"/>
          <w:szCs w:val="28"/>
        </w:rPr>
      </w:pPr>
      <w:r w:rsidRPr="0059504E">
        <w:rPr>
          <w:bCs/>
          <w:sz w:val="28"/>
          <w:szCs w:val="28"/>
        </w:rPr>
        <w:t xml:space="preserve">к постановлению Региональной службы по тарифам и ценам Камчатского края от </w:t>
      </w:r>
      <w:r w:rsidRPr="00B26C31">
        <w:rPr>
          <w:bCs/>
          <w:sz w:val="28"/>
          <w:szCs w:val="28"/>
          <w:highlight w:val="yellow"/>
        </w:rPr>
        <w:t>ХХ.</w:t>
      </w:r>
      <w:r w:rsidR="001B57D6">
        <w:rPr>
          <w:bCs/>
          <w:sz w:val="28"/>
          <w:szCs w:val="28"/>
          <w:highlight w:val="yellow"/>
        </w:rPr>
        <w:t>ХХ</w:t>
      </w:r>
      <w:r w:rsidRPr="00B26C31">
        <w:rPr>
          <w:bCs/>
          <w:sz w:val="28"/>
          <w:szCs w:val="28"/>
          <w:highlight w:val="yellow"/>
        </w:rPr>
        <w:t>.202</w:t>
      </w:r>
      <w:r w:rsidR="001B57D6">
        <w:rPr>
          <w:bCs/>
          <w:sz w:val="28"/>
          <w:szCs w:val="28"/>
          <w:highlight w:val="yellow"/>
        </w:rPr>
        <w:t>2</w:t>
      </w:r>
      <w:r w:rsidRPr="00B26C31">
        <w:rPr>
          <w:bCs/>
          <w:sz w:val="28"/>
          <w:szCs w:val="28"/>
          <w:highlight w:val="yellow"/>
        </w:rPr>
        <w:t xml:space="preserve"> № ХХ</w:t>
      </w:r>
    </w:p>
    <w:p w:rsidR="003C4014" w:rsidRPr="0059504E" w:rsidRDefault="003C4014" w:rsidP="003C4014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3C4014" w:rsidRPr="00DB25CF" w:rsidRDefault="003C4014" w:rsidP="003C4014">
      <w:pPr>
        <w:ind w:firstLine="709"/>
        <w:jc w:val="center"/>
        <w:rPr>
          <w:sz w:val="28"/>
          <w:szCs w:val="28"/>
        </w:rPr>
      </w:pPr>
      <w:r w:rsidRPr="00DB25CF">
        <w:rPr>
          <w:sz w:val="28"/>
          <w:szCs w:val="28"/>
        </w:rPr>
        <w:t>Выпадающие доходы ПАО «Камчатскэнерго», АО «</w:t>
      </w:r>
      <w:proofErr w:type="spellStart"/>
      <w:r w:rsidRPr="00DB25CF">
        <w:rPr>
          <w:sz w:val="28"/>
          <w:szCs w:val="28"/>
        </w:rPr>
        <w:t>Оборонэнерго</w:t>
      </w:r>
      <w:proofErr w:type="spellEnd"/>
      <w:r w:rsidRPr="00DB25CF">
        <w:rPr>
          <w:sz w:val="28"/>
          <w:szCs w:val="28"/>
        </w:rPr>
        <w:t>» филиал «Камчатский», ООО «41 Электрическая сеть», Акционерное общество «Камчатские электрические сети им. И.А. Пискунова», АО «Южные электрические сети Камчатки», АО «</w:t>
      </w:r>
      <w:proofErr w:type="spellStart"/>
      <w:r w:rsidRPr="00DB25CF">
        <w:rPr>
          <w:sz w:val="28"/>
          <w:szCs w:val="28"/>
        </w:rPr>
        <w:t>Корякэнерго</w:t>
      </w:r>
      <w:proofErr w:type="spellEnd"/>
      <w:r w:rsidRPr="00DB25CF">
        <w:rPr>
          <w:sz w:val="28"/>
          <w:szCs w:val="28"/>
        </w:rPr>
        <w:t>», на 202</w:t>
      </w:r>
      <w:r w:rsidR="001B57D6">
        <w:rPr>
          <w:sz w:val="28"/>
          <w:szCs w:val="28"/>
        </w:rPr>
        <w:t>3</w:t>
      </w:r>
      <w:r w:rsidRPr="00DB25CF">
        <w:rPr>
          <w:sz w:val="28"/>
          <w:szCs w:val="28"/>
        </w:rPr>
        <w:t xml:space="preserve"> год, связанные с осуществлением технологического присоединения к электрическим сетям, не включаемые в состав платы за технологическое присоединение (без НДС)</w:t>
      </w:r>
    </w:p>
    <w:p w:rsidR="003C4014" w:rsidRPr="00DB25CF" w:rsidRDefault="003C4014" w:rsidP="003C4014">
      <w:pPr>
        <w:ind w:firstLine="709"/>
        <w:jc w:val="center"/>
      </w:pPr>
    </w:p>
    <w:tbl>
      <w:tblPr>
        <w:tblStyle w:val="af7"/>
        <w:tblW w:w="990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19"/>
        <w:gridCol w:w="2473"/>
        <w:gridCol w:w="2551"/>
        <w:gridCol w:w="2126"/>
      </w:tblGrid>
      <w:tr w:rsidR="003C4014" w:rsidRPr="003C4014" w:rsidTr="00D85ECA">
        <w:trPr>
          <w:jc w:val="center"/>
        </w:trPr>
        <w:tc>
          <w:tcPr>
            <w:tcW w:w="534" w:type="dxa"/>
          </w:tcPr>
          <w:p w:rsidR="003C4014" w:rsidRPr="00DB25CF" w:rsidRDefault="003C4014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>№ п/п</w:t>
            </w:r>
          </w:p>
        </w:tc>
        <w:tc>
          <w:tcPr>
            <w:tcW w:w="2219" w:type="dxa"/>
          </w:tcPr>
          <w:p w:rsidR="003C4014" w:rsidRPr="00DB25CF" w:rsidRDefault="003C4014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73" w:type="dxa"/>
          </w:tcPr>
          <w:p w:rsidR="003C4014" w:rsidRPr="00DB25CF" w:rsidRDefault="003C4014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 xml:space="preserve">Размера расходов, связанных с осуществлением технологического присоединения </w:t>
            </w:r>
            <w:proofErr w:type="spellStart"/>
            <w:r w:rsidRPr="00DB25CF">
              <w:rPr>
                <w:sz w:val="18"/>
                <w:szCs w:val="18"/>
              </w:rPr>
              <w:t>энергопринимающих</w:t>
            </w:r>
            <w:proofErr w:type="spellEnd"/>
            <w:r w:rsidRPr="00DB25CF">
              <w:rPr>
                <w:sz w:val="18"/>
                <w:szCs w:val="18"/>
              </w:rPr>
              <w:t xml:space="preserve"> устройств максимальной мощностью, не превышающей 15 кВт включительно, не включаемых в состав платы за технологическое присоединение, тыс. руб.</w:t>
            </w:r>
          </w:p>
        </w:tc>
        <w:tc>
          <w:tcPr>
            <w:tcW w:w="2551" w:type="dxa"/>
          </w:tcPr>
          <w:p w:rsidR="003C4014" w:rsidRPr="00DB25CF" w:rsidRDefault="003C4014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 xml:space="preserve">Размера расходов, связанных с осуществлением технологического присоединения к электрическим сетям </w:t>
            </w:r>
            <w:proofErr w:type="spellStart"/>
            <w:r w:rsidRPr="00DB25CF">
              <w:rPr>
                <w:sz w:val="18"/>
                <w:szCs w:val="18"/>
              </w:rPr>
              <w:t>энергопринимающих</w:t>
            </w:r>
            <w:proofErr w:type="spellEnd"/>
            <w:r w:rsidRPr="00DB25CF">
              <w:rPr>
                <w:sz w:val="18"/>
                <w:szCs w:val="18"/>
              </w:rPr>
              <w:t xml:space="preserve"> устройств максимальной мощностью до 150 кВт включительно, не включаемых в состав платы за технологическое присоединение, тыс. руб.</w:t>
            </w:r>
          </w:p>
        </w:tc>
        <w:tc>
          <w:tcPr>
            <w:tcW w:w="2126" w:type="dxa"/>
          </w:tcPr>
          <w:p w:rsidR="003C4014" w:rsidRPr="00DB25CF" w:rsidRDefault="003C4014" w:rsidP="001B57D6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>Итого выпадающие доходы на 20</w:t>
            </w:r>
            <w:r w:rsidR="00772643">
              <w:rPr>
                <w:sz w:val="18"/>
                <w:szCs w:val="18"/>
              </w:rPr>
              <w:t>2</w:t>
            </w:r>
            <w:r w:rsidR="001B57D6">
              <w:rPr>
                <w:sz w:val="18"/>
                <w:szCs w:val="18"/>
              </w:rPr>
              <w:t>3</w:t>
            </w:r>
            <w:r w:rsidRPr="00DB25CF">
              <w:rPr>
                <w:sz w:val="18"/>
                <w:szCs w:val="18"/>
              </w:rPr>
              <w:t xml:space="preserve"> год, связанные с осуществлением технологического присоединения к электрическим сетям, не включаемые в состав платы за технологическое присоединение, тыс. руб.</w:t>
            </w:r>
          </w:p>
        </w:tc>
      </w:tr>
      <w:tr w:rsidR="00772643" w:rsidRPr="00DB25CF" w:rsidTr="00772643">
        <w:trPr>
          <w:trHeight w:val="375"/>
          <w:jc w:val="center"/>
        </w:trPr>
        <w:tc>
          <w:tcPr>
            <w:tcW w:w="534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>1.</w:t>
            </w:r>
          </w:p>
        </w:tc>
        <w:tc>
          <w:tcPr>
            <w:tcW w:w="2219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bCs/>
                <w:sz w:val="18"/>
                <w:szCs w:val="18"/>
              </w:rPr>
              <w:t>ПАО «Камчатскэнерго»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72643" w:rsidRPr="004E2287" w:rsidRDefault="004E2287" w:rsidP="003C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643" w:rsidRPr="004E2287" w:rsidRDefault="004E2287" w:rsidP="003C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  <w:r w:rsidR="007E3677">
              <w:rPr>
                <w:lang w:val="en-US"/>
              </w:rPr>
              <w:t>393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643" w:rsidRPr="009725BA" w:rsidRDefault="00DC7BCC" w:rsidP="003C4014">
            <w:pPr>
              <w:jc w:val="center"/>
              <w:rPr>
                <w:b/>
              </w:rPr>
            </w:pPr>
            <w:r>
              <w:rPr>
                <w:b/>
              </w:rPr>
              <w:t>103 393</w:t>
            </w:r>
          </w:p>
        </w:tc>
      </w:tr>
      <w:tr w:rsidR="00772643" w:rsidRPr="00DB25CF" w:rsidTr="00772643">
        <w:trPr>
          <w:trHeight w:val="509"/>
          <w:jc w:val="center"/>
        </w:trPr>
        <w:tc>
          <w:tcPr>
            <w:tcW w:w="534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>2.</w:t>
            </w:r>
          </w:p>
        </w:tc>
        <w:tc>
          <w:tcPr>
            <w:tcW w:w="2219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bCs/>
                <w:sz w:val="18"/>
                <w:szCs w:val="18"/>
              </w:rPr>
              <w:t xml:space="preserve"> АО «</w:t>
            </w:r>
            <w:proofErr w:type="spellStart"/>
            <w:r w:rsidRPr="00DB25CF">
              <w:rPr>
                <w:bCs/>
                <w:sz w:val="18"/>
                <w:szCs w:val="18"/>
              </w:rPr>
              <w:t>Оборонэнерго</w:t>
            </w:r>
            <w:proofErr w:type="spellEnd"/>
            <w:r w:rsidRPr="00DB25CF">
              <w:rPr>
                <w:bCs/>
                <w:sz w:val="18"/>
                <w:szCs w:val="18"/>
              </w:rPr>
              <w:t>» филиал «Камчатский»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</w:pPr>
            <w:r w:rsidRPr="009725BA">
              <w:t>3 971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643" w:rsidRPr="00772643" w:rsidRDefault="00772643" w:rsidP="003C4014">
            <w:pPr>
              <w:jc w:val="center"/>
            </w:pPr>
            <w:r>
              <w:t>163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  <w:rPr>
                <w:b/>
              </w:rPr>
            </w:pPr>
            <w:r w:rsidRPr="009725BA">
              <w:rPr>
                <w:b/>
              </w:rPr>
              <w:t>4 135</w:t>
            </w:r>
          </w:p>
        </w:tc>
      </w:tr>
      <w:tr w:rsidR="00772643" w:rsidRPr="00DB25CF" w:rsidTr="00772643">
        <w:trPr>
          <w:trHeight w:val="515"/>
          <w:jc w:val="center"/>
        </w:trPr>
        <w:tc>
          <w:tcPr>
            <w:tcW w:w="534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>3.</w:t>
            </w:r>
          </w:p>
        </w:tc>
        <w:tc>
          <w:tcPr>
            <w:tcW w:w="2219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bCs/>
                <w:sz w:val="18"/>
                <w:szCs w:val="18"/>
              </w:rPr>
              <w:t xml:space="preserve">ООО «41 Электрическая </w:t>
            </w:r>
            <w:proofErr w:type="gramStart"/>
            <w:r w:rsidRPr="00DB25CF">
              <w:rPr>
                <w:bCs/>
                <w:sz w:val="18"/>
                <w:szCs w:val="18"/>
              </w:rPr>
              <w:t>сеть»*</w:t>
            </w:r>
            <w:proofErr w:type="gramEnd"/>
          </w:p>
        </w:tc>
        <w:tc>
          <w:tcPr>
            <w:tcW w:w="2473" w:type="dxa"/>
            <w:shd w:val="clear" w:color="auto" w:fill="auto"/>
            <w:vAlign w:val="center"/>
          </w:tcPr>
          <w:p w:rsidR="00772643" w:rsidRPr="009725BA" w:rsidRDefault="00850E5F" w:rsidP="003C4014">
            <w:pPr>
              <w:jc w:val="center"/>
            </w:pPr>
            <w:r>
              <w:t>3755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643" w:rsidRPr="00772643" w:rsidRDefault="007E3677" w:rsidP="003C4014">
            <w:pPr>
              <w:jc w:val="center"/>
            </w:pPr>
            <w:r>
              <w:rPr>
                <w:lang w:val="en-US"/>
              </w:rPr>
              <w:t>25991</w:t>
            </w:r>
            <w:r w:rsidR="0077264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643" w:rsidRPr="0029673F" w:rsidRDefault="007E3677" w:rsidP="0029673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29 7</w:t>
            </w:r>
            <w:r w:rsidR="0029673F">
              <w:rPr>
                <w:b/>
              </w:rPr>
              <w:t>39</w:t>
            </w:r>
          </w:p>
        </w:tc>
      </w:tr>
      <w:tr w:rsidR="00772643" w:rsidRPr="00DB25CF" w:rsidTr="00772643">
        <w:trPr>
          <w:trHeight w:val="893"/>
          <w:jc w:val="center"/>
        </w:trPr>
        <w:tc>
          <w:tcPr>
            <w:tcW w:w="534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>4.</w:t>
            </w:r>
          </w:p>
        </w:tc>
        <w:tc>
          <w:tcPr>
            <w:tcW w:w="2219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bCs/>
                <w:sz w:val="18"/>
                <w:szCs w:val="18"/>
              </w:rPr>
              <w:t>Акционерное общество «Камчатские электрические сети им. И.А. Пискунова»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</w:pPr>
            <w:r w:rsidRPr="009725BA">
              <w:t>184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643" w:rsidRPr="00772643" w:rsidRDefault="00772643" w:rsidP="003C40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  <w:rPr>
                <w:b/>
              </w:rPr>
            </w:pPr>
            <w:r w:rsidRPr="009725BA">
              <w:rPr>
                <w:b/>
              </w:rPr>
              <w:t>184</w:t>
            </w:r>
          </w:p>
        </w:tc>
      </w:tr>
      <w:tr w:rsidR="00772643" w:rsidRPr="00DB25CF" w:rsidTr="00772643">
        <w:trPr>
          <w:trHeight w:val="706"/>
          <w:jc w:val="center"/>
        </w:trPr>
        <w:tc>
          <w:tcPr>
            <w:tcW w:w="534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>5.</w:t>
            </w:r>
          </w:p>
        </w:tc>
        <w:tc>
          <w:tcPr>
            <w:tcW w:w="2219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bCs/>
                <w:sz w:val="18"/>
                <w:szCs w:val="18"/>
              </w:rPr>
              <w:t>АО «Южные электрические сети Камчатки»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</w:pPr>
            <w:r w:rsidRPr="009725BA">
              <w:t>14 642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</w:pPr>
            <w:r w:rsidRPr="009725BA">
              <w:t>23 417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  <w:rPr>
                <w:b/>
              </w:rPr>
            </w:pPr>
            <w:r w:rsidRPr="009725BA">
              <w:rPr>
                <w:b/>
              </w:rPr>
              <w:t>38 059</w:t>
            </w:r>
          </w:p>
        </w:tc>
      </w:tr>
      <w:tr w:rsidR="00772643" w:rsidRPr="00DB25CF" w:rsidTr="00772643">
        <w:trPr>
          <w:trHeight w:val="406"/>
          <w:jc w:val="center"/>
        </w:trPr>
        <w:tc>
          <w:tcPr>
            <w:tcW w:w="534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sz w:val="18"/>
                <w:szCs w:val="18"/>
              </w:rPr>
              <w:t>6.</w:t>
            </w:r>
          </w:p>
        </w:tc>
        <w:tc>
          <w:tcPr>
            <w:tcW w:w="2219" w:type="dxa"/>
            <w:vAlign w:val="center"/>
          </w:tcPr>
          <w:p w:rsidR="00772643" w:rsidRPr="00DB25CF" w:rsidRDefault="00772643" w:rsidP="003C4014">
            <w:pPr>
              <w:jc w:val="center"/>
              <w:rPr>
                <w:sz w:val="18"/>
                <w:szCs w:val="18"/>
              </w:rPr>
            </w:pPr>
            <w:r w:rsidRPr="00DB25CF">
              <w:rPr>
                <w:bCs/>
                <w:sz w:val="18"/>
                <w:szCs w:val="18"/>
              </w:rPr>
              <w:t>АО «</w:t>
            </w:r>
            <w:proofErr w:type="spellStart"/>
            <w:r w:rsidRPr="00DB25CF">
              <w:rPr>
                <w:bCs/>
                <w:sz w:val="18"/>
                <w:szCs w:val="18"/>
              </w:rPr>
              <w:t>Корякэнерго</w:t>
            </w:r>
            <w:proofErr w:type="spellEnd"/>
            <w:r w:rsidRPr="00DB25C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</w:pPr>
            <w:r w:rsidRPr="009725BA">
              <w:t>621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</w:pPr>
            <w:r w:rsidRPr="009725BA">
              <w:t>2 086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643" w:rsidRPr="009725BA" w:rsidRDefault="00772643" w:rsidP="003C4014">
            <w:pPr>
              <w:jc w:val="center"/>
              <w:rPr>
                <w:b/>
              </w:rPr>
            </w:pPr>
            <w:r w:rsidRPr="009725BA">
              <w:rPr>
                <w:b/>
              </w:rPr>
              <w:t>2 707</w:t>
            </w:r>
          </w:p>
        </w:tc>
      </w:tr>
    </w:tbl>
    <w:p w:rsidR="003C4014" w:rsidRPr="00DB25CF" w:rsidRDefault="003C4014" w:rsidP="003C4014">
      <w:pPr>
        <w:ind w:left="1069"/>
        <w:contextualSpacing/>
        <w:jc w:val="both"/>
        <w:rPr>
          <w:sz w:val="18"/>
          <w:szCs w:val="18"/>
        </w:rPr>
      </w:pPr>
    </w:p>
    <w:p w:rsidR="003C4014" w:rsidRPr="003C4014" w:rsidRDefault="003C4014" w:rsidP="003C4014">
      <w:pPr>
        <w:tabs>
          <w:tab w:val="left" w:pos="525"/>
          <w:tab w:val="right" w:pos="9355"/>
        </w:tabs>
        <w:ind w:firstLine="709"/>
        <w:jc w:val="both"/>
        <w:rPr>
          <w:bCs/>
          <w:sz w:val="22"/>
          <w:szCs w:val="22"/>
        </w:rPr>
      </w:pPr>
      <w:r w:rsidRPr="00DB25CF">
        <w:rPr>
          <w:bCs/>
          <w:sz w:val="22"/>
          <w:szCs w:val="22"/>
        </w:rPr>
        <w:t>* Предприятие не является плательщиком НДС.</w:t>
      </w:r>
    </w:p>
    <w:p w:rsidR="003C4014" w:rsidRPr="003C4014" w:rsidRDefault="003C4014" w:rsidP="003C4014">
      <w:pPr>
        <w:spacing w:after="200" w:line="276" w:lineRule="auto"/>
        <w:rPr>
          <w:sz w:val="18"/>
          <w:szCs w:val="18"/>
        </w:rPr>
      </w:pPr>
    </w:p>
    <w:p w:rsidR="005A3A4B" w:rsidRPr="00D966FF" w:rsidRDefault="005A3A4B" w:rsidP="003C4014">
      <w:pPr>
        <w:tabs>
          <w:tab w:val="left" w:pos="525"/>
          <w:tab w:val="right" w:pos="9540"/>
        </w:tabs>
        <w:ind w:left="4678"/>
        <w:jc w:val="both"/>
        <w:rPr>
          <w:sz w:val="28"/>
          <w:szCs w:val="28"/>
          <w:highlight w:val="yellow"/>
        </w:rPr>
      </w:pPr>
    </w:p>
    <w:sectPr w:rsidR="005A3A4B" w:rsidRPr="00D966FF" w:rsidSect="00880BC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2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33"/>
  </w:num>
  <w:num w:numId="6">
    <w:abstractNumId w:val="31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27"/>
  </w:num>
  <w:num w:numId="17">
    <w:abstractNumId w:val="14"/>
  </w:num>
  <w:num w:numId="18">
    <w:abstractNumId w:val="24"/>
  </w:num>
  <w:num w:numId="19">
    <w:abstractNumId w:val="22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3"/>
  </w:num>
  <w:num w:numId="31">
    <w:abstractNumId w:val="25"/>
  </w:num>
  <w:num w:numId="32">
    <w:abstractNumId w:val="19"/>
  </w:num>
  <w:num w:numId="33">
    <w:abstractNumId w:val="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30C0A"/>
    <w:rsid w:val="00054A7B"/>
    <w:rsid w:val="00061814"/>
    <w:rsid w:val="000E5BB4"/>
    <w:rsid w:val="00101353"/>
    <w:rsid w:val="00123880"/>
    <w:rsid w:val="001360BE"/>
    <w:rsid w:val="0015591B"/>
    <w:rsid w:val="001718A8"/>
    <w:rsid w:val="00173AD5"/>
    <w:rsid w:val="00183B57"/>
    <w:rsid w:val="0019296B"/>
    <w:rsid w:val="00192B12"/>
    <w:rsid w:val="001B57D6"/>
    <w:rsid w:val="001E6D49"/>
    <w:rsid w:val="001E7892"/>
    <w:rsid w:val="00220E3D"/>
    <w:rsid w:val="00273491"/>
    <w:rsid w:val="0029673F"/>
    <w:rsid w:val="002B070C"/>
    <w:rsid w:val="002D647B"/>
    <w:rsid w:val="002E327B"/>
    <w:rsid w:val="00303AF2"/>
    <w:rsid w:val="003047C6"/>
    <w:rsid w:val="00355590"/>
    <w:rsid w:val="003648D5"/>
    <w:rsid w:val="003770B0"/>
    <w:rsid w:val="00392921"/>
    <w:rsid w:val="003C4014"/>
    <w:rsid w:val="003F6BE4"/>
    <w:rsid w:val="00402A69"/>
    <w:rsid w:val="00411F15"/>
    <w:rsid w:val="00413E7C"/>
    <w:rsid w:val="00434661"/>
    <w:rsid w:val="00435970"/>
    <w:rsid w:val="00447480"/>
    <w:rsid w:val="00451EA3"/>
    <w:rsid w:val="00494FA5"/>
    <w:rsid w:val="004A1D75"/>
    <w:rsid w:val="004C01D5"/>
    <w:rsid w:val="004E2287"/>
    <w:rsid w:val="005277C0"/>
    <w:rsid w:val="005421C0"/>
    <w:rsid w:val="005940BC"/>
    <w:rsid w:val="0059504E"/>
    <w:rsid w:val="005A3A4B"/>
    <w:rsid w:val="005B10DB"/>
    <w:rsid w:val="005D7EE8"/>
    <w:rsid w:val="006009FB"/>
    <w:rsid w:val="006272B2"/>
    <w:rsid w:val="006547FC"/>
    <w:rsid w:val="00676720"/>
    <w:rsid w:val="006A7364"/>
    <w:rsid w:val="006B263D"/>
    <w:rsid w:val="006F1FC6"/>
    <w:rsid w:val="007216DE"/>
    <w:rsid w:val="00735801"/>
    <w:rsid w:val="007454EE"/>
    <w:rsid w:val="00752F43"/>
    <w:rsid w:val="00761798"/>
    <w:rsid w:val="007631B5"/>
    <w:rsid w:val="007661B6"/>
    <w:rsid w:val="00767BDC"/>
    <w:rsid w:val="00772643"/>
    <w:rsid w:val="0079346A"/>
    <w:rsid w:val="00795CA5"/>
    <w:rsid w:val="007D29F7"/>
    <w:rsid w:val="007E3416"/>
    <w:rsid w:val="007E3677"/>
    <w:rsid w:val="00812F63"/>
    <w:rsid w:val="00823E95"/>
    <w:rsid w:val="00846079"/>
    <w:rsid w:val="008474D1"/>
    <w:rsid w:val="00850E5F"/>
    <w:rsid w:val="00867384"/>
    <w:rsid w:val="0087736C"/>
    <w:rsid w:val="00880BCB"/>
    <w:rsid w:val="00881EFD"/>
    <w:rsid w:val="008B5C42"/>
    <w:rsid w:val="008C10F8"/>
    <w:rsid w:val="008C17AF"/>
    <w:rsid w:val="008D3448"/>
    <w:rsid w:val="00906DA9"/>
    <w:rsid w:val="00907854"/>
    <w:rsid w:val="009725BA"/>
    <w:rsid w:val="009C348B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1022E"/>
    <w:rsid w:val="00B221A4"/>
    <w:rsid w:val="00B26C31"/>
    <w:rsid w:val="00B33549"/>
    <w:rsid w:val="00B34DE1"/>
    <w:rsid w:val="00B404A8"/>
    <w:rsid w:val="00B46468"/>
    <w:rsid w:val="00B55354"/>
    <w:rsid w:val="00B74C7E"/>
    <w:rsid w:val="00B80964"/>
    <w:rsid w:val="00B95A41"/>
    <w:rsid w:val="00BA3CE5"/>
    <w:rsid w:val="00BA5007"/>
    <w:rsid w:val="00BE02F3"/>
    <w:rsid w:val="00BE1B24"/>
    <w:rsid w:val="00C048A7"/>
    <w:rsid w:val="00C05D07"/>
    <w:rsid w:val="00C07639"/>
    <w:rsid w:val="00C07A84"/>
    <w:rsid w:val="00C33B4A"/>
    <w:rsid w:val="00C90ED0"/>
    <w:rsid w:val="00C931F8"/>
    <w:rsid w:val="00C97282"/>
    <w:rsid w:val="00CA2076"/>
    <w:rsid w:val="00CA56C5"/>
    <w:rsid w:val="00D2367E"/>
    <w:rsid w:val="00D41875"/>
    <w:rsid w:val="00D57EA6"/>
    <w:rsid w:val="00D6030F"/>
    <w:rsid w:val="00D8004F"/>
    <w:rsid w:val="00D85ECA"/>
    <w:rsid w:val="00D966FF"/>
    <w:rsid w:val="00DB25CF"/>
    <w:rsid w:val="00DC7BCC"/>
    <w:rsid w:val="00E3248C"/>
    <w:rsid w:val="00E71016"/>
    <w:rsid w:val="00E72920"/>
    <w:rsid w:val="00E9326A"/>
    <w:rsid w:val="00EC445C"/>
    <w:rsid w:val="00F04F93"/>
    <w:rsid w:val="00F148D0"/>
    <w:rsid w:val="00F2281A"/>
    <w:rsid w:val="00F57608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5" Type="http://schemas.openxmlformats.org/officeDocument/2006/relationships/image" Target="media/image1.jpeg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fontTable" Target="fontTable.xml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3" Type="http://schemas.openxmlformats.org/officeDocument/2006/relationships/settings" Target="setting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theme" Target="theme/theme1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17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Яковлева Валентина Александровна</cp:lastModifiedBy>
  <cp:revision>32</cp:revision>
  <cp:lastPrinted>2021-12-17T07:10:00Z</cp:lastPrinted>
  <dcterms:created xsi:type="dcterms:W3CDTF">2020-11-10T20:56:00Z</dcterms:created>
  <dcterms:modified xsi:type="dcterms:W3CDTF">2022-10-13T06:57:00Z</dcterms:modified>
</cp:coreProperties>
</file>