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Правление Региональной службы по тарифам и ценам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E6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249D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1</w:t>
      </w:r>
      <w:r w:rsidR="00F5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0249D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заседания Правления: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Петропавловск-Камчатский,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Ленинградская, д. 118, </w:t>
      </w:r>
      <w:proofErr w:type="spellStart"/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143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Правления </w:t>
      </w:r>
    </w:p>
    <w:p w:rsidR="007B16B4" w:rsidRPr="00307D80" w:rsidRDefault="007B16B4" w:rsidP="007B1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службы по тарифам и ценам Камчатского края</w:t>
      </w:r>
    </w:p>
    <w:p w:rsidR="007B16B4" w:rsidRPr="00CA62F5" w:rsidRDefault="007B16B4" w:rsidP="00CA6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E6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BC046F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249D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E379C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149B"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B16B4" w:rsidRPr="00C957AF" w:rsidRDefault="007B16B4" w:rsidP="007B16B4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5" w:type="dxa"/>
        <w:tblInd w:w="-459" w:type="dxa"/>
        <w:tblLook w:val="04A0" w:firstRow="1" w:lastRow="0" w:firstColumn="1" w:lastColumn="0" w:noHBand="0" w:noVBand="1"/>
      </w:tblPr>
      <w:tblGrid>
        <w:gridCol w:w="10665"/>
      </w:tblGrid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664B91" w:rsidRDefault="00664B91" w:rsidP="00664B91">
            <w:pPr>
              <w:pStyle w:val="a3"/>
              <w:tabs>
                <w:tab w:val="left" w:pos="913"/>
              </w:tabs>
              <w:ind w:left="0" w:firstLine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664B91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913"/>
              </w:tabs>
              <w:ind w:left="0" w:firstLine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в области энергосбережения и повышения энергетической эффективности АО «Южные электрические сети Камчатки» на 2022 - 2027 годы</w:t>
            </w:r>
          </w:p>
          <w:p w:rsidR="00664B91" w:rsidRPr="00664B91" w:rsidRDefault="00664B91" w:rsidP="00FE65F6">
            <w:pPr>
              <w:pStyle w:val="a3"/>
              <w:tabs>
                <w:tab w:val="left" w:pos="913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 w:rsidR="00FE65F6">
              <w:rPr>
                <w:rFonts w:ascii="Times New Roman" w:hAnsi="Times New Roman" w:cs="Times New Roman"/>
              </w:rPr>
              <w:t>Горшковой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65F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="00FE65F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664B91">
              <w:rPr>
                <w:rFonts w:ascii="Times New Roman" w:hAnsi="Times New Roman" w:cs="Times New Roman"/>
              </w:rPr>
              <w:t xml:space="preserve"> –</w:t>
            </w:r>
            <w:r w:rsidR="00FE65F6" w:rsidRPr="00FE65F6">
              <w:rPr>
                <w:rFonts w:ascii="Times New Roman" w:hAnsi="Times New Roman" w:cs="Times New Roman"/>
              </w:rPr>
              <w:t xml:space="preserve"> консультанта отдела по регулированию тарифов на тепловую энергию</w:t>
            </w:r>
            <w:r w:rsidR="00FE65F6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182ED4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Pr="00664B91">
              <w:rPr>
                <w:rFonts w:ascii="Times New Roman" w:hAnsi="Times New Roman" w:cs="Times New Roman"/>
                <w:sz w:val="24"/>
                <w:szCs w:val="24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2023 - 2025 годы</w:t>
            </w:r>
          </w:p>
          <w:p w:rsidR="00182ED4" w:rsidRPr="00664B91" w:rsidRDefault="00182ED4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Горшковой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консультанта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FE65F6">
        <w:trPr>
          <w:trHeight w:val="954"/>
        </w:trPr>
        <w:tc>
          <w:tcPr>
            <w:tcW w:w="10665" w:type="dxa"/>
            <w:shd w:val="clear" w:color="auto" w:fill="auto"/>
          </w:tcPr>
          <w:p w:rsidR="00664B91" w:rsidRPr="00182ED4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МУП «Ключевская управляющая компания» на 2022 - 2024 годы</w:t>
            </w:r>
          </w:p>
          <w:p w:rsidR="00182ED4" w:rsidRPr="00664B91" w:rsidRDefault="00182ED4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Горшковой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консультанта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</w:tc>
      </w:tr>
      <w:tr w:rsidR="00664B91" w:rsidRPr="00664B91" w:rsidTr="00FE65F6">
        <w:trPr>
          <w:trHeight w:val="80"/>
        </w:trPr>
        <w:tc>
          <w:tcPr>
            <w:tcW w:w="10665" w:type="dxa"/>
            <w:shd w:val="clear" w:color="auto" w:fill="auto"/>
          </w:tcPr>
          <w:p w:rsidR="00182ED4" w:rsidRPr="00FE65F6" w:rsidRDefault="00182ED4" w:rsidP="00FE65F6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91" w:rsidRPr="00664B91" w:rsidTr="00182ED4">
        <w:trPr>
          <w:trHeight w:val="122"/>
        </w:trPr>
        <w:tc>
          <w:tcPr>
            <w:tcW w:w="10665" w:type="dxa"/>
            <w:shd w:val="clear" w:color="auto" w:fill="auto"/>
          </w:tcPr>
          <w:p w:rsidR="00664B91" w:rsidRPr="00182ED4" w:rsidRDefault="00664B91" w:rsidP="00664B91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-8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программе энергосбережения и повышения энергетической эффективности ООО «Заозёрный» на 2023 – 2025 годы»</w:t>
            </w:r>
          </w:p>
          <w:p w:rsidR="00182ED4" w:rsidRDefault="00182ED4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Горшковой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консультанта</w:t>
            </w:r>
            <w:r w:rsidRPr="00664B91">
              <w:rPr>
                <w:rFonts w:ascii="Times New Roman" w:hAnsi="Times New Roman" w:cs="Times New Roman"/>
              </w:rPr>
              <w:t xml:space="preserve"> отдела по регулированию тарифов </w:t>
            </w:r>
            <w:r>
              <w:rPr>
                <w:rFonts w:ascii="Times New Roman" w:hAnsi="Times New Roman" w:cs="Times New Roman"/>
              </w:rPr>
              <w:t>на тепловую энергию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  <w:p w:rsidR="00C957AF" w:rsidRDefault="00C957AF" w:rsidP="00182ED4">
            <w:pPr>
              <w:pStyle w:val="a3"/>
              <w:tabs>
                <w:tab w:val="left" w:pos="1055"/>
              </w:tabs>
              <w:ind w:left="630"/>
              <w:jc w:val="both"/>
              <w:rPr>
                <w:rFonts w:ascii="Times New Roman" w:hAnsi="Times New Roman" w:cs="Times New Roman"/>
              </w:rPr>
            </w:pPr>
          </w:p>
          <w:p w:rsidR="00C957AF" w:rsidRPr="00C957AF" w:rsidRDefault="00C957AF" w:rsidP="00C957AF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0" w:firstLine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Региональной службы по тарифам и ценам Камчатского края от 29.12.2021 № 434 «Об утверждении экономически обоснованных тарифов ООО АК «Витязь-</w:t>
            </w:r>
            <w:proofErr w:type="spellStart"/>
            <w:r>
              <w:rPr>
                <w:rFonts w:ascii="Times New Roman" w:hAnsi="Times New Roman" w:cs="Times New Roman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</w:rPr>
              <w:t>» на перевозку пассажиров воздушным транспортом в межмуниципальном сообщении на территории Камчатского края на 2022 год»</w:t>
            </w:r>
          </w:p>
          <w:p w:rsidR="00C957AF" w:rsidRDefault="00C957AF" w:rsidP="00C957AF">
            <w:pPr>
              <w:pStyle w:val="a3"/>
              <w:tabs>
                <w:tab w:val="left" w:pos="1055"/>
              </w:tabs>
              <w:ind w:left="0" w:firstLine="630"/>
              <w:jc w:val="both"/>
              <w:rPr>
                <w:rFonts w:ascii="Times New Roman" w:hAnsi="Times New Roman" w:cs="Times New Roman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Колесовой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заместитель руководителя – начальник отдела по регулированию цен и тарифов в транспортном комплексе и непроизводственной сфере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  <w:p w:rsidR="00C957AF" w:rsidRDefault="00C957AF" w:rsidP="00C957AF">
            <w:pPr>
              <w:pStyle w:val="a3"/>
              <w:tabs>
                <w:tab w:val="left" w:pos="1055"/>
              </w:tabs>
              <w:ind w:left="0" w:firstLine="630"/>
              <w:jc w:val="both"/>
              <w:rPr>
                <w:rFonts w:ascii="Times New Roman" w:hAnsi="Times New Roman" w:cs="Times New Roman"/>
              </w:rPr>
            </w:pPr>
          </w:p>
          <w:p w:rsidR="00C957AF" w:rsidRDefault="00C957AF" w:rsidP="00C957AF">
            <w:pPr>
              <w:pStyle w:val="a3"/>
              <w:numPr>
                <w:ilvl w:val="0"/>
                <w:numId w:val="6"/>
              </w:numPr>
              <w:tabs>
                <w:tab w:val="left" w:pos="1055"/>
              </w:tabs>
              <w:ind w:left="0" w:firstLine="7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экономически обоснованных тарифов ООО АК «САП» на перевозку пассажиров воздушным транспортом в межмуниципальном сообщении на территории Камчатского края на 2022 год</w:t>
            </w:r>
          </w:p>
          <w:p w:rsidR="00C957AF" w:rsidRDefault="00C957AF" w:rsidP="00C957AF">
            <w:pPr>
              <w:pStyle w:val="a3"/>
              <w:tabs>
                <w:tab w:val="left" w:pos="1055"/>
              </w:tabs>
              <w:ind w:left="0" w:firstLine="630"/>
              <w:jc w:val="both"/>
              <w:rPr>
                <w:rFonts w:ascii="Times New Roman" w:hAnsi="Times New Roman" w:cs="Times New Roman"/>
              </w:rPr>
            </w:pPr>
            <w:r w:rsidRPr="00664B91">
              <w:rPr>
                <w:rFonts w:ascii="Times New Roman" w:hAnsi="Times New Roman" w:cs="Times New Roman"/>
              </w:rPr>
              <w:t xml:space="preserve">(Доклад </w:t>
            </w:r>
            <w:r>
              <w:rPr>
                <w:rFonts w:ascii="Times New Roman" w:hAnsi="Times New Roman" w:cs="Times New Roman"/>
              </w:rPr>
              <w:t>Колесовой А.В.</w:t>
            </w:r>
            <w:r w:rsidRPr="00664B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заместитель руководителя – начальник отдела по регулированию цен и тарифов в транспортном комплексе и непроизводственной сфере</w:t>
            </w:r>
            <w:r w:rsidRPr="00664B91">
              <w:rPr>
                <w:rFonts w:ascii="Times New Roman" w:hAnsi="Times New Roman" w:cs="Times New Roman"/>
              </w:rPr>
              <w:t>)</w:t>
            </w:r>
          </w:p>
          <w:p w:rsidR="00C957AF" w:rsidRPr="00664B91" w:rsidRDefault="00C957AF" w:rsidP="00C957AF">
            <w:pPr>
              <w:pStyle w:val="a3"/>
              <w:tabs>
                <w:tab w:val="left" w:pos="1055"/>
              </w:tabs>
              <w:ind w:left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A86" w:rsidRPr="00307D80" w:rsidRDefault="00BA5A86" w:rsidP="00307D80">
      <w:pPr>
        <w:tabs>
          <w:tab w:val="left" w:pos="709"/>
          <w:tab w:val="left" w:pos="6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A5A86" w:rsidRPr="00307D80" w:rsidSect="00C957A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D60"/>
    <w:multiLevelType w:val="hybridMultilevel"/>
    <w:tmpl w:val="A0623C34"/>
    <w:lvl w:ilvl="0" w:tplc="F86E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F3D17"/>
    <w:multiLevelType w:val="hybridMultilevel"/>
    <w:tmpl w:val="7588772A"/>
    <w:lvl w:ilvl="0" w:tplc="2270924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A0E83"/>
    <w:multiLevelType w:val="hybridMultilevel"/>
    <w:tmpl w:val="4E2688E2"/>
    <w:lvl w:ilvl="0" w:tplc="7B26F3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57058"/>
    <w:multiLevelType w:val="hybridMultilevel"/>
    <w:tmpl w:val="925EAA2A"/>
    <w:lvl w:ilvl="0" w:tplc="40E863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240D1"/>
    <w:multiLevelType w:val="hybridMultilevel"/>
    <w:tmpl w:val="20AA9E4E"/>
    <w:lvl w:ilvl="0" w:tplc="E0247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321"/>
    <w:multiLevelType w:val="hybridMultilevel"/>
    <w:tmpl w:val="FE4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E17F2"/>
    <w:rsid w:val="001240F2"/>
    <w:rsid w:val="00182ED4"/>
    <w:rsid w:val="001D1D9B"/>
    <w:rsid w:val="001D4EFC"/>
    <w:rsid w:val="0023149B"/>
    <w:rsid w:val="003016E1"/>
    <w:rsid w:val="00307D80"/>
    <w:rsid w:val="00442524"/>
    <w:rsid w:val="00454749"/>
    <w:rsid w:val="006478D1"/>
    <w:rsid w:val="00664B91"/>
    <w:rsid w:val="006A40A5"/>
    <w:rsid w:val="006A46FE"/>
    <w:rsid w:val="006B5AF6"/>
    <w:rsid w:val="007B16B4"/>
    <w:rsid w:val="00803220"/>
    <w:rsid w:val="008860BF"/>
    <w:rsid w:val="008D2CE4"/>
    <w:rsid w:val="00991029"/>
    <w:rsid w:val="00A0249D"/>
    <w:rsid w:val="00B00A5F"/>
    <w:rsid w:val="00B01546"/>
    <w:rsid w:val="00BA5A86"/>
    <w:rsid w:val="00BC046F"/>
    <w:rsid w:val="00C163C0"/>
    <w:rsid w:val="00C957AF"/>
    <w:rsid w:val="00CA62F5"/>
    <w:rsid w:val="00D06C47"/>
    <w:rsid w:val="00D27D80"/>
    <w:rsid w:val="00ED5A9A"/>
    <w:rsid w:val="00EE379C"/>
    <w:rsid w:val="00F5017D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542C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F5DEE-94B6-470B-857D-C3E4F65C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Приемная SlTarif</cp:lastModifiedBy>
  <cp:revision>33</cp:revision>
  <cp:lastPrinted>2022-02-02T01:32:00Z</cp:lastPrinted>
  <dcterms:created xsi:type="dcterms:W3CDTF">2021-02-03T23:20:00Z</dcterms:created>
  <dcterms:modified xsi:type="dcterms:W3CDTF">2022-03-29T22:51:00Z</dcterms:modified>
</cp:coreProperties>
</file>