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 2021 года, 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4A2E40" w:rsidRPr="00263239" w:rsidRDefault="004A2E40" w:rsidP="004A2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 2021 года</w:t>
      </w:r>
    </w:p>
    <w:tbl>
      <w:tblPr>
        <w:tblW w:w="9889" w:type="dxa"/>
        <w:tblInd w:w="-250" w:type="dxa"/>
        <w:tblLook w:val="04A0" w:firstRow="1" w:lastRow="0" w:firstColumn="1" w:lastColumn="0" w:noHBand="0" w:noVBand="1"/>
      </w:tblPr>
      <w:tblGrid>
        <w:gridCol w:w="9889"/>
      </w:tblGrid>
      <w:tr w:rsidR="004A2E40" w:rsidRPr="00B03DC0" w:rsidTr="004A2E40">
        <w:trPr>
          <w:trHeight w:val="122"/>
        </w:trPr>
        <w:tc>
          <w:tcPr>
            <w:tcW w:w="9889" w:type="dxa"/>
            <w:shd w:val="clear" w:color="auto" w:fill="auto"/>
          </w:tcPr>
          <w:p w:rsidR="004A2E40" w:rsidRDefault="004A2E40" w:rsidP="00713443">
            <w:pPr>
              <w:pStyle w:val="a3"/>
              <w:tabs>
                <w:tab w:val="left" w:pos="10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E40" w:rsidRPr="002B6A46" w:rsidRDefault="004A2E40" w:rsidP="004A2E40">
            <w:pPr>
              <w:pStyle w:val="a3"/>
              <w:numPr>
                <w:ilvl w:val="0"/>
                <w:numId w:val="1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экономически обоснованных тарифов АО «Камчатское авиационное предприятие» на перевозку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пассажиров воздушным транспортом в межмуниципальном сообщении на территории Камчатского края на 2022 год</w:t>
            </w:r>
          </w:p>
        </w:tc>
      </w:tr>
    </w:tbl>
    <w:p w:rsidR="004A2E40" w:rsidRDefault="004A2E40" w:rsidP="004A2E40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Колесовой А.В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руководителя – начальника 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по регулированию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 и 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транспортном комплексе и непроизводственной сфере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A2E40" w:rsidRDefault="004A2E40" w:rsidP="004A2E40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40" w:rsidRPr="00491141" w:rsidRDefault="004A2E40" w:rsidP="004A2E40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1141">
        <w:rPr>
          <w:rFonts w:ascii="Times New Roman" w:hAnsi="Times New Roman" w:cs="Times New Roman"/>
          <w:bCs/>
          <w:sz w:val="28"/>
          <w:szCs w:val="28"/>
        </w:rPr>
        <w:t xml:space="preserve"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</w:t>
      </w:r>
      <w:proofErr w:type="spellStart"/>
      <w:r w:rsidRPr="00491141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49114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2022 год</w:t>
      </w:r>
    </w:p>
    <w:p w:rsidR="004A2E40" w:rsidRDefault="004A2E40" w:rsidP="004A2E40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bCs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М.П.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и 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транспортном комплексе и непроизводственной сфере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2E40" w:rsidRDefault="004A2E40" w:rsidP="004A2E40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bCs/>
        </w:rPr>
      </w:pPr>
    </w:p>
    <w:p w:rsidR="004A2E40" w:rsidRPr="00491141" w:rsidRDefault="004A2E40" w:rsidP="004A2E40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1141">
        <w:rPr>
          <w:rFonts w:ascii="Times New Roman" w:hAnsi="Times New Roman" w:cs="Times New Roman"/>
          <w:bCs/>
          <w:sz w:val="28"/>
          <w:szCs w:val="28"/>
        </w:rPr>
        <w:t>Об утверждении экономически обоснованного тарифа ООО «</w:t>
      </w:r>
      <w:proofErr w:type="spellStart"/>
      <w:r w:rsidRPr="00491141">
        <w:rPr>
          <w:rFonts w:ascii="Times New Roman" w:hAnsi="Times New Roman" w:cs="Times New Roman"/>
          <w:bCs/>
          <w:sz w:val="28"/>
          <w:szCs w:val="28"/>
        </w:rPr>
        <w:t>Джемини</w:t>
      </w:r>
      <w:proofErr w:type="spellEnd"/>
      <w:r w:rsidRPr="00491141">
        <w:rPr>
          <w:rFonts w:ascii="Times New Roman" w:hAnsi="Times New Roman" w:cs="Times New Roman"/>
          <w:bCs/>
          <w:sz w:val="28"/>
          <w:szCs w:val="28"/>
        </w:rPr>
        <w:t>-Авто»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</w:r>
    </w:p>
    <w:p w:rsidR="004A2E40" w:rsidRDefault="004A2E40" w:rsidP="004A2E40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М.П.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и 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транспортном комплексе и непроизводственной сфере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2E40" w:rsidRDefault="004A2E40"/>
    <w:sectPr w:rsidR="004A2E40" w:rsidSect="004A2E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2486"/>
    <w:multiLevelType w:val="hybridMultilevel"/>
    <w:tmpl w:val="962A65EC"/>
    <w:lvl w:ilvl="0" w:tplc="68E6D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0"/>
    <w:rsid w:val="004A2E40"/>
    <w:rsid w:val="006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7186-EF55-4D79-9CC1-185783FB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Хоич Анастасия Анатольевна</dc:creator>
  <cp:keywords/>
  <dc:description/>
  <cp:lastModifiedBy>Хоич Анастасия Анатольевна</cp:lastModifiedBy>
  <cp:revision>1</cp:revision>
  <dcterms:created xsi:type="dcterms:W3CDTF">2021-12-27T05:46:00Z</dcterms:created>
  <dcterms:modified xsi:type="dcterms:W3CDTF">2021-12-27T05:47:00Z</dcterms:modified>
</cp:coreProperties>
</file>