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0C0ABF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РЕГИОНАЛЬНОЙ СЛУЖБЫ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2F20DE" w:rsidP="00EE0DFD">
            <w:pPr>
              <w:jc w:val="both"/>
              <w:rPr>
                <w:szCs w:val="28"/>
              </w:rPr>
            </w:pPr>
            <w:r w:rsidRPr="00A54D6C">
              <w:rPr>
                <w:szCs w:val="28"/>
              </w:rPr>
              <w:t xml:space="preserve">Об утверждении </w:t>
            </w:r>
            <w:r>
              <w:rPr>
                <w:szCs w:val="28"/>
              </w:rPr>
              <w:t>цен (</w:t>
            </w:r>
            <w:r w:rsidRPr="00A54D6C">
              <w:rPr>
                <w:szCs w:val="28"/>
              </w:rPr>
              <w:t>тарифов</w:t>
            </w:r>
            <w:r>
              <w:rPr>
                <w:szCs w:val="28"/>
              </w:rPr>
              <w:t>)</w:t>
            </w:r>
            <w:r w:rsidRPr="00A54D6C">
              <w:rPr>
                <w:szCs w:val="28"/>
              </w:rPr>
              <w:t xml:space="preserve"> на электрическую энергию, поставляемую </w:t>
            </w:r>
            <w:r w:rsidRPr="004C5975">
              <w:rPr>
                <w:szCs w:val="28"/>
              </w:rPr>
              <w:t>ПАО «Камчатск</w:t>
            </w:r>
            <w:r w:rsidR="001225CB">
              <w:rPr>
                <w:szCs w:val="28"/>
              </w:rPr>
              <w:t>-</w:t>
            </w:r>
            <w:r w:rsidRPr="004C5975">
              <w:rPr>
                <w:szCs w:val="28"/>
              </w:rPr>
              <w:t xml:space="preserve">энерго» </w:t>
            </w:r>
            <w:r w:rsidR="009E4D5E" w:rsidRPr="009E4D5E">
              <w:rPr>
                <w:szCs w:val="28"/>
              </w:rPr>
              <w:t>по объектам электроснабжения рыбоперерабатывающих компаний, осуществляющих деятельность на территории, расположенной в с. Соболево, Соболевского муниципального района, Камчатского края, на 2022 год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C7217" w:rsidRDefault="008C7217" w:rsidP="001B5371">
      <w:pPr>
        <w:suppressAutoHyphens/>
        <w:adjustRightInd w:val="0"/>
        <w:ind w:firstLine="720"/>
        <w:jc w:val="both"/>
        <w:rPr>
          <w:szCs w:val="28"/>
          <w:highlight w:val="yellow"/>
        </w:rPr>
      </w:pPr>
      <w:r w:rsidRPr="00C7463E">
        <w:rPr>
          <w:szCs w:val="28"/>
        </w:rPr>
        <w:t xml:space="preserve">В соответствии с Федеральным законом от 26.03.2003 № 35-ФЗ «Об электроэнергетике», постановлениями Правительства Российской Федерации от 29.12.2011 № 1178 «О ценообразовании в области регулируемых цен (тарифов) в электроэнергетике, от 28.07.2017 № 895 «О достижении на территориях Дальневосточного федерального округа базовых уровней цен (тарифов) на электрическую энергию (мощность)», приказами Федеральной антимонопольной службы России от 29.05.2019 № 686/19 «Об утверждении Методических указаний по расчету регулируемых цен (тарифов) на электрическую энергию (мощность), поставляемую в технологически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электрической энергии (мощности), производимой на квалифицированных генерирующих объектах», </w:t>
      </w:r>
      <w:r w:rsidR="005A3082" w:rsidRPr="00564BC7">
        <w:rPr>
          <w:szCs w:val="28"/>
        </w:rPr>
        <w:t xml:space="preserve">от 12.10.2020 № 991/20 «О предельных минимальных и максимальных уровнях тарифов на электрическую энергию (мощность), поставляемую покупателям на </w:t>
      </w:r>
      <w:r w:rsidR="005A3082" w:rsidRPr="00564BC7">
        <w:rPr>
          <w:szCs w:val="28"/>
        </w:rPr>
        <w:lastRenderedPageBreak/>
        <w:t>розничных рынках, в том числе населению и приравненным к нему категориям потребителей, на территориях, не объединенных в ценовые зоны оптового рынка, на 2021 год, в среднем по субъекту Российской Федерации»</w:t>
      </w:r>
      <w:r w:rsidR="007872B9" w:rsidRPr="00C7463E">
        <w:rPr>
          <w:szCs w:val="28"/>
        </w:rPr>
        <w:t xml:space="preserve">, </w:t>
      </w:r>
      <w:r w:rsidRPr="00C7463E">
        <w:rPr>
          <w:szCs w:val="28"/>
        </w:rPr>
        <w:t xml:space="preserve">от 19.06.2018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</w:t>
      </w:r>
      <w:r w:rsidRPr="009E4D5E">
        <w:rPr>
          <w:szCs w:val="28"/>
        </w:rPr>
        <w:t xml:space="preserve">Российской Федерации в области государственного регулирования тарифов», </w:t>
      </w:r>
      <w:r w:rsidR="007872B9" w:rsidRPr="009E4D5E">
        <w:rPr>
          <w:szCs w:val="28"/>
        </w:rPr>
        <w:t>от 11.08.2020 № 737а/20-ДСП «Об утверждении сводного прогнозного баланса производства и поставок электрической энергии (мощности) в рамках Единой энергетической системы России по субъектам Российской Федерации на 2021 год»</w:t>
      </w:r>
      <w:r w:rsidR="000766AD" w:rsidRPr="009E4D5E">
        <w:rPr>
          <w:szCs w:val="28"/>
        </w:rPr>
        <w:t xml:space="preserve">, </w:t>
      </w:r>
      <w:r w:rsidRPr="009E4D5E">
        <w:rPr>
          <w:szCs w:val="28"/>
        </w:rPr>
        <w:t xml:space="preserve">Законом Камчатского края </w:t>
      </w:r>
      <w:r w:rsidR="00C82E2A" w:rsidRPr="009E4D5E">
        <w:rPr>
          <w:szCs w:val="28"/>
        </w:rPr>
        <w:t>от 24.11.2020 № 521 «О краевом бюджете на 2021 год и на плановый период 2022 и 2023 годов»</w:t>
      </w:r>
      <w:r w:rsidRPr="009E4D5E">
        <w:rPr>
          <w:szCs w:val="28"/>
        </w:rPr>
        <w:t>, постановлением Правительства Камчатского края от 19.12.2008 № 424-П «Об утверждении Положения</w:t>
      </w:r>
      <w:r>
        <w:rPr>
          <w:szCs w:val="28"/>
        </w:rPr>
        <w:t xml:space="preserve"> о Региональной службе по тарифам и ценам Камчатского края»</w:t>
      </w:r>
      <w:r w:rsidRPr="004B290F">
        <w:rPr>
          <w:szCs w:val="28"/>
        </w:rPr>
        <w:t>,</w:t>
      </w:r>
      <w:r>
        <w:rPr>
          <w:szCs w:val="28"/>
        </w:rPr>
        <w:t xml:space="preserve"> </w:t>
      </w:r>
      <w:r w:rsidR="005A3082" w:rsidRPr="005A3082">
        <w:rPr>
          <w:szCs w:val="28"/>
        </w:rPr>
        <w:t xml:space="preserve">на основании обращения ПАО «Камчатскэнерго» </w:t>
      </w:r>
      <w:r w:rsidR="00FC4D28" w:rsidRPr="009E4D5E">
        <w:rPr>
          <w:bCs/>
          <w:i/>
          <w:szCs w:val="28"/>
        </w:rPr>
        <w:t xml:space="preserve">от </w:t>
      </w:r>
      <w:r w:rsidR="00260634">
        <w:rPr>
          <w:bCs/>
          <w:i/>
          <w:szCs w:val="28"/>
        </w:rPr>
        <w:t>15.12</w:t>
      </w:r>
      <w:bookmarkStart w:id="0" w:name="_GoBack"/>
      <w:bookmarkEnd w:id="0"/>
      <w:r w:rsidR="00FC4D28" w:rsidRPr="009E4D5E">
        <w:rPr>
          <w:bCs/>
          <w:i/>
          <w:szCs w:val="28"/>
        </w:rPr>
        <w:t>.2021 № 02-02/06/2872</w:t>
      </w:r>
      <w:r w:rsidR="005A3082">
        <w:rPr>
          <w:szCs w:val="28"/>
        </w:rPr>
        <w:t xml:space="preserve">, </w:t>
      </w:r>
      <w:r w:rsidRPr="00941F42">
        <w:rPr>
          <w:szCs w:val="28"/>
        </w:rPr>
        <w:t>протокол</w:t>
      </w:r>
      <w:r w:rsidR="005A3082">
        <w:rPr>
          <w:szCs w:val="28"/>
        </w:rPr>
        <w:t>а</w:t>
      </w:r>
      <w:r w:rsidRPr="00941F42">
        <w:rPr>
          <w:szCs w:val="28"/>
        </w:rPr>
        <w:t xml:space="preserve"> Правления Региональной службы по тарифам и ценам Камчатского края </w:t>
      </w:r>
      <w:r w:rsidRPr="00877845">
        <w:rPr>
          <w:szCs w:val="28"/>
        </w:rPr>
        <w:t xml:space="preserve">от </w:t>
      </w:r>
      <w:r>
        <w:rPr>
          <w:szCs w:val="28"/>
        </w:rPr>
        <w:t>ХХ</w:t>
      </w:r>
      <w:r w:rsidRPr="00877845">
        <w:rPr>
          <w:szCs w:val="28"/>
        </w:rPr>
        <w:t>.12</w:t>
      </w:r>
      <w:r>
        <w:rPr>
          <w:szCs w:val="28"/>
        </w:rPr>
        <w:t>.20</w:t>
      </w:r>
      <w:r w:rsidR="00FC4D28">
        <w:rPr>
          <w:szCs w:val="28"/>
        </w:rPr>
        <w:t>21</w:t>
      </w:r>
      <w:r w:rsidRPr="00877845">
        <w:rPr>
          <w:szCs w:val="28"/>
        </w:rPr>
        <w:t xml:space="preserve"> № </w:t>
      </w:r>
      <w:r>
        <w:rPr>
          <w:szCs w:val="28"/>
        </w:rPr>
        <w:t>ХХ</w:t>
      </w:r>
    </w:p>
    <w:p w:rsidR="006E4B23" w:rsidRPr="008C7217" w:rsidRDefault="006E4B23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B60245" w:rsidRPr="00FC6AB9" w:rsidRDefault="000C0ABF" w:rsidP="00B60245">
      <w:pPr>
        <w:adjustRightInd w:val="0"/>
        <w:ind w:firstLine="720"/>
        <w:jc w:val="both"/>
        <w:rPr>
          <w:szCs w:val="28"/>
        </w:rPr>
      </w:pPr>
      <w:r w:rsidRPr="00FC6AB9">
        <w:rPr>
          <w:szCs w:val="28"/>
        </w:rPr>
        <w:t>ПОСТАНОВЛЯЮ</w:t>
      </w:r>
      <w:r w:rsidR="00B60245" w:rsidRPr="00FC6AB9">
        <w:rPr>
          <w:szCs w:val="28"/>
        </w:rPr>
        <w:t>:</w:t>
      </w:r>
    </w:p>
    <w:p w:rsidR="00B60245" w:rsidRPr="008C7217" w:rsidRDefault="00B60245" w:rsidP="00B60245">
      <w:pPr>
        <w:adjustRightInd w:val="0"/>
        <w:ind w:firstLine="720"/>
        <w:jc w:val="both"/>
        <w:rPr>
          <w:szCs w:val="28"/>
          <w:highlight w:val="yellow"/>
        </w:rPr>
      </w:pPr>
    </w:p>
    <w:p w:rsidR="00723550" w:rsidRPr="00D77746" w:rsidRDefault="001F4618" w:rsidP="00723550">
      <w:pPr>
        <w:tabs>
          <w:tab w:val="num" w:pos="720"/>
        </w:tabs>
        <w:ind w:firstLine="709"/>
        <w:jc w:val="both"/>
      </w:pPr>
      <w:r>
        <w:rPr>
          <w:szCs w:val="28"/>
        </w:rPr>
        <w:t xml:space="preserve">1. </w:t>
      </w:r>
      <w:r w:rsidR="00723550" w:rsidRPr="00D77746">
        <w:t>Утвердить и ввести в действие на 20</w:t>
      </w:r>
      <w:r w:rsidR="00FC4D28">
        <w:t>22</w:t>
      </w:r>
      <w:r w:rsidR="00723550" w:rsidRPr="00D77746">
        <w:t xml:space="preserve"> год</w:t>
      </w:r>
      <w:r w:rsidR="00723550">
        <w:t xml:space="preserve"> цены (</w:t>
      </w:r>
      <w:r w:rsidR="00723550" w:rsidRPr="00D77746">
        <w:rPr>
          <w:bCs/>
        </w:rPr>
        <w:t>тарифы</w:t>
      </w:r>
      <w:r w:rsidR="00723550">
        <w:rPr>
          <w:bCs/>
        </w:rPr>
        <w:t>)</w:t>
      </w:r>
      <w:r w:rsidR="00723550" w:rsidRPr="00D77746">
        <w:rPr>
          <w:bCs/>
        </w:rPr>
        <w:t xml:space="preserve"> на электрическую энергию (мощность), поставляемую </w:t>
      </w:r>
      <w:r w:rsidR="00723550" w:rsidRPr="004C5975">
        <w:rPr>
          <w:szCs w:val="28"/>
        </w:rPr>
        <w:t xml:space="preserve">ПАО «Камчатскэнерго» </w:t>
      </w:r>
      <w:r w:rsidR="009E4D5E" w:rsidRPr="009E4D5E">
        <w:rPr>
          <w:szCs w:val="28"/>
        </w:rPr>
        <w:t>по объектам электроснабжения рыбоперерабатывающих компаний, осуществляющих деятельность на территории, расположенной в с. Соболево, Соболевского муниципального района, Камчатского края, на 2022 год</w:t>
      </w:r>
      <w:r w:rsidR="00723550" w:rsidRPr="00D77746">
        <w:rPr>
          <w:bCs/>
        </w:rPr>
        <w:t xml:space="preserve"> </w:t>
      </w:r>
      <w:r w:rsidR="00723550" w:rsidRPr="00A21E74">
        <w:t>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  <w:r w:rsidR="00723550">
        <w:rPr>
          <w:bCs/>
        </w:rPr>
        <w:t>,</w:t>
      </w:r>
      <w:r w:rsidR="00723550" w:rsidRPr="00D77746">
        <w:rPr>
          <w:bCs/>
        </w:rPr>
        <w:t xml:space="preserve"> </w:t>
      </w:r>
      <w:r w:rsidR="00723550" w:rsidRPr="001E2115">
        <w:rPr>
          <w:szCs w:val="28"/>
        </w:rPr>
        <w:t>с календарной разбивкой</w:t>
      </w:r>
      <w:r w:rsidR="00723550">
        <w:rPr>
          <w:szCs w:val="28"/>
        </w:rPr>
        <w:t>,</w:t>
      </w:r>
      <w:r w:rsidR="00723550" w:rsidRPr="00D77746">
        <w:t xml:space="preserve"> согласно приложению</w:t>
      </w:r>
      <w:r w:rsidR="00723550">
        <w:t>.</w:t>
      </w:r>
      <w:r w:rsidR="00723550" w:rsidRPr="00D77746">
        <w:t xml:space="preserve"> </w:t>
      </w:r>
    </w:p>
    <w:p w:rsidR="00C7463E" w:rsidRPr="00586E9A" w:rsidRDefault="00723550" w:rsidP="00723550">
      <w:pPr>
        <w:tabs>
          <w:tab w:val="num" w:pos="720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0793C">
        <w:rPr>
          <w:szCs w:val="28"/>
        </w:rPr>
        <w:t>Настоящее постановление вступает в силу со дня его официального опубликования</w:t>
      </w:r>
      <w:r w:rsidR="00586E9A" w:rsidRPr="0030793C">
        <w:rPr>
          <w:szCs w:val="28"/>
        </w:rPr>
        <w:t>.</w:t>
      </w:r>
    </w:p>
    <w:p w:rsidR="001F4618" w:rsidRDefault="001F4618" w:rsidP="00586E9A">
      <w:pPr>
        <w:pStyle w:val="31"/>
        <w:spacing w:after="0"/>
        <w:jc w:val="both"/>
        <w:rPr>
          <w:szCs w:val="28"/>
        </w:rPr>
      </w:pPr>
    </w:p>
    <w:p w:rsidR="00B60245" w:rsidRPr="008C7217" w:rsidRDefault="00B60245" w:rsidP="000846DE">
      <w:pPr>
        <w:suppressAutoHyphens/>
        <w:adjustRightInd w:val="0"/>
        <w:ind w:firstLine="720"/>
        <w:jc w:val="both"/>
        <w:rPr>
          <w:szCs w:val="28"/>
          <w:highlight w:val="yellow"/>
        </w:rPr>
      </w:pPr>
    </w:p>
    <w:p w:rsidR="006E4B23" w:rsidRPr="00FC6AB9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Pr="00FC6AB9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FC6AB9">
        <w:rPr>
          <w:rFonts w:ascii="Times New Roman" w:hAnsi="Times New Roman"/>
          <w:sz w:val="28"/>
        </w:rPr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FC6AB9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FC6AB9" w:rsidRDefault="00FC4D28" w:rsidP="00C942BC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Врио Руководителя</w:t>
            </w:r>
          </w:p>
          <w:p w:rsidR="000C0ABF" w:rsidRPr="00FC6AB9" w:rsidRDefault="000C0ABF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EB3439" w:rsidRPr="00FC6AB9" w:rsidRDefault="00EB3439" w:rsidP="00D871DE">
            <w:pPr>
              <w:jc w:val="center"/>
              <w:rPr>
                <w:color w:val="D9D9D9"/>
              </w:rPr>
            </w:pPr>
            <w:r w:rsidRPr="00FC6AB9">
              <w:rPr>
                <w:color w:val="D9D9D9"/>
              </w:rPr>
              <w:t>[горизонтальный штамп подписи 1]</w:t>
            </w:r>
          </w:p>
          <w:p w:rsidR="00EB3439" w:rsidRPr="00FC6AB9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B3439" w:rsidRPr="00FC6AB9" w:rsidRDefault="00FC4D28" w:rsidP="000C0ABF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DD2E54" w:rsidRPr="0030793C" w:rsidRDefault="00DD2E54" w:rsidP="00586E9A">
      <w:pPr>
        <w:ind w:firstLine="709"/>
        <w:jc w:val="both"/>
        <w:rPr>
          <w:szCs w:val="28"/>
        </w:rPr>
      </w:pPr>
    </w:p>
    <w:tbl>
      <w:tblPr>
        <w:tblpPr w:leftFromText="180" w:rightFromText="180" w:vertAnchor="text" w:horzAnchor="margin" w:tblpXSpec="right" w:tblpY="-247"/>
        <w:tblOverlap w:val="never"/>
        <w:tblW w:w="0" w:type="auto"/>
        <w:tblLook w:val="04A0" w:firstRow="1" w:lastRow="0" w:firstColumn="1" w:lastColumn="0" w:noHBand="0" w:noVBand="1"/>
      </w:tblPr>
      <w:tblGrid>
        <w:gridCol w:w="5322"/>
      </w:tblGrid>
      <w:tr w:rsidR="00586E9A" w:rsidRPr="0030793C" w:rsidTr="002A1DB3">
        <w:tc>
          <w:tcPr>
            <w:tcW w:w="5322" w:type="dxa"/>
            <w:shd w:val="clear" w:color="auto" w:fill="auto"/>
          </w:tcPr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Приложение </w:t>
            </w:r>
          </w:p>
          <w:p w:rsidR="00586E9A" w:rsidRPr="0030793C" w:rsidRDefault="00586E9A" w:rsidP="002A1DB3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к постановлению Региональной службы по тарифам и ценам Камчатского края </w:t>
            </w:r>
          </w:p>
          <w:p w:rsidR="00586E9A" w:rsidRPr="0030793C" w:rsidRDefault="00586E9A" w:rsidP="00586E9A">
            <w:pPr>
              <w:rPr>
                <w:szCs w:val="28"/>
              </w:rPr>
            </w:pPr>
            <w:r w:rsidRPr="0030793C">
              <w:rPr>
                <w:szCs w:val="28"/>
              </w:rPr>
              <w:t xml:space="preserve">от </w:t>
            </w:r>
            <w:r w:rsidR="00FC4D28">
              <w:rPr>
                <w:szCs w:val="28"/>
              </w:rPr>
              <w:t>ХХ.12.2021</w:t>
            </w:r>
            <w:r w:rsidRPr="0030793C">
              <w:rPr>
                <w:szCs w:val="28"/>
              </w:rPr>
              <w:t xml:space="preserve"> № </w:t>
            </w:r>
            <w:r>
              <w:rPr>
                <w:szCs w:val="28"/>
              </w:rPr>
              <w:t>ХХ</w:t>
            </w:r>
          </w:p>
        </w:tc>
      </w:tr>
    </w:tbl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586E9A" w:rsidRPr="0030793C" w:rsidRDefault="00586E9A" w:rsidP="00586E9A"/>
    <w:p w:rsidR="00DD2E54" w:rsidRPr="00723550" w:rsidRDefault="00DD2E54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Цены (тарифы) </w:t>
      </w:r>
    </w:p>
    <w:p w:rsidR="00723550" w:rsidRPr="00723550" w:rsidRDefault="00723550" w:rsidP="0072355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на электрическую энергию (мощность), поставляемую ПАО «Камчатскэнерго» </w:t>
      </w:r>
      <w:r w:rsidR="009E4D5E" w:rsidRPr="009E4D5E">
        <w:rPr>
          <w:rFonts w:ascii="Times New Roman" w:hAnsi="Times New Roman"/>
          <w:b w:val="0"/>
          <w:bCs w:val="0"/>
          <w:sz w:val="24"/>
          <w:szCs w:val="24"/>
          <w:lang w:val="ru-RU"/>
        </w:rPr>
        <w:t>по объектам электроснабжения рыбоперерабатывающих компаний, осуществляющих деятельность на территории, расположенной в с. Соболево, Соболевского муниципального района, Камчатского края, на 2022 год</w:t>
      </w:r>
      <w:r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покупателям на розничных рынках, расположенных в территориально изолированных технологических системах и (или)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за исключением населения и (или) приравненных к нему категорий потребителей по договорам энергоснабжения (договорам купли-продажи)</w:t>
      </w:r>
    </w:p>
    <w:p w:rsidR="00DD2E54" w:rsidRPr="00723550" w:rsidRDefault="00FC4D28" w:rsidP="00DD2E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 01 января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 по 31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декабря 2022</w:t>
      </w:r>
      <w:r w:rsidR="00DD2E54" w:rsidRPr="00723550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года</w:t>
      </w:r>
    </w:p>
    <w:p w:rsidR="00DD2E54" w:rsidRDefault="00DD2E54" w:rsidP="00DD2E54">
      <w:pPr>
        <w:jc w:val="center"/>
        <w:rPr>
          <w:szCs w:val="28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2324"/>
        <w:gridCol w:w="1296"/>
        <w:gridCol w:w="545"/>
        <w:gridCol w:w="684"/>
        <w:gridCol w:w="42"/>
        <w:gridCol w:w="714"/>
        <w:gridCol w:w="755"/>
        <w:gridCol w:w="556"/>
        <w:gridCol w:w="705"/>
        <w:gridCol w:w="755"/>
        <w:gridCol w:w="801"/>
      </w:tblGrid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№ п/п </w:t>
            </w:r>
          </w:p>
        </w:tc>
        <w:tc>
          <w:tcPr>
            <w:tcW w:w="1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Показатель (группы потребителей с разбивкой   </w:t>
            </w:r>
            <w:r w:rsidRPr="00D94175">
              <w:rPr>
                <w:sz w:val="20"/>
                <w:szCs w:val="20"/>
              </w:rPr>
              <w:br/>
              <w:t>тарифа по ставкам и дифференциацией по зонам суток)</w:t>
            </w:r>
          </w:p>
        </w:tc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Единица    </w:t>
            </w:r>
            <w:r w:rsidRPr="00D94175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4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г.-30.06.202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 полугодие</w:t>
            </w:r>
          </w:p>
          <w:p w:rsidR="00DD2E54" w:rsidRPr="00D94175" w:rsidRDefault="00DD2E54" w:rsidP="00FC4D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</w:t>
            </w:r>
            <w:r w:rsidR="00FC4D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г.-31.12.202</w:t>
            </w:r>
            <w:r w:rsidR="00FC4D28">
              <w:rPr>
                <w:sz w:val="20"/>
                <w:szCs w:val="20"/>
              </w:rPr>
              <w:t>2</w:t>
            </w:r>
            <w:r w:rsidRPr="00D94175">
              <w:rPr>
                <w:sz w:val="20"/>
                <w:szCs w:val="20"/>
              </w:rPr>
              <w:t xml:space="preserve"> г.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  <w:tc>
          <w:tcPr>
            <w:tcW w:w="146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Цена (тариф)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2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4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5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8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9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10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11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ВН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СН-II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НН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1.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</w:rPr>
            </w:pPr>
            <w:r w:rsidRPr="00D941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="00882923" w:rsidRPr="00FC4D28">
              <w:rPr>
                <w:color w:val="000000"/>
                <w:sz w:val="20"/>
                <w:szCs w:val="20"/>
                <w:highlight w:val="yellow"/>
              </w:rPr>
              <w:t>2</w:t>
            </w:r>
            <w:r w:rsidRPr="00FC4D28">
              <w:rPr>
                <w:color w:val="000000"/>
                <w:sz w:val="20"/>
                <w:szCs w:val="20"/>
                <w:highlight w:val="yellow"/>
              </w:rPr>
              <w:t>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E54" w:rsidRPr="00FC4D28" w:rsidRDefault="00DD2E54" w:rsidP="006B77EC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DD2E54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FC4D28" w:rsidRDefault="00946491" w:rsidP="006B77E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C4D28">
              <w:rPr>
                <w:color w:val="000000"/>
                <w:sz w:val="20"/>
                <w:szCs w:val="20"/>
                <w:highlight w:val="yellow"/>
              </w:rPr>
              <w:t>22,684</w:t>
            </w: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2. 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Трехставочный тариф</w:t>
            </w:r>
            <w:r w:rsidRPr="00D94175">
              <w:rPr>
                <w:sz w:val="20"/>
                <w:szCs w:val="20"/>
                <w:vertAlign w:val="superscript"/>
              </w:rPr>
              <w:t>1</w:t>
            </w:r>
            <w:r w:rsidRPr="00D94175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мощности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2030"/>
            <w:bookmarkEnd w:id="1"/>
            <w:r w:rsidRPr="00D94175">
              <w:rPr>
                <w:sz w:val="20"/>
                <w:szCs w:val="20"/>
              </w:rPr>
              <w:t>руб./кВт·мес.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2.3.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ставка стоимости единицы электрической энергии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D2E54" w:rsidRPr="00D94175" w:rsidTr="00823DFD">
        <w:trPr>
          <w:trHeight w:val="362"/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3.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трем зонам суток</w:t>
            </w:r>
            <w:r w:rsidRPr="00D94175">
              <w:rPr>
                <w:sz w:val="20"/>
                <w:szCs w:val="20"/>
                <w:vertAlign w:val="superscript"/>
              </w:rPr>
              <w:t xml:space="preserve">2 </w:t>
            </w:r>
            <w:r w:rsidRPr="00D94175">
              <w:rPr>
                <w:sz w:val="20"/>
                <w:szCs w:val="20"/>
              </w:rPr>
              <w:t xml:space="preserve">                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полупиковая зона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491" w:rsidRPr="00FC4D28" w:rsidRDefault="00946491" w:rsidP="00946491">
            <w:pPr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22,684</w:t>
            </w:r>
          </w:p>
        </w:tc>
      </w:tr>
      <w:tr w:rsidR="00946491" w:rsidRPr="00D94175" w:rsidTr="001D386E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3.3.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пиковая зона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823DF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823DF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27,221</w:t>
            </w:r>
          </w:p>
        </w:tc>
      </w:tr>
      <w:tr w:rsidR="00DD2E54" w:rsidRPr="00D94175" w:rsidTr="00823DFD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 4.  </w:t>
            </w:r>
          </w:p>
        </w:tc>
        <w:tc>
          <w:tcPr>
            <w:tcW w:w="4766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E54" w:rsidRPr="00D94175" w:rsidRDefault="00DD2E54" w:rsidP="006B77E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Одноставочные тарифы, дифференцированные по двум зонам суток</w:t>
            </w:r>
            <w:r w:rsidRPr="00D94175">
              <w:rPr>
                <w:sz w:val="20"/>
                <w:szCs w:val="20"/>
                <w:vertAlign w:val="superscript"/>
              </w:rPr>
              <w:t>2</w:t>
            </w:r>
            <w:r w:rsidRPr="00D94175">
              <w:rPr>
                <w:sz w:val="20"/>
                <w:szCs w:val="20"/>
              </w:rPr>
              <w:t xml:space="preserve">                              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4.1.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- ночная зона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18,147</w:t>
            </w:r>
          </w:p>
        </w:tc>
      </w:tr>
      <w:tr w:rsidR="00946491" w:rsidRPr="00D94175" w:rsidTr="00946491">
        <w:trPr>
          <w:tblCellSpacing w:w="5" w:type="nil"/>
          <w:jc w:val="center"/>
        </w:trPr>
        <w:tc>
          <w:tcPr>
            <w:tcW w:w="2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 xml:space="preserve">4.2. </w:t>
            </w:r>
          </w:p>
        </w:tc>
        <w:tc>
          <w:tcPr>
            <w:tcW w:w="12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дневная зона (пиковая и </w:t>
            </w:r>
            <w:r w:rsidRPr="00D94175">
              <w:rPr>
                <w:sz w:val="20"/>
                <w:szCs w:val="20"/>
              </w:rPr>
              <w:t xml:space="preserve">полупиковая)                 </w:t>
            </w:r>
          </w:p>
        </w:tc>
        <w:tc>
          <w:tcPr>
            <w:tcW w:w="6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D94175" w:rsidRDefault="00946491" w:rsidP="0094649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175">
              <w:rPr>
                <w:sz w:val="20"/>
                <w:szCs w:val="20"/>
              </w:rPr>
              <w:t>руб./кВт·ч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  <w:r w:rsidRPr="002300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23004D" w:rsidRDefault="00946491" w:rsidP="009464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946491" w:rsidP="0094649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491" w:rsidRPr="00FC4D28" w:rsidRDefault="00882923" w:rsidP="00946491">
            <w:pPr>
              <w:jc w:val="center"/>
              <w:rPr>
                <w:sz w:val="22"/>
                <w:szCs w:val="22"/>
                <w:highlight w:val="yellow"/>
              </w:rPr>
            </w:pPr>
            <w:r w:rsidRPr="00FC4D28">
              <w:rPr>
                <w:sz w:val="22"/>
                <w:szCs w:val="22"/>
                <w:highlight w:val="yellow"/>
              </w:rPr>
              <w:t>26</w:t>
            </w:r>
            <w:r w:rsidR="00946491" w:rsidRPr="00FC4D28">
              <w:rPr>
                <w:sz w:val="22"/>
                <w:szCs w:val="22"/>
                <w:highlight w:val="yellow"/>
              </w:rPr>
              <w:t>,08</w:t>
            </w:r>
            <w:r w:rsidR="00C5577A" w:rsidRPr="00FC4D28">
              <w:rPr>
                <w:sz w:val="22"/>
                <w:szCs w:val="22"/>
                <w:highlight w:val="yellow"/>
              </w:rPr>
              <w:t>7</w:t>
            </w:r>
          </w:p>
        </w:tc>
      </w:tr>
    </w:tbl>
    <w:p w:rsidR="00DD2E54" w:rsidRPr="0073332D" w:rsidRDefault="00DD2E54" w:rsidP="00DD2E54">
      <w:pPr>
        <w:tabs>
          <w:tab w:val="left" w:pos="525"/>
          <w:tab w:val="right" w:pos="9355"/>
        </w:tabs>
        <w:ind w:firstLine="709"/>
        <w:jc w:val="both"/>
        <w:rPr>
          <w:bCs/>
          <w:sz w:val="20"/>
          <w:szCs w:val="20"/>
        </w:rPr>
      </w:pPr>
      <w:r w:rsidRPr="0073332D">
        <w:rPr>
          <w:bCs/>
          <w:sz w:val="20"/>
          <w:szCs w:val="20"/>
        </w:rPr>
        <w:t xml:space="preserve">Примечание: </w:t>
      </w:r>
    </w:p>
    <w:p w:rsidR="00DD2E54" w:rsidRDefault="00DD2E54" w:rsidP="00DD2E54">
      <w:pPr>
        <w:ind w:firstLine="709"/>
        <w:jc w:val="both"/>
        <w:rPr>
          <w:sz w:val="20"/>
          <w:szCs w:val="20"/>
        </w:rPr>
      </w:pPr>
      <w:r w:rsidRPr="0073332D">
        <w:rPr>
          <w:sz w:val="20"/>
          <w:szCs w:val="20"/>
        </w:rPr>
        <w:t>&lt;1&gt; Трехставочный тариф на территории Камчатского края в соответствии с пунктом 78 Основ ценообразования в области регулируемых цен (тарифов) в электроэнергетике, утвержденных постановлением Правительства Российской Федерации от 29.12.2011 №</w:t>
      </w:r>
      <w:r>
        <w:rPr>
          <w:sz w:val="20"/>
          <w:szCs w:val="20"/>
        </w:rPr>
        <w:t xml:space="preserve"> </w:t>
      </w:r>
      <w:r w:rsidRPr="0073332D">
        <w:rPr>
          <w:sz w:val="20"/>
          <w:szCs w:val="20"/>
        </w:rPr>
        <w:t>1178</w:t>
      </w:r>
      <w:r>
        <w:rPr>
          <w:sz w:val="20"/>
          <w:szCs w:val="20"/>
        </w:rPr>
        <w:t xml:space="preserve">, </w:t>
      </w:r>
      <w:r w:rsidRPr="0073332D">
        <w:rPr>
          <w:sz w:val="20"/>
          <w:szCs w:val="20"/>
        </w:rPr>
        <w:t>не устанавливается;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  <w:r w:rsidRPr="0073332D">
        <w:rPr>
          <w:sz w:val="20"/>
          <w:szCs w:val="20"/>
        </w:rPr>
        <w:t xml:space="preserve">&lt;2&gt; Интервалы тарифных зон суток (по месяцам календарного года) утверждаются Федеральной </w:t>
      </w:r>
      <w:r>
        <w:rPr>
          <w:sz w:val="20"/>
          <w:szCs w:val="20"/>
        </w:rPr>
        <w:t>антимонопольной службой</w:t>
      </w:r>
      <w:r w:rsidRPr="0073332D">
        <w:rPr>
          <w:sz w:val="22"/>
          <w:szCs w:val="22"/>
        </w:rPr>
        <w:t>.</w:t>
      </w:r>
      <w:r>
        <w:rPr>
          <w:sz w:val="22"/>
          <w:szCs w:val="22"/>
        </w:rPr>
        <w:t xml:space="preserve">   </w:t>
      </w:r>
    </w:p>
    <w:p w:rsidR="00DD2E54" w:rsidRDefault="00DD2E54" w:rsidP="00DD2E54">
      <w:pPr>
        <w:ind w:firstLine="709"/>
        <w:jc w:val="both"/>
        <w:rPr>
          <w:sz w:val="22"/>
          <w:szCs w:val="22"/>
        </w:rPr>
      </w:pPr>
    </w:p>
    <w:p w:rsidR="001F4618" w:rsidRPr="00DD2E54" w:rsidRDefault="001F4618" w:rsidP="00DD2E54">
      <w:pPr>
        <w:pStyle w:val="3"/>
        <w:spacing w:before="0" w:after="0"/>
        <w:jc w:val="center"/>
        <w:rPr>
          <w:sz w:val="22"/>
          <w:szCs w:val="22"/>
          <w:lang w:val="ru-RU"/>
        </w:rPr>
      </w:pPr>
    </w:p>
    <w:sectPr w:rsidR="001F4618" w:rsidRPr="00DD2E54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8D4" w:rsidRDefault="004F58D4" w:rsidP="00342D13">
      <w:r>
        <w:separator/>
      </w:r>
    </w:p>
  </w:endnote>
  <w:endnote w:type="continuationSeparator" w:id="0">
    <w:p w:rsidR="004F58D4" w:rsidRDefault="004F58D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8D4" w:rsidRDefault="004F58D4" w:rsidP="00342D13">
      <w:r>
        <w:separator/>
      </w:r>
    </w:p>
  </w:footnote>
  <w:footnote w:type="continuationSeparator" w:id="0">
    <w:p w:rsidR="004F58D4" w:rsidRDefault="004F58D4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3822"/>
    <w:rsid w:val="000545B3"/>
    <w:rsid w:val="000766AD"/>
    <w:rsid w:val="000811A9"/>
    <w:rsid w:val="000846DE"/>
    <w:rsid w:val="00092A7E"/>
    <w:rsid w:val="000C0ABF"/>
    <w:rsid w:val="000C1841"/>
    <w:rsid w:val="000C6954"/>
    <w:rsid w:val="00101844"/>
    <w:rsid w:val="0010596D"/>
    <w:rsid w:val="001225CB"/>
    <w:rsid w:val="001723D0"/>
    <w:rsid w:val="00177142"/>
    <w:rsid w:val="00184C6B"/>
    <w:rsid w:val="00191854"/>
    <w:rsid w:val="00196836"/>
    <w:rsid w:val="001B4705"/>
    <w:rsid w:val="001B5371"/>
    <w:rsid w:val="001D7740"/>
    <w:rsid w:val="001E0B39"/>
    <w:rsid w:val="001E32C7"/>
    <w:rsid w:val="001E62AB"/>
    <w:rsid w:val="001E6FE1"/>
    <w:rsid w:val="001F4618"/>
    <w:rsid w:val="00200564"/>
    <w:rsid w:val="00223D68"/>
    <w:rsid w:val="0023004D"/>
    <w:rsid w:val="00230F4D"/>
    <w:rsid w:val="00232A85"/>
    <w:rsid w:val="00260634"/>
    <w:rsid w:val="002722F0"/>
    <w:rsid w:val="00291122"/>
    <w:rsid w:val="00296585"/>
    <w:rsid w:val="002A71B0"/>
    <w:rsid w:val="002A7650"/>
    <w:rsid w:val="002B334D"/>
    <w:rsid w:val="002C0338"/>
    <w:rsid w:val="002D43BE"/>
    <w:rsid w:val="002F20DE"/>
    <w:rsid w:val="00313BE3"/>
    <w:rsid w:val="00321E7D"/>
    <w:rsid w:val="00342D13"/>
    <w:rsid w:val="00362299"/>
    <w:rsid w:val="003832CF"/>
    <w:rsid w:val="003926A3"/>
    <w:rsid w:val="003A5BEF"/>
    <w:rsid w:val="003A7F52"/>
    <w:rsid w:val="003B292E"/>
    <w:rsid w:val="003B4742"/>
    <w:rsid w:val="003C2A43"/>
    <w:rsid w:val="003D6F0D"/>
    <w:rsid w:val="003E38BA"/>
    <w:rsid w:val="00441A91"/>
    <w:rsid w:val="00460247"/>
    <w:rsid w:val="0046790E"/>
    <w:rsid w:val="0048068C"/>
    <w:rsid w:val="00482409"/>
    <w:rsid w:val="0048261B"/>
    <w:rsid w:val="004D492F"/>
    <w:rsid w:val="004D79DB"/>
    <w:rsid w:val="004F0472"/>
    <w:rsid w:val="004F58D4"/>
    <w:rsid w:val="005012D2"/>
    <w:rsid w:val="00511A74"/>
    <w:rsid w:val="00512C6C"/>
    <w:rsid w:val="0054446A"/>
    <w:rsid w:val="005709CE"/>
    <w:rsid w:val="00586E9A"/>
    <w:rsid w:val="005A3082"/>
    <w:rsid w:val="005E22DD"/>
    <w:rsid w:val="005E7797"/>
    <w:rsid w:val="005F0B57"/>
    <w:rsid w:val="005F2BC6"/>
    <w:rsid w:val="005F7F0E"/>
    <w:rsid w:val="006317BF"/>
    <w:rsid w:val="006563C6"/>
    <w:rsid w:val="006604E4"/>
    <w:rsid w:val="006650EC"/>
    <w:rsid w:val="006979FB"/>
    <w:rsid w:val="006A5AB2"/>
    <w:rsid w:val="006C69E3"/>
    <w:rsid w:val="006D30B3"/>
    <w:rsid w:val="006D4BF2"/>
    <w:rsid w:val="006E4B23"/>
    <w:rsid w:val="007120E9"/>
    <w:rsid w:val="00714033"/>
    <w:rsid w:val="0072115F"/>
    <w:rsid w:val="00723550"/>
    <w:rsid w:val="00733DC4"/>
    <w:rsid w:val="00747197"/>
    <w:rsid w:val="00760202"/>
    <w:rsid w:val="007872B9"/>
    <w:rsid w:val="00793645"/>
    <w:rsid w:val="007A0644"/>
    <w:rsid w:val="007A764E"/>
    <w:rsid w:val="007C437C"/>
    <w:rsid w:val="007C6DC9"/>
    <w:rsid w:val="007E17B7"/>
    <w:rsid w:val="007F3290"/>
    <w:rsid w:val="007F49CA"/>
    <w:rsid w:val="00815D96"/>
    <w:rsid w:val="00823DFD"/>
    <w:rsid w:val="0083039A"/>
    <w:rsid w:val="00832E23"/>
    <w:rsid w:val="008434A6"/>
    <w:rsid w:val="00856C9C"/>
    <w:rsid w:val="00863EEF"/>
    <w:rsid w:val="008711C2"/>
    <w:rsid w:val="00882923"/>
    <w:rsid w:val="008B7954"/>
    <w:rsid w:val="008C7217"/>
    <w:rsid w:val="008D13CF"/>
    <w:rsid w:val="008E624B"/>
    <w:rsid w:val="008F114E"/>
    <w:rsid w:val="008F586A"/>
    <w:rsid w:val="00905B59"/>
    <w:rsid w:val="009244DB"/>
    <w:rsid w:val="00941118"/>
    <w:rsid w:val="00941FB5"/>
    <w:rsid w:val="00946491"/>
    <w:rsid w:val="00955A68"/>
    <w:rsid w:val="009607C0"/>
    <w:rsid w:val="00970B2B"/>
    <w:rsid w:val="009A5446"/>
    <w:rsid w:val="009B185D"/>
    <w:rsid w:val="009B1C1D"/>
    <w:rsid w:val="009B6B79"/>
    <w:rsid w:val="009D27F0"/>
    <w:rsid w:val="009E0C88"/>
    <w:rsid w:val="009E4D5E"/>
    <w:rsid w:val="009E5EC5"/>
    <w:rsid w:val="009F2212"/>
    <w:rsid w:val="009F452F"/>
    <w:rsid w:val="00A16406"/>
    <w:rsid w:val="00A253A7"/>
    <w:rsid w:val="00A3552B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07FDB"/>
    <w:rsid w:val="00B12DD0"/>
    <w:rsid w:val="00B16CA8"/>
    <w:rsid w:val="00B219C6"/>
    <w:rsid w:val="00B440AB"/>
    <w:rsid w:val="00B46DE6"/>
    <w:rsid w:val="00B524A1"/>
    <w:rsid w:val="00B539F9"/>
    <w:rsid w:val="00B540BB"/>
    <w:rsid w:val="00B60245"/>
    <w:rsid w:val="00B74965"/>
    <w:rsid w:val="00B855C0"/>
    <w:rsid w:val="00B87853"/>
    <w:rsid w:val="00BA2CFB"/>
    <w:rsid w:val="00BA2D9F"/>
    <w:rsid w:val="00BB045F"/>
    <w:rsid w:val="00BC6EAB"/>
    <w:rsid w:val="00BD3083"/>
    <w:rsid w:val="00BF3927"/>
    <w:rsid w:val="00BF5293"/>
    <w:rsid w:val="00C00871"/>
    <w:rsid w:val="00C15E14"/>
    <w:rsid w:val="00C5577A"/>
    <w:rsid w:val="00C62544"/>
    <w:rsid w:val="00C71869"/>
    <w:rsid w:val="00C742A6"/>
    <w:rsid w:val="00C7463E"/>
    <w:rsid w:val="00C82E2A"/>
    <w:rsid w:val="00C87DDD"/>
    <w:rsid w:val="00C93614"/>
    <w:rsid w:val="00C942BC"/>
    <w:rsid w:val="00C966C3"/>
    <w:rsid w:val="00CA1D78"/>
    <w:rsid w:val="00CA2E6F"/>
    <w:rsid w:val="00CB67A4"/>
    <w:rsid w:val="00CD32E8"/>
    <w:rsid w:val="00CD4A09"/>
    <w:rsid w:val="00CE3BBE"/>
    <w:rsid w:val="00CE5360"/>
    <w:rsid w:val="00CF2125"/>
    <w:rsid w:val="00D04C82"/>
    <w:rsid w:val="00D2259E"/>
    <w:rsid w:val="00D23436"/>
    <w:rsid w:val="00D4226E"/>
    <w:rsid w:val="00D605CF"/>
    <w:rsid w:val="00D665D8"/>
    <w:rsid w:val="00D840CE"/>
    <w:rsid w:val="00D871DE"/>
    <w:rsid w:val="00D91591"/>
    <w:rsid w:val="00DA3A2D"/>
    <w:rsid w:val="00DC1265"/>
    <w:rsid w:val="00DC17A4"/>
    <w:rsid w:val="00DC34F7"/>
    <w:rsid w:val="00DD2E54"/>
    <w:rsid w:val="00DD3F53"/>
    <w:rsid w:val="00DD5601"/>
    <w:rsid w:val="00E0636D"/>
    <w:rsid w:val="00E24ECE"/>
    <w:rsid w:val="00E34935"/>
    <w:rsid w:val="00E3601E"/>
    <w:rsid w:val="00E371B1"/>
    <w:rsid w:val="00E40D54"/>
    <w:rsid w:val="00E43D52"/>
    <w:rsid w:val="00E50355"/>
    <w:rsid w:val="00E704ED"/>
    <w:rsid w:val="00E872A5"/>
    <w:rsid w:val="00E94805"/>
    <w:rsid w:val="00EB2C07"/>
    <w:rsid w:val="00EB3439"/>
    <w:rsid w:val="00EE0DFD"/>
    <w:rsid w:val="00EE60C2"/>
    <w:rsid w:val="00EE6F1E"/>
    <w:rsid w:val="00F35D89"/>
    <w:rsid w:val="00F44B0A"/>
    <w:rsid w:val="00F73B10"/>
    <w:rsid w:val="00F74A59"/>
    <w:rsid w:val="00FA06A4"/>
    <w:rsid w:val="00FA11B3"/>
    <w:rsid w:val="00FB6E5E"/>
    <w:rsid w:val="00FC4D28"/>
    <w:rsid w:val="00FC6AB9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586E9A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d"/>
    <w:rsid w:val="00C742A6"/>
    <w:rPr>
      <w:b/>
      <w:bCs/>
      <w:sz w:val="28"/>
      <w:szCs w:val="24"/>
    </w:rPr>
  </w:style>
  <w:style w:type="paragraph" w:styleId="ad">
    <w:name w:val="Body Text"/>
    <w:basedOn w:val="a"/>
    <w:link w:val="ac"/>
    <w:rsid w:val="00C742A6"/>
    <w:pPr>
      <w:jc w:val="both"/>
    </w:pPr>
    <w:rPr>
      <w:b/>
      <w:bCs/>
    </w:rPr>
  </w:style>
  <w:style w:type="character" w:customStyle="1" w:styleId="1">
    <w:name w:val="Основной текст Знак1"/>
    <w:basedOn w:val="a0"/>
    <w:rsid w:val="00C742A6"/>
    <w:rPr>
      <w:sz w:val="28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742A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ConsPlusCell">
    <w:name w:val="ConsPlusCell"/>
    <w:uiPriority w:val="99"/>
    <w:rsid w:val="00DC17A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rsid w:val="001F46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F4618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586E9A"/>
    <w:rPr>
      <w:rFonts w:ascii="Arial" w:hAnsi="Arial"/>
      <w:b/>
      <w:bCs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1770-DB36-4437-A19F-A23E3CD8C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6363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Пегурова Мария Вадимовна</cp:lastModifiedBy>
  <cp:revision>125</cp:revision>
  <cp:lastPrinted>2020-05-08T01:33:00Z</cp:lastPrinted>
  <dcterms:created xsi:type="dcterms:W3CDTF">2020-05-08T04:38:00Z</dcterms:created>
  <dcterms:modified xsi:type="dcterms:W3CDTF">2021-12-15T07:24:00Z</dcterms:modified>
</cp:coreProperties>
</file>