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AC722B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AC722B" w:rsidP="00CA4157">
            <w:pPr>
              <w:adjustRightInd w:val="0"/>
              <w:jc w:val="both"/>
              <w:outlineLvl w:val="0"/>
              <w:rPr>
                <w:szCs w:val="28"/>
              </w:rPr>
            </w:pPr>
            <w:r w:rsidRPr="00AC722B">
              <w:rPr>
                <w:rFonts w:eastAsia="Calibri"/>
                <w:szCs w:val="28"/>
              </w:rPr>
              <w:t xml:space="preserve">О внесении изменений в приложения </w:t>
            </w:r>
            <w:r w:rsidR="00CA4157">
              <w:rPr>
                <w:rFonts w:eastAsia="Calibri"/>
                <w:szCs w:val="28"/>
              </w:rPr>
              <w:t>2-5</w:t>
            </w:r>
            <w:r w:rsidRPr="00AC722B">
              <w:rPr>
                <w:rFonts w:eastAsia="Calibri"/>
                <w:szCs w:val="28"/>
              </w:rPr>
              <w:t xml:space="preserve"> к </w:t>
            </w:r>
            <w:r w:rsidRPr="00AC722B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Камчатского края </w:t>
            </w:r>
            <w:r w:rsidR="000E7176" w:rsidRPr="000E7176">
              <w:rPr>
                <w:rFonts w:eastAsia="Calibri"/>
                <w:bCs/>
                <w:szCs w:val="28"/>
              </w:rPr>
              <w:t>от 15.06.2020 № 85 «</w:t>
            </w:r>
            <w:r w:rsidR="000E7176" w:rsidRPr="000E7176">
              <w:rPr>
                <w:rFonts w:eastAsia="Calibri"/>
                <w:szCs w:val="28"/>
              </w:rPr>
              <w:t>Об утверждении тарифов в сфере теплоснабжения ООО «</w:t>
            </w:r>
            <w:r w:rsidR="000E7176" w:rsidRPr="000E7176">
              <w:rPr>
                <w:rFonts w:eastAsia="Calibri"/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="000E7176" w:rsidRPr="000E7176">
              <w:rPr>
                <w:rFonts w:eastAsia="Calibri"/>
                <w:szCs w:val="28"/>
              </w:rPr>
              <w:t xml:space="preserve">» потребителям </w:t>
            </w:r>
            <w:r w:rsidR="000E7176" w:rsidRPr="000E7176">
              <w:rPr>
                <w:rFonts w:eastAsia="Calibri"/>
                <w:bCs/>
                <w:kern w:val="36"/>
                <w:szCs w:val="28"/>
              </w:rPr>
              <w:t xml:space="preserve">Пионерского сельского поселения Елизовского муниципального района Камчатского края </w:t>
            </w:r>
            <w:r w:rsidR="000E7176" w:rsidRPr="000E7176">
              <w:rPr>
                <w:rFonts w:eastAsia="Calibri"/>
                <w:bCs/>
                <w:szCs w:val="28"/>
              </w:rPr>
              <w:t>на 2020-2022 годы»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EC6A99" w:rsidRPr="000E7176" w:rsidRDefault="00EC6A99" w:rsidP="00EC6A99">
      <w:pPr>
        <w:suppressAutoHyphens/>
        <w:adjustRightInd w:val="0"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3B4467">
        <w:rPr>
          <w:szCs w:val="28"/>
        </w:rPr>
        <w:br/>
      </w:r>
      <w:r w:rsidRPr="00EE41C0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C722B">
        <w:rPr>
          <w:szCs w:val="28"/>
          <w:lang w:val="en-US"/>
        </w:rPr>
        <w:t>XX</w:t>
      </w:r>
      <w:r w:rsidR="00AC722B">
        <w:rPr>
          <w:szCs w:val="28"/>
        </w:rPr>
        <w:t>.12</w:t>
      </w:r>
      <w:r>
        <w:rPr>
          <w:szCs w:val="28"/>
        </w:rPr>
        <w:t>.2021</w:t>
      </w:r>
      <w:r w:rsidRPr="00EE41C0">
        <w:rPr>
          <w:szCs w:val="28"/>
        </w:rPr>
        <w:t xml:space="preserve"> № </w:t>
      </w:r>
      <w:r w:rsidR="00AC722B">
        <w:rPr>
          <w:szCs w:val="28"/>
          <w:lang w:val="en-US"/>
        </w:rPr>
        <w:t>XX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EC6A99" w:rsidRPr="003B4467" w:rsidRDefault="00AC722B" w:rsidP="003B4467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54732">
        <w:rPr>
          <w:rFonts w:eastAsia="Calibri"/>
          <w:szCs w:val="28"/>
        </w:rPr>
        <w:t xml:space="preserve">Внести в приложения </w:t>
      </w:r>
      <w:r w:rsidR="000E7176" w:rsidRPr="000E7176">
        <w:rPr>
          <w:szCs w:val="28"/>
        </w:rPr>
        <w:t xml:space="preserve">2-5 к </w:t>
      </w:r>
      <w:r w:rsidR="000E7176" w:rsidRPr="000E7176">
        <w:rPr>
          <w:bCs/>
          <w:szCs w:val="28"/>
        </w:rPr>
        <w:t>постановлению Региональной службы по тарифам и ценам Камчатского края от 15.06.2020 № 85 «</w:t>
      </w:r>
      <w:r w:rsidR="000E7176" w:rsidRPr="000E7176">
        <w:rPr>
          <w:szCs w:val="28"/>
        </w:rPr>
        <w:t xml:space="preserve">Об утверждении тарифов в сфере теплоснабжения ООО «ИКС Петропавловск - Камчатский» потребителям </w:t>
      </w:r>
      <w:r w:rsidR="000E7176" w:rsidRPr="000E7176">
        <w:rPr>
          <w:bCs/>
          <w:szCs w:val="28"/>
        </w:rPr>
        <w:t>Пионерского сельского поселения Елизовского муниципального района Камчатского края на 2020-2022 годы»</w:t>
      </w:r>
      <w:r>
        <w:rPr>
          <w:rFonts w:eastAsia="Calibri"/>
          <w:bCs/>
          <w:szCs w:val="28"/>
        </w:rPr>
        <w:t xml:space="preserve"> изменения</w:t>
      </w:r>
      <w:r w:rsidRPr="00854732">
        <w:rPr>
          <w:szCs w:val="28"/>
        </w:rPr>
        <w:t>, изложив их в ред</w:t>
      </w:r>
      <w:r>
        <w:rPr>
          <w:szCs w:val="28"/>
        </w:rPr>
        <w:t>акции согласно приложениям 1-</w:t>
      </w:r>
      <w:r w:rsidR="00E61204">
        <w:rPr>
          <w:szCs w:val="28"/>
        </w:rPr>
        <w:t>4</w:t>
      </w:r>
      <w:r w:rsidRPr="00854732">
        <w:rPr>
          <w:szCs w:val="28"/>
        </w:rPr>
        <w:t xml:space="preserve"> к настоящему постановлению</w:t>
      </w:r>
      <w:r w:rsidR="00EC6A99">
        <w:rPr>
          <w:bCs/>
          <w:szCs w:val="28"/>
        </w:rPr>
        <w:t>.</w:t>
      </w:r>
    </w:p>
    <w:p w:rsidR="00EC6A99" w:rsidRDefault="00EC6A99" w:rsidP="003B446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0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EC6A99" w:rsidTr="00C1754F">
        <w:trPr>
          <w:trHeight w:val="3087"/>
        </w:trPr>
        <w:tc>
          <w:tcPr>
            <w:tcW w:w="5208" w:type="dxa"/>
          </w:tcPr>
          <w:p w:rsidR="00EC6A99" w:rsidRDefault="00EC6A99" w:rsidP="00E26A61">
            <w:pPr>
              <w:widowControl w:val="0"/>
              <w:tabs>
                <w:tab w:val="left" w:pos="5217"/>
              </w:tabs>
              <w:jc w:val="both"/>
              <w:rPr>
                <w:sz w:val="24"/>
              </w:rPr>
            </w:pPr>
            <w:r>
              <w:t>Приложение 1</w:t>
            </w:r>
          </w:p>
          <w:p w:rsidR="00EC6A99" w:rsidRDefault="00EC6A99" w:rsidP="00E26A61">
            <w:pPr>
              <w:widowControl w:val="0"/>
            </w:pPr>
            <w:r>
              <w:t>к постановлению Региональной службы</w:t>
            </w:r>
          </w:p>
          <w:p w:rsidR="00EC6A99" w:rsidRDefault="00EC6A99" w:rsidP="00E26A61">
            <w:pPr>
              <w:widowControl w:val="0"/>
            </w:pPr>
            <w:r>
              <w:t xml:space="preserve">по тарифам и ценам Камчатского края </w:t>
            </w:r>
          </w:p>
          <w:p w:rsidR="00EC6A99" w:rsidRPr="00AC722B" w:rsidRDefault="00C1754F" w:rsidP="00E26A61">
            <w:pPr>
              <w:widowControl w:val="0"/>
              <w:rPr>
                <w:sz w:val="22"/>
              </w:rPr>
            </w:pPr>
            <w:r>
              <w:t xml:space="preserve">от </w:t>
            </w:r>
            <w:r w:rsidR="00AC722B">
              <w:rPr>
                <w:lang w:val="en-US"/>
              </w:rPr>
              <w:t>XX</w:t>
            </w:r>
            <w:r w:rsidR="00EC6A99">
              <w:t>.1</w:t>
            </w:r>
            <w:r w:rsidR="00AC722B" w:rsidRPr="00AC722B">
              <w:t>2</w:t>
            </w:r>
            <w:r w:rsidR="00EC6A99">
              <w:t>.2021 №</w:t>
            </w:r>
            <w:r w:rsidR="00EC6A99" w:rsidRPr="00DF0FAC">
              <w:rPr>
                <w:szCs w:val="28"/>
              </w:rPr>
              <w:t xml:space="preserve"> </w:t>
            </w:r>
            <w:r w:rsidR="00AC722B">
              <w:rPr>
                <w:szCs w:val="28"/>
                <w:lang w:val="en-US"/>
              </w:rPr>
              <w:t>XXX</w:t>
            </w:r>
          </w:p>
          <w:p w:rsidR="00EC6A99" w:rsidRDefault="00EC6A99" w:rsidP="00E26A61">
            <w:pPr>
              <w:widowControl w:val="0"/>
              <w:tabs>
                <w:tab w:val="left" w:pos="5217"/>
              </w:tabs>
              <w:ind w:left="-3793"/>
              <w:jc w:val="both"/>
            </w:pPr>
          </w:p>
          <w:p w:rsidR="00E61204" w:rsidRPr="00E61204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>«Приложение 2</w:t>
            </w:r>
          </w:p>
          <w:p w:rsidR="00E61204" w:rsidRPr="00E61204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>к постановлению Региональной службы</w:t>
            </w:r>
          </w:p>
          <w:p w:rsidR="00E61204" w:rsidRPr="00E61204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 xml:space="preserve">по тарифам и ценам Камчатского края </w:t>
            </w:r>
          </w:p>
          <w:p w:rsidR="00EC6A99" w:rsidRDefault="009B3465" w:rsidP="00E61204">
            <w:pPr>
              <w:widowControl w:val="0"/>
              <w:tabs>
                <w:tab w:val="left" w:pos="5217"/>
              </w:tabs>
              <w:jc w:val="both"/>
            </w:pPr>
            <w:r w:rsidRPr="009B3465">
              <w:t>от 15.06.2020 № 85</w:t>
            </w:r>
          </w:p>
        </w:tc>
      </w:tr>
    </w:tbl>
    <w:p w:rsidR="00EC6A99" w:rsidRDefault="00EC6A99" w:rsidP="00EC6A99">
      <w:pPr>
        <w:widowControl w:val="0"/>
        <w:tabs>
          <w:tab w:val="left" w:pos="5217"/>
        </w:tabs>
        <w:ind w:left="4111"/>
        <w:jc w:val="both"/>
      </w:pPr>
    </w:p>
    <w:p w:rsidR="009B3465" w:rsidRPr="009B3465" w:rsidRDefault="009B3465" w:rsidP="009B3465">
      <w:pPr>
        <w:widowControl w:val="0"/>
        <w:jc w:val="center"/>
        <w:rPr>
          <w:rFonts w:eastAsia="Calibri"/>
          <w:bCs/>
          <w:szCs w:val="28"/>
        </w:rPr>
      </w:pPr>
      <w:r w:rsidRPr="009B3465">
        <w:rPr>
          <w:rFonts w:eastAsia="Calibri"/>
        </w:rPr>
        <w:t xml:space="preserve">Экономически обоснованные тарифы </w:t>
      </w:r>
      <w:r w:rsidRPr="009B3465">
        <w:rPr>
          <w:rFonts w:eastAsia="Calibri"/>
          <w:bCs/>
          <w:szCs w:val="28"/>
        </w:rPr>
        <w:t>на тепловую энергию,</w:t>
      </w:r>
      <w:r w:rsidRPr="009B3465">
        <w:rPr>
          <w:rFonts w:eastAsia="Calibri"/>
          <w:szCs w:val="28"/>
        </w:rPr>
        <w:t xml:space="preserve"> поставляемую</w:t>
      </w:r>
      <w:r w:rsidRPr="009B3465">
        <w:rPr>
          <w:rFonts w:eastAsia="Calibri"/>
          <w:bCs/>
          <w:szCs w:val="28"/>
        </w:rPr>
        <w:br/>
      </w:r>
      <w:r w:rsidRPr="009B3465">
        <w:rPr>
          <w:rFonts w:eastAsia="Calibri"/>
          <w:szCs w:val="28"/>
        </w:rPr>
        <w:t>ООО «ИКС Петропавловск-Камчатский» потребителям</w:t>
      </w:r>
      <w:r w:rsidRPr="009B3465">
        <w:rPr>
          <w:rFonts w:eastAsia="Calibri"/>
          <w:szCs w:val="28"/>
        </w:rPr>
        <w:br/>
      </w:r>
      <w:r w:rsidRPr="009B3465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Pr="009B3465">
        <w:rPr>
          <w:rFonts w:eastAsia="Calibri"/>
          <w:szCs w:val="28"/>
        </w:rPr>
        <w:t xml:space="preserve">с 28 июня </w:t>
      </w:r>
      <w:r w:rsidRPr="009B3465">
        <w:rPr>
          <w:rFonts w:eastAsia="Calibri"/>
          <w:bCs/>
          <w:szCs w:val="28"/>
        </w:rPr>
        <w:t>2020 по 31 декабря 2022 года</w:t>
      </w:r>
    </w:p>
    <w:p w:rsidR="009B3465" w:rsidRPr="009B3465" w:rsidRDefault="009B3465" w:rsidP="009B3465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134"/>
        <w:gridCol w:w="1333"/>
        <w:gridCol w:w="571"/>
        <w:gridCol w:w="710"/>
        <w:gridCol w:w="709"/>
        <w:gridCol w:w="709"/>
        <w:gridCol w:w="708"/>
      </w:tblGrid>
      <w:tr w:rsidR="009B3465" w:rsidRPr="009B3465" w:rsidTr="001542E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B3465" w:rsidRPr="009B3465" w:rsidTr="001542E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 1,2 до 2,5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 2,5 до 7,0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 7,0 до 13,0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свыше 13,0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  <w:r w:rsidRPr="009B3465">
              <w:rPr>
                <w:rFonts w:eastAsia="Calibri"/>
                <w:sz w:val="24"/>
              </w:rPr>
              <w:br/>
              <w:t>по схеме подключения</w:t>
            </w: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26 300,00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27 334,79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27 334,79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28 320,20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28 320,20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28 917,91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B3465" w:rsidRPr="009B3465" w:rsidTr="001542E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31 560,00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32 801,75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32 801,75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33 984,24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33 984,24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34 701,49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B3465" w:rsidRPr="009B3465" w:rsidTr="001542E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B3465" w:rsidRPr="009B3465" w:rsidRDefault="009B3465" w:rsidP="009B3465">
      <w:pPr>
        <w:widowControl w:val="0"/>
        <w:tabs>
          <w:tab w:val="left" w:pos="9072"/>
        </w:tabs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B3465" w:rsidRPr="009B3465" w:rsidRDefault="009B3465" w:rsidP="009B346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lang w:eastAsia="en-US"/>
        </w:rPr>
      </w:pPr>
    </w:p>
    <w:p w:rsidR="009B3465" w:rsidRDefault="009B3465" w:rsidP="009B3465">
      <w:pPr>
        <w:widowControl w:val="0"/>
        <w:ind w:left="-142" w:firstLine="142"/>
        <w:jc w:val="center"/>
        <w:rPr>
          <w:rFonts w:eastAsia="Calibri"/>
        </w:rPr>
      </w:pPr>
      <w:r w:rsidRPr="009B3465">
        <w:rPr>
          <w:rFonts w:eastAsia="Calibri"/>
        </w:rPr>
        <w:br w:type="page"/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>
        <w:rPr>
          <w:rFonts w:eastAsia="Calibri"/>
        </w:rPr>
        <w:lastRenderedPageBreak/>
        <w:t>Приложение 2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к постановлению Региональной службы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по тарифам и ценам Камчатского края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 xml:space="preserve">от </w:t>
      </w:r>
      <w:r w:rsidRPr="009B3465">
        <w:rPr>
          <w:rFonts w:eastAsia="Calibri"/>
          <w:lang w:val="en-US"/>
        </w:rPr>
        <w:t>XX</w:t>
      </w:r>
      <w:r w:rsidRPr="009B3465">
        <w:rPr>
          <w:rFonts w:eastAsia="Calibri"/>
        </w:rPr>
        <w:t xml:space="preserve">.12.2021 № </w:t>
      </w:r>
      <w:r w:rsidRPr="009B3465">
        <w:rPr>
          <w:rFonts w:eastAsia="Calibri"/>
          <w:lang w:val="en-US"/>
        </w:rPr>
        <w:t>XXX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>
        <w:rPr>
          <w:rFonts w:eastAsia="Calibri"/>
        </w:rPr>
        <w:t>«Приложение 3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к постановлению Региональной службы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по тарифам и ценам Камчатского края</w:t>
      </w:r>
    </w:p>
    <w:p w:rsid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от 15.06.2020 № 85</w:t>
      </w:r>
    </w:p>
    <w:p w:rsidR="009B3465" w:rsidRDefault="009B3465" w:rsidP="009B3465">
      <w:pPr>
        <w:widowControl w:val="0"/>
        <w:ind w:left="-142" w:firstLine="142"/>
        <w:jc w:val="center"/>
        <w:rPr>
          <w:rFonts w:eastAsia="Calibri"/>
        </w:rPr>
      </w:pPr>
    </w:p>
    <w:p w:rsidR="009B3465" w:rsidRPr="009B3465" w:rsidRDefault="009B3465" w:rsidP="009B3465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9B3465">
        <w:rPr>
          <w:rFonts w:eastAsia="Calibri"/>
          <w:spacing w:val="2"/>
          <w:szCs w:val="28"/>
        </w:rPr>
        <w:t>Л</w:t>
      </w:r>
      <w:r w:rsidRPr="009B3465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B3465">
        <w:rPr>
          <w:rFonts w:eastAsia="Calibri"/>
          <w:spacing w:val="6"/>
          <w:szCs w:val="28"/>
        </w:rPr>
        <w:br/>
        <w:t xml:space="preserve">и </w:t>
      </w:r>
      <w:r w:rsidRPr="009B3465">
        <w:rPr>
          <w:rFonts w:eastAsia="Calibri"/>
          <w:spacing w:val="2"/>
          <w:szCs w:val="28"/>
        </w:rPr>
        <w:t xml:space="preserve">горячего водоснабжения в </w:t>
      </w:r>
      <w:r w:rsidRPr="009B3465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9B3465">
        <w:rPr>
          <w:rFonts w:eastAsia="Calibri"/>
          <w:szCs w:val="28"/>
        </w:rPr>
        <w:t>, поставляемую ООО «ИКС Петропавловск-Камчатский» населению и исполнителям коммунальных услуг для населения</w:t>
      </w:r>
      <w:r w:rsidRPr="009B3465">
        <w:rPr>
          <w:rFonts w:eastAsia="Calibri"/>
          <w:szCs w:val="28"/>
        </w:rPr>
        <w:br/>
      </w:r>
      <w:r w:rsidRPr="009B3465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Pr="009B3465">
        <w:rPr>
          <w:rFonts w:eastAsia="Calibri"/>
          <w:szCs w:val="28"/>
        </w:rPr>
        <w:t xml:space="preserve">с 28 июня </w:t>
      </w:r>
      <w:r w:rsidRPr="009B3465">
        <w:rPr>
          <w:rFonts w:eastAsia="Calibri"/>
          <w:bCs/>
          <w:szCs w:val="28"/>
        </w:rPr>
        <w:t>2020 по 31 декабря 2022 года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B3465" w:rsidRPr="009B3465" w:rsidTr="001542E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B3465" w:rsidRPr="009B3465" w:rsidTr="001542E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 1,2 до 2,5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 2,5 до 7,0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от 7,0 до 13,0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свыше 13,0 кг/см</w:t>
            </w:r>
            <w:r w:rsidRPr="009B346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9B3465" w:rsidRPr="009B3465" w:rsidTr="001542E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9B3465">
              <w:rPr>
                <w:rFonts w:eastAsia="Calibri"/>
                <w:szCs w:val="28"/>
              </w:rPr>
              <w:t>ООО «</w:t>
            </w:r>
            <w:r w:rsidRPr="009B3465">
              <w:rPr>
                <w:rFonts w:eastAsia="Calibri"/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Pr="009B3465">
              <w:rPr>
                <w:rFonts w:eastAsia="Calibri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B3465" w:rsidRPr="009B3465" w:rsidTr="001542E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B3465" w:rsidRPr="009B3465" w:rsidRDefault="009B3465" w:rsidP="009B346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outlineLvl w:val="0"/>
              <w:rPr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3465" w:rsidRPr="009B3465" w:rsidTr="001542E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9B3465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B3465" w:rsidRPr="009B3465" w:rsidRDefault="009B3465" w:rsidP="009B3465">
      <w:pPr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>&lt;*&gt; значения льготных тарифов на тепловую энергию для населения и исполнителям коммунальных услуг для населения на период 2022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</w:t>
      </w:r>
      <w:r w:rsidRPr="009B3465">
        <w:rPr>
          <w:rFonts w:eastAsia="Calibri"/>
          <w:sz w:val="24"/>
        </w:rPr>
        <w:br/>
        <w:t>№ 400 «О формировании индексов изменения размера платы граждан за коммунальные услуги в Российской Федерации».</w:t>
      </w:r>
    </w:p>
    <w:p w:rsidR="009B3465" w:rsidRPr="009B3465" w:rsidRDefault="009B3465" w:rsidP="009B3465">
      <w:pPr>
        <w:widowControl w:val="0"/>
        <w:jc w:val="both"/>
        <w:rPr>
          <w:rFonts w:eastAsia="Calibri"/>
          <w:sz w:val="24"/>
        </w:rPr>
      </w:pPr>
    </w:p>
    <w:p w:rsidR="009B3465" w:rsidRPr="009B3465" w:rsidRDefault="009B3465" w:rsidP="009B3465">
      <w:pPr>
        <w:widowControl w:val="0"/>
        <w:tabs>
          <w:tab w:val="left" w:pos="9072"/>
        </w:tabs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B3465" w:rsidRPr="009B3465" w:rsidRDefault="009B3465" w:rsidP="009B3465">
      <w:pPr>
        <w:widowControl w:val="0"/>
        <w:ind w:left="4253"/>
        <w:rPr>
          <w:rFonts w:eastAsia="Calibri"/>
          <w:sz w:val="24"/>
        </w:rPr>
      </w:pPr>
      <w:r w:rsidRPr="009B3465">
        <w:rPr>
          <w:rFonts w:eastAsia="Calibri"/>
          <w:sz w:val="24"/>
        </w:rPr>
        <w:br w:type="page"/>
      </w:r>
    </w:p>
    <w:p w:rsidR="009B3465" w:rsidRPr="009B3465" w:rsidRDefault="009B3465" w:rsidP="009B3465">
      <w:pPr>
        <w:widowControl w:val="0"/>
        <w:ind w:left="4253"/>
        <w:rPr>
          <w:rFonts w:eastAsia="Calibri"/>
        </w:rPr>
      </w:pPr>
      <w:r w:rsidRPr="009B3465">
        <w:rPr>
          <w:rFonts w:eastAsia="Calibri"/>
        </w:rPr>
        <w:lastRenderedPageBreak/>
        <w:t>Приложение 2</w:t>
      </w:r>
    </w:p>
    <w:p w:rsidR="009B3465" w:rsidRPr="009B3465" w:rsidRDefault="009B3465" w:rsidP="009B3465">
      <w:pPr>
        <w:widowControl w:val="0"/>
        <w:ind w:left="4253"/>
        <w:rPr>
          <w:rFonts w:eastAsia="Calibri"/>
        </w:rPr>
      </w:pPr>
      <w:r w:rsidRPr="009B3465">
        <w:rPr>
          <w:rFonts w:eastAsia="Calibri"/>
        </w:rPr>
        <w:t>к постановлению Региональной службы</w:t>
      </w:r>
    </w:p>
    <w:p w:rsidR="009B3465" w:rsidRPr="009B3465" w:rsidRDefault="009B3465" w:rsidP="009B3465">
      <w:pPr>
        <w:widowControl w:val="0"/>
        <w:ind w:left="4253"/>
        <w:rPr>
          <w:rFonts w:eastAsia="Calibri"/>
        </w:rPr>
      </w:pPr>
      <w:r w:rsidRPr="009B3465">
        <w:rPr>
          <w:rFonts w:eastAsia="Calibri"/>
        </w:rPr>
        <w:t>по тарифам и ценам Камчатского края</w:t>
      </w:r>
    </w:p>
    <w:p w:rsidR="009B3465" w:rsidRPr="009B3465" w:rsidRDefault="009B3465" w:rsidP="009B3465">
      <w:pPr>
        <w:widowControl w:val="0"/>
        <w:ind w:left="4253"/>
        <w:rPr>
          <w:rFonts w:eastAsia="Calibri"/>
        </w:rPr>
      </w:pPr>
      <w:r w:rsidRPr="009B3465">
        <w:rPr>
          <w:rFonts w:eastAsia="Calibri"/>
        </w:rPr>
        <w:t xml:space="preserve">от </w:t>
      </w:r>
      <w:r w:rsidRPr="009B3465">
        <w:rPr>
          <w:rFonts w:eastAsia="Calibri"/>
          <w:lang w:val="en-US"/>
        </w:rPr>
        <w:t>XX</w:t>
      </w:r>
      <w:r w:rsidRPr="009B3465">
        <w:rPr>
          <w:rFonts w:eastAsia="Calibri"/>
        </w:rPr>
        <w:t xml:space="preserve">.12.2021 № </w:t>
      </w:r>
      <w:r w:rsidRPr="009B3465">
        <w:rPr>
          <w:rFonts w:eastAsia="Calibri"/>
          <w:lang w:val="en-US"/>
        </w:rPr>
        <w:t>XXX</w:t>
      </w:r>
    </w:p>
    <w:p w:rsidR="009B3465" w:rsidRPr="009B3465" w:rsidRDefault="009B3465" w:rsidP="009B3465">
      <w:pPr>
        <w:widowControl w:val="0"/>
        <w:ind w:left="4253"/>
        <w:rPr>
          <w:rFonts w:eastAsia="Calibri"/>
          <w:sz w:val="24"/>
        </w:rPr>
      </w:pPr>
    </w:p>
    <w:p w:rsidR="009B3465" w:rsidRPr="009B3465" w:rsidRDefault="009B3465" w:rsidP="009B3465">
      <w:pPr>
        <w:widowControl w:val="0"/>
        <w:ind w:left="4253"/>
        <w:rPr>
          <w:rFonts w:eastAsia="Calibri"/>
          <w:szCs w:val="28"/>
        </w:rPr>
      </w:pPr>
      <w:r w:rsidRPr="009B3465">
        <w:rPr>
          <w:rFonts w:eastAsia="Calibri"/>
          <w:szCs w:val="28"/>
        </w:rPr>
        <w:t>«Приложение 4</w:t>
      </w:r>
    </w:p>
    <w:p w:rsidR="009B3465" w:rsidRPr="009B3465" w:rsidRDefault="009B3465" w:rsidP="009B3465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9B3465">
        <w:rPr>
          <w:rFonts w:eastAsia="Calibri"/>
          <w:szCs w:val="28"/>
        </w:rPr>
        <w:t>к постановлению Региональной службы</w:t>
      </w:r>
    </w:p>
    <w:p w:rsidR="009B3465" w:rsidRPr="009B3465" w:rsidRDefault="009B3465" w:rsidP="009B3465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9B3465">
        <w:rPr>
          <w:rFonts w:eastAsia="Calibri"/>
          <w:szCs w:val="28"/>
        </w:rPr>
        <w:t>по тарифам и ценам Камчатского края</w:t>
      </w:r>
    </w:p>
    <w:p w:rsidR="009B3465" w:rsidRPr="009B3465" w:rsidRDefault="009B3465" w:rsidP="009B3465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9B3465">
        <w:rPr>
          <w:rFonts w:eastAsia="Calibri"/>
          <w:szCs w:val="28"/>
        </w:rPr>
        <w:t>от 15.06.2020 № 85</w:t>
      </w:r>
    </w:p>
    <w:p w:rsidR="009B3465" w:rsidRPr="009B3465" w:rsidRDefault="009B3465" w:rsidP="009B3465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B3465" w:rsidRPr="009B3465" w:rsidRDefault="009B3465" w:rsidP="009B3465">
      <w:pPr>
        <w:keepNext/>
        <w:jc w:val="center"/>
        <w:outlineLvl w:val="0"/>
        <w:rPr>
          <w:rFonts w:eastAsia="Calibri"/>
          <w:bCs/>
          <w:szCs w:val="28"/>
        </w:rPr>
      </w:pPr>
      <w:r w:rsidRPr="009B3465">
        <w:rPr>
          <w:rFonts w:eastAsia="Calibri"/>
          <w:szCs w:val="28"/>
          <w:lang w:val="x-none"/>
        </w:rPr>
        <w:t>Тариф</w:t>
      </w:r>
      <w:r w:rsidRPr="009B3465">
        <w:rPr>
          <w:rFonts w:eastAsia="Calibri"/>
          <w:szCs w:val="28"/>
        </w:rPr>
        <w:t xml:space="preserve">ы </w:t>
      </w:r>
      <w:r w:rsidRPr="009B3465">
        <w:rPr>
          <w:rFonts w:eastAsia="Calibri"/>
          <w:szCs w:val="28"/>
          <w:lang w:val="x-none"/>
        </w:rPr>
        <w:t>на теплоноситель</w:t>
      </w:r>
      <w:r w:rsidRPr="009B3465">
        <w:rPr>
          <w:rFonts w:eastAsia="Calibri"/>
          <w:szCs w:val="28"/>
        </w:rPr>
        <w:t xml:space="preserve">, </w:t>
      </w:r>
      <w:r w:rsidRPr="009B3465">
        <w:rPr>
          <w:rFonts w:eastAsia="Calibri"/>
          <w:szCs w:val="28"/>
          <w:lang w:val="x-none"/>
        </w:rPr>
        <w:t>поставляемый</w:t>
      </w:r>
      <w:r w:rsidRPr="009B3465">
        <w:rPr>
          <w:rFonts w:eastAsia="Calibri"/>
          <w:szCs w:val="28"/>
          <w:lang w:val="x-none"/>
        </w:rPr>
        <w:br/>
        <w:t>ООО «ИКС Петропавловск-Камчатский» потребителям</w:t>
      </w:r>
      <w:r w:rsidRPr="009B3465">
        <w:rPr>
          <w:rFonts w:eastAsia="Calibri"/>
          <w:szCs w:val="28"/>
          <w:lang w:val="x-none"/>
        </w:rPr>
        <w:br/>
      </w:r>
      <w:r w:rsidRPr="009B3465">
        <w:rPr>
          <w:rFonts w:eastAsia="Calibri"/>
          <w:bCs/>
          <w:kern w:val="36"/>
          <w:szCs w:val="28"/>
          <w:lang w:val="x-none"/>
        </w:rPr>
        <w:t>Пионерского сельского поселения</w:t>
      </w:r>
      <w:r w:rsidRPr="009B3465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9B3465">
        <w:rPr>
          <w:rFonts w:eastAsia="Calibri"/>
          <w:bCs/>
          <w:kern w:val="36"/>
          <w:szCs w:val="28"/>
          <w:lang w:val="x-none"/>
        </w:rPr>
        <w:t xml:space="preserve">Елизовского </w:t>
      </w:r>
      <w:r w:rsidRPr="009B3465">
        <w:rPr>
          <w:rFonts w:eastAsia="Calibri"/>
          <w:bCs/>
          <w:kern w:val="36"/>
          <w:szCs w:val="28"/>
        </w:rPr>
        <w:t xml:space="preserve">муниципального </w:t>
      </w:r>
      <w:r w:rsidRPr="009B3465">
        <w:rPr>
          <w:rFonts w:eastAsia="Calibri"/>
          <w:bCs/>
          <w:kern w:val="36"/>
          <w:szCs w:val="28"/>
          <w:lang w:val="x-none"/>
        </w:rPr>
        <w:t>района</w:t>
      </w:r>
      <w:r w:rsidRPr="009B3465">
        <w:rPr>
          <w:rFonts w:eastAsia="Calibri"/>
          <w:bCs/>
          <w:kern w:val="36"/>
          <w:szCs w:val="28"/>
        </w:rPr>
        <w:t xml:space="preserve"> Камчатского края, </w:t>
      </w:r>
      <w:r w:rsidRPr="009B3465">
        <w:rPr>
          <w:rFonts w:eastAsia="Calibri"/>
          <w:bCs/>
          <w:szCs w:val="28"/>
        </w:rPr>
        <w:t>с 28 июня 2020 по 31 декабря 2022 года</w:t>
      </w:r>
    </w:p>
    <w:p w:rsidR="009B3465" w:rsidRPr="009B3465" w:rsidRDefault="009B3465" w:rsidP="009B3465">
      <w:pPr>
        <w:rPr>
          <w:rFonts w:eastAsia="Calibri"/>
          <w:sz w:val="24"/>
          <w:lang w:val="x-none"/>
        </w:rPr>
      </w:pP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26"/>
        <w:gridCol w:w="34"/>
      </w:tblGrid>
      <w:tr w:rsidR="009B3465" w:rsidRPr="009B3465" w:rsidTr="001542E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B3465" w:rsidRPr="009B3465" w:rsidTr="001542E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</w:t>
            </w:r>
          </w:p>
        </w:tc>
        <w:tc>
          <w:tcPr>
            <w:tcW w:w="9365" w:type="dxa"/>
            <w:gridSpan w:val="10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9B3465">
              <w:rPr>
                <w:rFonts w:eastAsia="Calibri"/>
                <w:sz w:val="24"/>
              </w:rPr>
              <w:br/>
            </w:r>
            <w:r w:rsidRPr="009B3465">
              <w:rPr>
                <w:rFonts w:eastAsia="Calibri"/>
                <w:bCs/>
                <w:sz w:val="24"/>
              </w:rPr>
              <w:t>(</w:t>
            </w:r>
            <w:r w:rsidRPr="009B3465">
              <w:rPr>
                <w:rFonts w:eastAsia="Calibri"/>
                <w:sz w:val="24"/>
              </w:rPr>
              <w:t xml:space="preserve">тарифы указываются </w:t>
            </w:r>
            <w:r w:rsidRPr="009B346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</w:rPr>
            </w:pPr>
            <w:r w:rsidRPr="009B3465">
              <w:rPr>
                <w:sz w:val="24"/>
              </w:rPr>
              <w:t>11,58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B3465">
              <w:rPr>
                <w:sz w:val="24"/>
                <w:highlight w:val="yellow"/>
              </w:rPr>
              <w:t>10,67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B3465">
              <w:rPr>
                <w:sz w:val="24"/>
                <w:highlight w:val="yellow"/>
              </w:rPr>
              <w:t>10,91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</w:t>
            </w:r>
          </w:p>
        </w:tc>
        <w:tc>
          <w:tcPr>
            <w:tcW w:w="9365" w:type="dxa"/>
            <w:gridSpan w:val="10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9B3465">
              <w:rPr>
                <w:rFonts w:eastAsia="Calibri"/>
                <w:sz w:val="24"/>
              </w:rPr>
              <w:br/>
            </w:r>
            <w:r w:rsidRPr="009B3465">
              <w:rPr>
                <w:rFonts w:eastAsia="Calibri"/>
                <w:bCs/>
                <w:sz w:val="24"/>
              </w:rPr>
              <w:t>(</w:t>
            </w:r>
            <w:r w:rsidRPr="009B3465">
              <w:rPr>
                <w:rFonts w:eastAsia="Calibri"/>
                <w:sz w:val="24"/>
              </w:rPr>
              <w:t xml:space="preserve">тарифы указываются </w:t>
            </w:r>
            <w:r w:rsidRPr="009B3465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</w:rPr>
            </w:pPr>
            <w:r w:rsidRPr="009B3465">
              <w:rPr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</w:rPr>
            </w:pPr>
            <w:r w:rsidRPr="009B3465">
              <w:rPr>
                <w:sz w:val="24"/>
              </w:rPr>
              <w:t>13,90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B3465">
              <w:rPr>
                <w:sz w:val="24"/>
                <w:highlight w:val="yellow"/>
              </w:rPr>
              <w:t>12,80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c>
          <w:tcPr>
            <w:tcW w:w="710" w:type="dxa"/>
            <w:shd w:val="clear" w:color="auto" w:fill="auto"/>
          </w:tcPr>
          <w:p w:rsidR="009B3465" w:rsidRPr="009B3465" w:rsidRDefault="009B3465" w:rsidP="009B3465">
            <w:pPr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B3465">
              <w:rPr>
                <w:sz w:val="24"/>
                <w:highlight w:val="yellow"/>
              </w:rPr>
              <w:t>13,09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</w:t>
            </w:r>
          </w:p>
        </w:tc>
        <w:tc>
          <w:tcPr>
            <w:tcW w:w="9331" w:type="dxa"/>
            <w:gridSpan w:val="9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9B3465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  <w:lang w:val="en-US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 xml:space="preserve">01.07.2021 -  </w:t>
            </w:r>
            <w:r w:rsidRPr="009B3465">
              <w:rPr>
                <w:rFonts w:eastAsia="Calibri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  <w:lang w:val="en-US"/>
              </w:rPr>
              <w:lastRenderedPageBreak/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542E7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3.6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3465" w:rsidRPr="009B3465" w:rsidRDefault="009B3465" w:rsidP="009B346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B3465" w:rsidRPr="009B3465" w:rsidRDefault="009B3465" w:rsidP="009B3465">
      <w:pPr>
        <w:widowControl w:val="0"/>
        <w:ind w:left="-284"/>
        <w:jc w:val="both"/>
        <w:rPr>
          <w:rFonts w:eastAsia="Calibri"/>
          <w:sz w:val="22"/>
          <w:szCs w:val="22"/>
        </w:rPr>
      </w:pPr>
      <w:r w:rsidRPr="009B3465">
        <w:rPr>
          <w:rFonts w:eastAsia="Calibri"/>
          <w:sz w:val="24"/>
        </w:rPr>
        <w:t>&lt;*&gt;</w:t>
      </w:r>
      <w:r w:rsidRPr="009B3465">
        <w:rPr>
          <w:rFonts w:eastAsia="Calibri"/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B3465" w:rsidRPr="009B3465" w:rsidRDefault="009B3465" w:rsidP="009B3465">
      <w:pPr>
        <w:ind w:left="-284"/>
        <w:rPr>
          <w:rFonts w:eastAsia="Calibri"/>
          <w:sz w:val="24"/>
        </w:rPr>
      </w:pPr>
    </w:p>
    <w:p w:rsidR="009B3465" w:rsidRPr="009B3465" w:rsidRDefault="009B3465" w:rsidP="009B3465">
      <w:pPr>
        <w:widowControl w:val="0"/>
        <w:tabs>
          <w:tab w:val="left" w:pos="9072"/>
        </w:tabs>
        <w:ind w:left="-284"/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B3465" w:rsidRPr="009B3465" w:rsidRDefault="009B3465" w:rsidP="009B3465">
      <w:pPr>
        <w:widowControl w:val="0"/>
        <w:ind w:left="4111"/>
        <w:rPr>
          <w:rFonts w:eastAsia="Calibri"/>
          <w:sz w:val="24"/>
        </w:rPr>
      </w:pPr>
      <w:r w:rsidRPr="009B3465">
        <w:rPr>
          <w:rFonts w:eastAsia="Calibri"/>
          <w:sz w:val="24"/>
        </w:rPr>
        <w:br w:type="page"/>
      </w:r>
    </w:p>
    <w:p w:rsidR="009B3465" w:rsidRDefault="009B3465" w:rsidP="009B3465">
      <w:pPr>
        <w:widowControl w:val="0"/>
        <w:rPr>
          <w:rFonts w:eastAsia="Calibri"/>
        </w:rPr>
      </w:pP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>
        <w:rPr>
          <w:rFonts w:eastAsia="Calibri"/>
        </w:rPr>
        <w:t>Приложение 2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к постановлению Региональной службы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  <w:r w:rsidRPr="009B3465">
        <w:rPr>
          <w:rFonts w:eastAsia="Calibri"/>
        </w:rPr>
        <w:t>по тарифам и ценам Камчатского края</w:t>
      </w:r>
    </w:p>
    <w:p w:rsidR="009B3465" w:rsidRDefault="009B3465" w:rsidP="009B3465">
      <w:pPr>
        <w:widowControl w:val="0"/>
        <w:ind w:left="-142" w:firstLine="4678"/>
        <w:rPr>
          <w:rFonts w:eastAsia="Calibri"/>
          <w:lang w:val="en-US"/>
        </w:rPr>
      </w:pPr>
      <w:r w:rsidRPr="009B3465">
        <w:rPr>
          <w:rFonts w:eastAsia="Calibri"/>
        </w:rPr>
        <w:t xml:space="preserve">от </w:t>
      </w:r>
      <w:r w:rsidRPr="009B3465">
        <w:rPr>
          <w:rFonts w:eastAsia="Calibri"/>
          <w:lang w:val="en-US"/>
        </w:rPr>
        <w:t>XX</w:t>
      </w:r>
      <w:r w:rsidRPr="009B3465">
        <w:rPr>
          <w:rFonts w:eastAsia="Calibri"/>
        </w:rPr>
        <w:t xml:space="preserve">.12.2021 № </w:t>
      </w:r>
      <w:r w:rsidRPr="009B3465">
        <w:rPr>
          <w:rFonts w:eastAsia="Calibri"/>
          <w:lang w:val="en-US"/>
        </w:rPr>
        <w:t>XXX</w:t>
      </w:r>
    </w:p>
    <w:p w:rsidR="009B3465" w:rsidRPr="009B3465" w:rsidRDefault="009B3465" w:rsidP="009B3465">
      <w:pPr>
        <w:widowControl w:val="0"/>
        <w:ind w:left="-142" w:firstLine="4678"/>
        <w:rPr>
          <w:rFonts w:eastAsia="Calibri"/>
        </w:rPr>
      </w:pPr>
    </w:p>
    <w:p w:rsidR="009B3465" w:rsidRPr="009B3465" w:rsidRDefault="009B3465" w:rsidP="009B3465">
      <w:pPr>
        <w:widowControl w:val="0"/>
        <w:ind w:left="4253" w:firstLine="283"/>
        <w:rPr>
          <w:rFonts w:eastAsia="Calibri"/>
        </w:rPr>
      </w:pPr>
      <w:r w:rsidRPr="009B3465">
        <w:rPr>
          <w:rFonts w:eastAsia="Calibri"/>
        </w:rPr>
        <w:t>Приложение 5</w:t>
      </w:r>
    </w:p>
    <w:p w:rsidR="009B3465" w:rsidRPr="009B3465" w:rsidRDefault="009B3465" w:rsidP="009B3465">
      <w:pPr>
        <w:widowControl w:val="0"/>
        <w:ind w:firstLine="4536"/>
        <w:rPr>
          <w:rFonts w:eastAsia="Calibri"/>
        </w:rPr>
      </w:pPr>
      <w:r w:rsidRPr="009B3465">
        <w:rPr>
          <w:rFonts w:eastAsia="Calibri"/>
        </w:rPr>
        <w:t>к постановлению Региональной службы</w:t>
      </w:r>
    </w:p>
    <w:p w:rsidR="009B3465" w:rsidRPr="009B3465" w:rsidRDefault="009B3465" w:rsidP="009B3465">
      <w:pPr>
        <w:widowControl w:val="0"/>
        <w:ind w:firstLine="4536"/>
        <w:rPr>
          <w:rFonts w:eastAsia="Calibri"/>
        </w:rPr>
      </w:pPr>
      <w:r w:rsidRPr="009B3465">
        <w:rPr>
          <w:rFonts w:eastAsia="Calibri"/>
        </w:rPr>
        <w:t xml:space="preserve">по тарифам и ценам Камчатского края </w:t>
      </w:r>
    </w:p>
    <w:p w:rsidR="009B3465" w:rsidRPr="009B3465" w:rsidRDefault="009B3465" w:rsidP="009B3465">
      <w:pPr>
        <w:widowControl w:val="0"/>
        <w:ind w:firstLine="4536"/>
        <w:rPr>
          <w:rFonts w:eastAsia="Calibri"/>
        </w:rPr>
      </w:pPr>
      <w:r w:rsidRPr="009B3465">
        <w:rPr>
          <w:rFonts w:eastAsia="Calibri"/>
        </w:rPr>
        <w:t>от 15.06.2020 № 85</w:t>
      </w:r>
    </w:p>
    <w:p w:rsidR="009B3465" w:rsidRPr="009B3465" w:rsidRDefault="009B3465" w:rsidP="009B3465">
      <w:pPr>
        <w:widowControl w:val="0"/>
        <w:rPr>
          <w:rFonts w:eastAsia="Calibri"/>
          <w:szCs w:val="28"/>
        </w:rPr>
      </w:pPr>
    </w:p>
    <w:p w:rsidR="009B3465" w:rsidRPr="009B3465" w:rsidRDefault="009B3465" w:rsidP="009B3465">
      <w:pPr>
        <w:widowControl w:val="0"/>
        <w:jc w:val="center"/>
        <w:rPr>
          <w:rFonts w:eastAsia="Calibri"/>
          <w:bCs/>
          <w:szCs w:val="28"/>
        </w:rPr>
      </w:pPr>
      <w:r w:rsidRPr="009B3465">
        <w:rPr>
          <w:rFonts w:eastAsia="Calibri"/>
        </w:rPr>
        <w:t>Тарифы на</w:t>
      </w:r>
      <w:r w:rsidRPr="009B3465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9B3465">
        <w:rPr>
          <w:rFonts w:eastAsia="Calibri"/>
          <w:szCs w:val="28"/>
        </w:rPr>
        <w:t xml:space="preserve">ООО «ИКС Петропавловск-Камчатский» потребителям </w:t>
      </w:r>
      <w:r w:rsidRPr="009B3465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Pr="009B3465">
        <w:rPr>
          <w:rFonts w:eastAsia="Calibri"/>
          <w:szCs w:val="28"/>
        </w:rPr>
        <w:t xml:space="preserve">с 28 июня </w:t>
      </w:r>
      <w:r w:rsidRPr="009B3465">
        <w:rPr>
          <w:rFonts w:eastAsia="Calibri"/>
          <w:bCs/>
          <w:szCs w:val="28"/>
        </w:rPr>
        <w:t>2020 по 31 декабря 2022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"/>
        <w:gridCol w:w="1846"/>
        <w:gridCol w:w="1516"/>
        <w:gridCol w:w="1520"/>
        <w:gridCol w:w="1578"/>
        <w:gridCol w:w="1431"/>
        <w:gridCol w:w="1157"/>
      </w:tblGrid>
      <w:tr w:rsidR="009B3465" w:rsidRPr="009B3465" w:rsidTr="00102311">
        <w:trPr>
          <w:trHeight w:val="325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214" w:type="pct"/>
            <w:gridSpan w:val="3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9B3465" w:rsidRPr="009B3465" w:rsidTr="00102311">
        <w:trPr>
          <w:trHeight w:val="325"/>
        </w:trPr>
        <w:tc>
          <w:tcPr>
            <w:tcW w:w="341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2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9B3465" w:rsidRPr="009B3465" w:rsidTr="00102311">
        <w:trPr>
          <w:trHeight w:val="415"/>
        </w:trPr>
        <w:tc>
          <w:tcPr>
            <w:tcW w:w="341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</w:t>
            </w:r>
          </w:p>
        </w:tc>
        <w:tc>
          <w:tcPr>
            <w:tcW w:w="4659" w:type="pct"/>
            <w:gridSpan w:val="7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9B3465">
              <w:rPr>
                <w:rFonts w:eastAsia="Calibri"/>
                <w:sz w:val="24"/>
              </w:rPr>
              <w:br/>
            </w:r>
            <w:r w:rsidRPr="009B3465">
              <w:rPr>
                <w:rFonts w:eastAsia="Calibri"/>
                <w:bCs/>
                <w:sz w:val="24"/>
              </w:rPr>
              <w:t>(</w:t>
            </w:r>
            <w:r w:rsidRPr="009B3465">
              <w:rPr>
                <w:rFonts w:eastAsia="Calibri"/>
                <w:sz w:val="24"/>
              </w:rPr>
              <w:t xml:space="preserve">тарифы указываются </w:t>
            </w:r>
            <w:r w:rsidRPr="009B346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1.1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9,67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26 300,00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1.2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9,67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27 334,79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1.3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9,67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27 334,79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1.4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10,15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28 320,20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1.5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9,82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28 320,20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1.6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10,16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28 917,91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</w:t>
            </w:r>
          </w:p>
        </w:tc>
        <w:tc>
          <w:tcPr>
            <w:tcW w:w="4659" w:type="pct"/>
            <w:gridSpan w:val="7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9B3465">
              <w:rPr>
                <w:rFonts w:eastAsia="Calibri"/>
                <w:sz w:val="24"/>
              </w:rPr>
              <w:br/>
            </w:r>
            <w:r w:rsidRPr="009B3465">
              <w:rPr>
                <w:rFonts w:eastAsia="Calibri"/>
                <w:bCs/>
                <w:sz w:val="24"/>
              </w:rPr>
              <w:t>(</w:t>
            </w:r>
            <w:r w:rsidRPr="009B3465">
              <w:rPr>
                <w:rFonts w:eastAsia="Calibri"/>
                <w:sz w:val="24"/>
              </w:rPr>
              <w:t xml:space="preserve">тарифы указываются </w:t>
            </w:r>
            <w:r w:rsidRPr="009B3465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2.1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31 560,00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2.2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32 801,75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2.3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32 801,75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</w:tcPr>
          <w:p w:rsidR="009B3465" w:rsidRPr="009B3465" w:rsidRDefault="009B3465" w:rsidP="009B3465">
            <w:pPr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2.4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12,18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33 984,24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</w:tcPr>
          <w:p w:rsidR="009B3465" w:rsidRPr="009B3465" w:rsidRDefault="009B3465" w:rsidP="009B3465">
            <w:pPr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2.5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33 984,24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41" w:type="pct"/>
            <w:shd w:val="clear" w:color="auto" w:fill="auto"/>
          </w:tcPr>
          <w:p w:rsidR="009B3465" w:rsidRPr="009B3465" w:rsidRDefault="009B3465" w:rsidP="009B3465">
            <w:pPr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2.6</w:t>
            </w:r>
          </w:p>
        </w:tc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</w:rPr>
              <w:t>34 701,49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</w:t>
            </w:r>
          </w:p>
        </w:tc>
        <w:tc>
          <w:tcPr>
            <w:tcW w:w="4642" w:type="pct"/>
            <w:gridSpan w:val="6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9B3465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3.1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 xml:space="preserve">ООО «ИКС </w:t>
            </w:r>
            <w:r w:rsidRPr="009B3465">
              <w:rPr>
                <w:rFonts w:eastAsia="Calibri"/>
                <w:sz w:val="24"/>
              </w:rPr>
              <w:lastRenderedPageBreak/>
              <w:t>Петропавловск-Камчатский»</w:t>
            </w: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lastRenderedPageBreak/>
              <w:t>28.06.2020 -30.06.2020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3 900,00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lastRenderedPageBreak/>
              <w:t>3.2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11,60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3 900,00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3.3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3.4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3.5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B3465" w:rsidRPr="009B3465" w:rsidTr="00102311">
        <w:tc>
          <w:tcPr>
            <w:tcW w:w="358" w:type="pct"/>
            <w:gridSpan w:val="2"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  <w:r w:rsidRPr="009B3465">
              <w:rPr>
                <w:rFonts w:eastAsia="Calibri"/>
                <w:sz w:val="24"/>
              </w:rPr>
              <w:t>3.6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9B3465" w:rsidRPr="009B3465" w:rsidRDefault="009B3465" w:rsidP="009B346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B3465" w:rsidRPr="009B3465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B346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6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B3465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B3465" w:rsidRPr="009B3465" w:rsidRDefault="009B3465" w:rsidP="009B3465">
      <w:pPr>
        <w:jc w:val="both"/>
        <w:rPr>
          <w:rFonts w:eastAsia="Calibri"/>
          <w:sz w:val="22"/>
          <w:szCs w:val="22"/>
        </w:rPr>
      </w:pPr>
      <w:r w:rsidRPr="009B3465">
        <w:rPr>
          <w:rFonts w:eastAsia="Calibri"/>
          <w:sz w:val="24"/>
        </w:rPr>
        <w:t>&lt;*&gt;</w:t>
      </w:r>
      <w:r w:rsidRPr="009B3465">
        <w:rPr>
          <w:rFonts w:eastAsia="Calibri"/>
          <w:sz w:val="22"/>
          <w:szCs w:val="22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2021, 2022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B3465" w:rsidRPr="009B3465" w:rsidRDefault="009B3465" w:rsidP="009B3465">
      <w:pPr>
        <w:jc w:val="both"/>
        <w:rPr>
          <w:rFonts w:eastAsia="Calibri"/>
          <w:sz w:val="22"/>
          <w:szCs w:val="22"/>
        </w:rPr>
      </w:pPr>
    </w:p>
    <w:p w:rsidR="009B3465" w:rsidRPr="009B3465" w:rsidRDefault="009B3465" w:rsidP="009B3465">
      <w:pPr>
        <w:widowControl w:val="0"/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B3465" w:rsidRPr="009B3465" w:rsidRDefault="009B3465" w:rsidP="009B3465">
      <w:pPr>
        <w:widowControl w:val="0"/>
        <w:jc w:val="both"/>
        <w:rPr>
          <w:rFonts w:eastAsia="Calibri"/>
          <w:sz w:val="24"/>
        </w:rPr>
      </w:pPr>
    </w:p>
    <w:p w:rsidR="009B3465" w:rsidRPr="009B3465" w:rsidRDefault="009B3465" w:rsidP="009B3465">
      <w:pPr>
        <w:widowControl w:val="0"/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</w:t>
      </w:r>
      <w:bookmarkStart w:id="0" w:name="_GoBack"/>
      <w:bookmarkEnd w:id="0"/>
      <w:r w:rsidRPr="009B3465">
        <w:rPr>
          <w:rFonts w:eastAsia="Calibri"/>
          <w:sz w:val="24"/>
        </w:rPr>
        <w:t xml:space="preserve">энергии, используемой на подогрев холодной воды для предоставления коммунальной услуги по горячему водоснабжению в </w:t>
      </w:r>
      <w:r w:rsidRPr="009B3465">
        <w:rPr>
          <w:rFonts w:eastAsia="Calibri"/>
          <w:color w:val="000000" w:themeColor="text1"/>
          <w:sz w:val="24"/>
        </w:rPr>
        <w:t xml:space="preserve">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F4F94">
        <w:rPr>
          <w:rFonts w:eastAsia="Calibri"/>
          <w:bCs/>
          <w:color w:val="000000" w:themeColor="text1"/>
          <w:sz w:val="24"/>
        </w:rPr>
        <w:t>постановлением</w:t>
      </w:r>
      <w:r w:rsidRPr="009B3465">
        <w:rPr>
          <w:rFonts w:eastAsia="Calibri"/>
          <w:b/>
          <w:color w:val="000000" w:themeColor="text1"/>
          <w:sz w:val="24"/>
        </w:rPr>
        <w:t xml:space="preserve"> </w:t>
      </w:r>
      <w:r w:rsidRPr="009B3465">
        <w:rPr>
          <w:rFonts w:eastAsia="Calibri"/>
          <w:color w:val="000000" w:themeColor="text1"/>
          <w:sz w:val="24"/>
        </w:rPr>
        <w:t>Правительства Российской Федерации от 06.05.2011 № 354, расчетная величина тарифа на</w:t>
      </w:r>
      <w:r w:rsidRPr="009B3465">
        <w:rPr>
          <w:rFonts w:eastAsia="Calibri"/>
          <w:b/>
          <w:i/>
          <w:color w:val="000000" w:themeColor="text1"/>
          <w:sz w:val="24"/>
        </w:rPr>
        <w:t xml:space="preserve"> </w:t>
      </w:r>
      <w:r w:rsidRPr="009B3465">
        <w:rPr>
          <w:rFonts w:eastAsia="Calibri"/>
          <w:bCs/>
          <w:color w:val="000000" w:themeColor="text1"/>
          <w:sz w:val="24"/>
        </w:rPr>
        <w:t xml:space="preserve">горячую </w:t>
      </w:r>
      <w:r w:rsidRPr="009B3465">
        <w:rPr>
          <w:rFonts w:eastAsia="Calibri"/>
          <w:bCs/>
          <w:sz w:val="24"/>
        </w:rPr>
        <w:t>воду в открытой системе теплоснабжения</w:t>
      </w:r>
      <w:r w:rsidRPr="009B3465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B3465" w:rsidRPr="009B3465" w:rsidRDefault="009B3465" w:rsidP="009B3465">
      <w:pPr>
        <w:widowControl w:val="0"/>
        <w:jc w:val="both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1"/>
        <w:gridCol w:w="2998"/>
      </w:tblGrid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B3465" w:rsidRPr="009B3465" w:rsidTr="00102311">
        <w:tc>
          <w:tcPr>
            <w:tcW w:w="5000" w:type="pct"/>
            <w:gridSpan w:val="3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28.06.2020 -30.06.2020</w:t>
            </w:r>
          </w:p>
        </w:tc>
      </w:tr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both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265,49</w:t>
            </w:r>
          </w:p>
        </w:tc>
      </w:tr>
      <w:tr w:rsidR="009B3465" w:rsidRPr="009B3465" w:rsidTr="00102311">
        <w:tc>
          <w:tcPr>
            <w:tcW w:w="5000" w:type="pct"/>
            <w:gridSpan w:val="3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both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265,49</w:t>
            </w:r>
          </w:p>
        </w:tc>
      </w:tr>
      <w:tr w:rsidR="009B3465" w:rsidRPr="009B3465" w:rsidTr="00102311">
        <w:tc>
          <w:tcPr>
            <w:tcW w:w="5000" w:type="pct"/>
            <w:gridSpan w:val="3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both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3465" w:rsidRPr="009B3465" w:rsidTr="00102311">
        <w:tc>
          <w:tcPr>
            <w:tcW w:w="5000" w:type="pct"/>
            <w:gridSpan w:val="3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both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3465" w:rsidRPr="009B3465" w:rsidTr="00102311">
        <w:tc>
          <w:tcPr>
            <w:tcW w:w="5000" w:type="pct"/>
            <w:gridSpan w:val="3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both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  <w:highlight w:val="yellow"/>
              </w:rPr>
              <w:t>0,0651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9B3465" w:rsidRPr="009B3465" w:rsidTr="00102311">
        <w:tc>
          <w:tcPr>
            <w:tcW w:w="5000" w:type="pct"/>
            <w:gridSpan w:val="3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9B3465" w:rsidRPr="009B3465" w:rsidTr="00102311">
        <w:tc>
          <w:tcPr>
            <w:tcW w:w="1812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both"/>
              <w:rPr>
                <w:rFonts w:eastAsia="Calibri"/>
                <w:sz w:val="22"/>
                <w:szCs w:val="22"/>
              </w:rPr>
            </w:pPr>
            <w:r w:rsidRPr="009B346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631" w:type="pct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B3465">
              <w:rPr>
                <w:rFonts w:eastAsia="Calibri"/>
                <w:sz w:val="22"/>
                <w:szCs w:val="22"/>
                <w:highlight w:val="yellow"/>
              </w:rPr>
              <w:t>0,0651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9B3465" w:rsidRPr="009B3465" w:rsidRDefault="009B3465" w:rsidP="009B346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B3465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E61204" w:rsidRPr="00E61204" w:rsidRDefault="002D30DB" w:rsidP="00E612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».</w:t>
      </w:r>
    </w:p>
    <w:sectPr w:rsidR="00E61204" w:rsidRPr="00E61204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61" w:rsidRDefault="00E26A61" w:rsidP="00342D13">
      <w:r>
        <w:separator/>
      </w:r>
    </w:p>
  </w:endnote>
  <w:endnote w:type="continuationSeparator" w:id="0">
    <w:p w:rsidR="00E26A61" w:rsidRDefault="00E26A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61" w:rsidRDefault="00E26A61" w:rsidP="00342D13">
      <w:r>
        <w:separator/>
      </w:r>
    </w:p>
  </w:footnote>
  <w:footnote w:type="continuationSeparator" w:id="0">
    <w:p w:rsidR="00E26A61" w:rsidRDefault="00E26A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2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4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45"/>
  </w:num>
  <w:num w:numId="5">
    <w:abstractNumId w:val="46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39"/>
  </w:num>
  <w:num w:numId="13">
    <w:abstractNumId w:val="26"/>
  </w:num>
  <w:num w:numId="14">
    <w:abstractNumId w:val="16"/>
  </w:num>
  <w:num w:numId="15">
    <w:abstractNumId w:val="43"/>
  </w:num>
  <w:num w:numId="16">
    <w:abstractNumId w:val="34"/>
  </w:num>
  <w:num w:numId="17">
    <w:abstractNumId w:val="38"/>
  </w:num>
  <w:num w:numId="18">
    <w:abstractNumId w:val="23"/>
  </w:num>
  <w:num w:numId="19">
    <w:abstractNumId w:val="11"/>
  </w:num>
  <w:num w:numId="20">
    <w:abstractNumId w:val="8"/>
  </w:num>
  <w:num w:numId="21">
    <w:abstractNumId w:val="47"/>
  </w:num>
  <w:num w:numId="22">
    <w:abstractNumId w:val="44"/>
  </w:num>
  <w:num w:numId="23">
    <w:abstractNumId w:val="28"/>
  </w:num>
  <w:num w:numId="24">
    <w:abstractNumId w:val="25"/>
  </w:num>
  <w:num w:numId="25">
    <w:abstractNumId w:val="40"/>
  </w:num>
  <w:num w:numId="26">
    <w:abstractNumId w:val="0"/>
  </w:num>
  <w:num w:numId="27">
    <w:abstractNumId w:val="27"/>
  </w:num>
  <w:num w:numId="28">
    <w:abstractNumId w:val="24"/>
  </w:num>
  <w:num w:numId="29">
    <w:abstractNumId w:val="20"/>
  </w:num>
  <w:num w:numId="30">
    <w:abstractNumId w:val="22"/>
  </w:num>
  <w:num w:numId="31">
    <w:abstractNumId w:val="9"/>
  </w:num>
  <w:num w:numId="32">
    <w:abstractNumId w:val="14"/>
  </w:num>
  <w:num w:numId="33">
    <w:abstractNumId w:val="13"/>
  </w:num>
  <w:num w:numId="34">
    <w:abstractNumId w:val="1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0"/>
  </w:num>
  <w:num w:numId="38">
    <w:abstractNumId w:val="15"/>
  </w:num>
  <w:num w:numId="39">
    <w:abstractNumId w:val="31"/>
  </w:num>
  <w:num w:numId="40">
    <w:abstractNumId w:val="19"/>
  </w:num>
  <w:num w:numId="41">
    <w:abstractNumId w:val="41"/>
  </w:num>
  <w:num w:numId="42">
    <w:abstractNumId w:val="21"/>
  </w:num>
  <w:num w:numId="43">
    <w:abstractNumId w:val="29"/>
  </w:num>
  <w:num w:numId="44">
    <w:abstractNumId w:val="18"/>
  </w:num>
  <w:num w:numId="45">
    <w:abstractNumId w:val="36"/>
  </w:num>
  <w:num w:numId="46">
    <w:abstractNumId w:val="5"/>
  </w:num>
  <w:num w:numId="47">
    <w:abstractNumId w:val="33"/>
  </w:num>
  <w:num w:numId="48">
    <w:abstractNumId w:val="4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E7176"/>
    <w:rsid w:val="000F0006"/>
    <w:rsid w:val="00102311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30DB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6F4F94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6E0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3465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C722B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1754F"/>
    <w:rsid w:val="00C3752C"/>
    <w:rsid w:val="00C60DF8"/>
    <w:rsid w:val="00C7289B"/>
    <w:rsid w:val="00C87A33"/>
    <w:rsid w:val="00C87DDD"/>
    <w:rsid w:val="00C93614"/>
    <w:rsid w:val="00C942BC"/>
    <w:rsid w:val="00C966C3"/>
    <w:rsid w:val="00CA2E6F"/>
    <w:rsid w:val="00CA4157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0FAC"/>
    <w:rsid w:val="00E037BB"/>
    <w:rsid w:val="00E0636D"/>
    <w:rsid w:val="00E24ECE"/>
    <w:rsid w:val="00E26A61"/>
    <w:rsid w:val="00E34935"/>
    <w:rsid w:val="00E3601E"/>
    <w:rsid w:val="00E371B1"/>
    <w:rsid w:val="00E43D52"/>
    <w:rsid w:val="00E44C41"/>
    <w:rsid w:val="00E50355"/>
    <w:rsid w:val="00E61204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26A61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E26A6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26">
    <w:name w:val="Абзац списка2"/>
    <w:basedOn w:val="a"/>
    <w:rsid w:val="00E26A61"/>
    <w:pPr>
      <w:ind w:left="720"/>
      <w:contextualSpacing/>
    </w:pPr>
    <w:rPr>
      <w:rFonts w:eastAsia="Calibri"/>
      <w:sz w:val="24"/>
    </w:rPr>
  </w:style>
  <w:style w:type="character" w:styleId="aff">
    <w:name w:val="FollowedHyperlink"/>
    <w:basedOn w:val="a0"/>
    <w:uiPriority w:val="99"/>
    <w:unhideWhenUsed/>
    <w:rsid w:val="00E26A61"/>
    <w:rPr>
      <w:color w:val="954F72" w:themeColor="followed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62C0-A097-4C9F-8AB9-A686B4C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1676</Words>
  <Characters>11843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24</cp:revision>
  <cp:lastPrinted>2021-05-17T03:42:00Z</cp:lastPrinted>
  <dcterms:created xsi:type="dcterms:W3CDTF">2021-11-01T04:18:00Z</dcterms:created>
  <dcterms:modified xsi:type="dcterms:W3CDTF">2021-12-03T09:41:00Z</dcterms:modified>
</cp:coreProperties>
</file>