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F272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F272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263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29D" w:rsidRPr="00F2729D" w:rsidRDefault="00F2729D" w:rsidP="00F2729D">
      <w:pPr>
        <w:pStyle w:val="a3"/>
        <w:numPr>
          <w:ilvl w:val="0"/>
          <w:numId w:val="8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D">
        <w:rPr>
          <w:rFonts w:ascii="Times New Roman" w:hAnsi="Times New Roman" w:cs="Times New Roman"/>
          <w:sz w:val="28"/>
          <w:szCs w:val="28"/>
        </w:rPr>
        <w:t>Об утверждении платы за подключение (технологическое присоединение) к системе теплоснабжения АО «Тепло Земли» объектов АО «КРДВ» с целью теплоснабжения объектов ООО «Парк «Три вулкана», в рамках реализации инвестиционного проекта «Создание курорта международного стандарта и общедоступной курортной инфраструктуры «Парк «Три вулкана»», в индивидуальном порядке при отсутствии технической возможности подключения</w:t>
      </w:r>
      <w:r w:rsidRPr="00F2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48A" w:rsidRDefault="00BE548A" w:rsidP="00263239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F27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</w:t>
      </w:r>
      <w:r w:rsidR="0058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4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58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 w:rsidR="00F27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857" w:rsidRPr="00104857" w:rsidRDefault="00104857" w:rsidP="00104857">
      <w:pPr>
        <w:pStyle w:val="1"/>
        <w:widowControl w:val="0"/>
        <w:spacing w:before="0" w:beforeAutospacing="0" w:after="0" w:afterAutospacing="0"/>
        <w:ind w:right="-2" w:firstLine="709"/>
        <w:jc w:val="both"/>
        <w:rPr>
          <w:b w:val="0"/>
          <w:sz w:val="24"/>
          <w:szCs w:val="24"/>
        </w:rPr>
      </w:pPr>
    </w:p>
    <w:p w:rsidR="00F2729D" w:rsidRPr="00F2729D" w:rsidRDefault="00F2729D" w:rsidP="00F2729D">
      <w:pPr>
        <w:pStyle w:val="a3"/>
        <w:numPr>
          <w:ilvl w:val="0"/>
          <w:numId w:val="8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2729D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приложение 2 к постановлению Региональной службы по тарифам и ценам Камчатского края от </w:t>
      </w:r>
      <w:r w:rsidRPr="00F2729D">
        <w:rPr>
          <w:rFonts w:ascii="Times New Roman" w:eastAsia="Calibri" w:hAnsi="Times New Roman" w:cs="Times New Roman"/>
          <w:sz w:val="28"/>
          <w:szCs w:val="28"/>
        </w:rPr>
        <w:t>23.11.2017 № 662 «</w:t>
      </w:r>
      <w:r w:rsidRPr="00F2729D">
        <w:rPr>
          <w:rFonts w:ascii="Times New Roman" w:eastAsia="Calibri" w:hAnsi="Times New Roman" w:cs="Times New Roman"/>
          <w:bCs/>
          <w:sz w:val="28"/>
          <w:szCs w:val="28"/>
        </w:rPr>
        <w:t>Об установлении тарифов на тепловую энергию, поставляемую</w:t>
      </w:r>
      <w:r w:rsidRPr="00F2729D">
        <w:rPr>
          <w:rFonts w:ascii="Times New Roman" w:hAnsi="Times New Roman" w:cs="Times New Roman"/>
          <w:sz w:val="28"/>
          <w:szCs w:val="28"/>
        </w:rPr>
        <w:t xml:space="preserve"> </w:t>
      </w:r>
      <w:r w:rsidRPr="00F2729D">
        <w:rPr>
          <w:rFonts w:ascii="Times New Roman" w:eastAsia="Calibri" w:hAnsi="Times New Roman" w:cs="Times New Roman"/>
          <w:bCs/>
          <w:sz w:val="28"/>
          <w:szCs w:val="28"/>
        </w:rPr>
        <w:t>ФГКУ «ПУ ФСБ России по восточному арктическому району» потребителям Петропавловск-Камчатского городского округа, на 2018 - 2022 годы»</w:t>
      </w:r>
    </w:p>
    <w:p w:rsidR="00F2729D" w:rsidRDefault="00F2729D" w:rsidP="00F2729D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6A7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 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857" w:rsidRPr="00104857" w:rsidRDefault="00104857" w:rsidP="00104857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Pr="00104857" w:rsidRDefault="00A1280C" w:rsidP="005818A6">
            <w:pPr>
              <w:pStyle w:val="a3"/>
              <w:adjustRightInd w:val="0"/>
              <w:spacing w:after="0" w:line="240" w:lineRule="auto"/>
              <w:ind w:left="0" w:firstLine="74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239" w:rsidRPr="00263239" w:rsidRDefault="00263239" w:rsidP="002632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3239" w:rsidRPr="00263239" w:rsidSect="00104857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04857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A7252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1280C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2729D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38</cp:revision>
  <cp:lastPrinted>2021-10-29T01:14:00Z</cp:lastPrinted>
  <dcterms:created xsi:type="dcterms:W3CDTF">2021-10-21T22:51:00Z</dcterms:created>
  <dcterms:modified xsi:type="dcterms:W3CDTF">2021-12-01T22:02:00Z</dcterms:modified>
</cp:coreProperties>
</file>