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6E1C9C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6E1C9C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6E1C9C" w:rsidRDefault="00B91908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  <w:r w:rsidRPr="006E1C9C">
        <w:rPr>
          <w:rFonts w:ascii="Times New Roman" w:hAnsi="Times New Roman" w:cs="Times New Roman"/>
          <w:sz w:val="32"/>
          <w:szCs w:val="32"/>
          <w:highlight w:val="yellow"/>
        </w:rPr>
        <w:t xml:space="preserve">ПРОЕКТ </w:t>
      </w:r>
      <w:r w:rsidR="00B60245" w:rsidRPr="006E1C9C">
        <w:rPr>
          <w:rFonts w:ascii="Times New Roman" w:hAnsi="Times New Roman" w:cs="Times New Roman"/>
          <w:sz w:val="32"/>
          <w:szCs w:val="32"/>
          <w:highlight w:val="yellow"/>
        </w:rPr>
        <w:t xml:space="preserve">П О С Т А Н О В Л Е Н И </w:t>
      </w:r>
      <w:r w:rsidRPr="006E1C9C">
        <w:rPr>
          <w:rFonts w:ascii="Times New Roman" w:hAnsi="Times New Roman" w:cs="Times New Roman"/>
          <w:sz w:val="32"/>
          <w:szCs w:val="32"/>
          <w:highlight w:val="yellow"/>
        </w:rPr>
        <w:t>Я</w:t>
      </w:r>
    </w:p>
    <w:p w:rsidR="00B60245" w:rsidRPr="006E1C9C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245" w:rsidRPr="006E1C9C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6E1C9C">
        <w:rPr>
          <w:rFonts w:ascii="Times New Roman" w:hAnsi="Times New Roman" w:cs="Times New Roman"/>
          <w:sz w:val="28"/>
          <w:szCs w:val="28"/>
          <w:highlight w:val="yellow"/>
        </w:rPr>
        <w:t>РЕГИОНАЛЬНОЙ СЛУЖБЫ ПО ТАРИФАМ И ЦЕНАМ</w:t>
      </w:r>
      <w:r w:rsidR="00B60245" w:rsidRPr="006E1C9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60245" w:rsidRPr="006E1C9C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6E1C9C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</w:t>
      </w:r>
      <w:r w:rsidRPr="006E1C9C">
        <w:rPr>
          <w:rFonts w:ascii="Times New Roman" w:hAnsi="Times New Roman" w:cs="Times New Roman"/>
          <w:sz w:val="28"/>
          <w:szCs w:val="28"/>
          <w:highlight w:val="yellow"/>
        </w:rPr>
        <w:t>КАМЧАТСКОГО КРАЯ</w:t>
      </w:r>
    </w:p>
    <w:p w:rsidR="00B60245" w:rsidRPr="006E1C9C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p w:rsidR="00B60245" w:rsidRPr="006E1C9C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6E1C9C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6E1C9C" w:rsidRDefault="00EB3439" w:rsidP="001E6FE1">
            <w:pPr>
              <w:jc w:val="center"/>
              <w:rPr>
                <w:highlight w:val="yellow"/>
              </w:rPr>
            </w:pPr>
            <w:r w:rsidRPr="006E1C9C">
              <w:rPr>
                <w:highlight w:val="yellow"/>
                <w:lang w:val="en-US"/>
              </w:rPr>
              <w:t>[</w:t>
            </w:r>
            <w:r w:rsidRPr="006E1C9C">
              <w:rPr>
                <w:color w:val="E7E6E6"/>
                <w:highlight w:val="yellow"/>
              </w:rPr>
              <w:t>Дата регистрации</w:t>
            </w:r>
            <w:r w:rsidRPr="006E1C9C">
              <w:rPr>
                <w:highlight w:val="yellow"/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6E1C9C" w:rsidRDefault="00EB3439" w:rsidP="001E6FE1">
            <w:pPr>
              <w:jc w:val="both"/>
              <w:rPr>
                <w:highlight w:val="yellow"/>
              </w:rPr>
            </w:pPr>
            <w:r w:rsidRPr="006E1C9C">
              <w:rPr>
                <w:highlight w:val="yellow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6E1C9C" w:rsidRDefault="00EB3439" w:rsidP="001E6FE1">
            <w:pPr>
              <w:jc w:val="center"/>
              <w:rPr>
                <w:b/>
                <w:highlight w:val="yellow"/>
              </w:rPr>
            </w:pPr>
            <w:r w:rsidRPr="006E1C9C">
              <w:rPr>
                <w:highlight w:val="yellow"/>
                <w:lang w:val="en-US"/>
              </w:rPr>
              <w:t>[</w:t>
            </w:r>
            <w:r w:rsidRPr="006E1C9C">
              <w:rPr>
                <w:color w:val="E7E6E6"/>
                <w:highlight w:val="yellow"/>
              </w:rPr>
              <w:t>Номер</w:t>
            </w:r>
            <w:r w:rsidRPr="006E1C9C">
              <w:rPr>
                <w:color w:val="E7E6E6"/>
                <w:sz w:val="20"/>
                <w:szCs w:val="20"/>
                <w:highlight w:val="yellow"/>
              </w:rPr>
              <w:t xml:space="preserve"> документа</w:t>
            </w:r>
            <w:r w:rsidRPr="006E1C9C">
              <w:rPr>
                <w:highlight w:val="yellow"/>
                <w:lang w:val="en-US"/>
              </w:rPr>
              <w:t>]</w:t>
            </w:r>
          </w:p>
        </w:tc>
      </w:tr>
    </w:tbl>
    <w:p w:rsidR="00B60245" w:rsidRPr="006E1C9C" w:rsidRDefault="00B60245" w:rsidP="00B60245">
      <w:pPr>
        <w:jc w:val="both"/>
        <w:rPr>
          <w:sz w:val="36"/>
          <w:highlight w:val="yellow"/>
          <w:vertAlign w:val="superscript"/>
        </w:rPr>
      </w:pPr>
      <w:r w:rsidRPr="006E1C9C">
        <w:rPr>
          <w:sz w:val="36"/>
          <w:highlight w:val="yellow"/>
          <w:vertAlign w:val="superscript"/>
        </w:rPr>
        <w:t xml:space="preserve">           </w:t>
      </w:r>
      <w:r w:rsidR="00EB3439" w:rsidRPr="006E1C9C">
        <w:rPr>
          <w:sz w:val="36"/>
          <w:highlight w:val="yellow"/>
          <w:vertAlign w:val="superscript"/>
        </w:rPr>
        <w:t xml:space="preserve">      </w:t>
      </w:r>
      <w:r w:rsidRPr="006E1C9C">
        <w:rPr>
          <w:sz w:val="36"/>
          <w:highlight w:val="yellow"/>
          <w:vertAlign w:val="superscript"/>
        </w:rPr>
        <w:t xml:space="preserve">  г. Петропавловск-Камчатский</w:t>
      </w:r>
    </w:p>
    <w:p w:rsidR="00B60245" w:rsidRPr="006E1C9C" w:rsidRDefault="00B60245" w:rsidP="00B60245">
      <w:pPr>
        <w:pStyle w:val="ConsPlusNormal"/>
        <w:widowControl/>
        <w:ind w:firstLine="0"/>
        <w:jc w:val="center"/>
        <w:rPr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6E1C9C" w:rsidTr="00D23436">
        <w:tc>
          <w:tcPr>
            <w:tcW w:w="4395" w:type="dxa"/>
          </w:tcPr>
          <w:p w:rsidR="00B60245" w:rsidRPr="006E1C9C" w:rsidRDefault="00AD6F5C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  <w:highlight w:val="yellow"/>
              </w:rPr>
            </w:pPr>
            <w:r w:rsidRPr="006E1C9C">
              <w:rPr>
                <w:bCs/>
                <w:szCs w:val="28"/>
                <w:highlight w:val="yellow"/>
              </w:rPr>
              <w:t>О внесении изменений в приложени</w:t>
            </w:r>
            <w:r w:rsidR="006E1C9C" w:rsidRPr="006E1C9C">
              <w:rPr>
                <w:bCs/>
                <w:szCs w:val="28"/>
                <w:highlight w:val="yellow"/>
              </w:rPr>
              <w:t>е</w:t>
            </w:r>
            <w:r w:rsidRPr="006E1C9C">
              <w:rPr>
                <w:bCs/>
                <w:szCs w:val="28"/>
                <w:highlight w:val="yellow"/>
              </w:rPr>
              <w:t xml:space="preserve"> </w:t>
            </w:r>
            <w:r w:rsidR="00E912EA" w:rsidRPr="006E1C9C">
              <w:rPr>
                <w:bCs/>
                <w:szCs w:val="28"/>
                <w:highlight w:val="yellow"/>
              </w:rPr>
              <w:t xml:space="preserve">3 </w:t>
            </w:r>
            <w:r w:rsidRPr="006E1C9C">
              <w:rPr>
                <w:bCs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от </w:t>
            </w:r>
            <w:r w:rsidR="00C72FAC" w:rsidRPr="006E1C9C">
              <w:rPr>
                <w:bCs/>
                <w:szCs w:val="28"/>
                <w:highlight w:val="yellow"/>
              </w:rPr>
              <w:t>11</w:t>
            </w:r>
            <w:r w:rsidRPr="006E1C9C">
              <w:rPr>
                <w:bCs/>
                <w:szCs w:val="28"/>
                <w:highlight w:val="yellow"/>
              </w:rPr>
              <w:t>.1</w:t>
            </w:r>
            <w:r w:rsidR="00C72FAC" w:rsidRPr="006E1C9C">
              <w:rPr>
                <w:bCs/>
                <w:szCs w:val="28"/>
                <w:highlight w:val="yellow"/>
              </w:rPr>
              <w:t>2</w:t>
            </w:r>
            <w:r w:rsidRPr="006E1C9C">
              <w:rPr>
                <w:bCs/>
                <w:szCs w:val="28"/>
                <w:highlight w:val="yellow"/>
              </w:rPr>
              <w:t>.2019 № 2</w:t>
            </w:r>
            <w:r w:rsidR="00F06603" w:rsidRPr="006E1C9C">
              <w:rPr>
                <w:bCs/>
                <w:szCs w:val="28"/>
                <w:highlight w:val="yellow"/>
              </w:rPr>
              <w:t>89</w:t>
            </w:r>
            <w:r w:rsidRPr="006E1C9C">
              <w:rPr>
                <w:bCs/>
                <w:szCs w:val="28"/>
                <w:highlight w:val="yellow"/>
              </w:rPr>
              <w:t xml:space="preserve"> «</w:t>
            </w:r>
            <w:r w:rsidR="00C72FAC" w:rsidRPr="006E1C9C">
              <w:rPr>
                <w:bCs/>
                <w:szCs w:val="28"/>
                <w:highlight w:val="yellow"/>
              </w:rPr>
              <w:t>Об установлении тарифов на услу</w:t>
            </w:r>
            <w:r w:rsidR="00C72FAC" w:rsidRPr="006E1C9C">
              <w:rPr>
                <w:bCs/>
                <w:szCs w:val="28"/>
                <w:highlight w:val="yellow"/>
              </w:rPr>
              <w:softHyphen/>
              <w:t>ги по передаче электрической энергии по сетям ООО «Энергоре</w:t>
            </w:r>
            <w:r w:rsidR="00C72FAC" w:rsidRPr="006E1C9C">
              <w:rPr>
                <w:bCs/>
                <w:szCs w:val="28"/>
                <w:highlight w:val="yellow"/>
              </w:rPr>
              <w:softHyphen/>
              <w:t>сурс» на 2020 -</w:t>
            </w:r>
            <w:r w:rsidR="007E005C" w:rsidRPr="006E1C9C">
              <w:rPr>
                <w:bCs/>
                <w:szCs w:val="28"/>
                <w:highlight w:val="yellow"/>
              </w:rPr>
              <w:t xml:space="preserve"> </w:t>
            </w:r>
            <w:r w:rsidR="00C72FAC" w:rsidRPr="006E1C9C">
              <w:rPr>
                <w:bCs/>
                <w:szCs w:val="28"/>
                <w:highlight w:val="yellow"/>
              </w:rPr>
              <w:t>2022 годы</w:t>
            </w:r>
            <w:r w:rsidRPr="006E1C9C">
              <w:rPr>
                <w:bCs/>
                <w:szCs w:val="28"/>
                <w:highlight w:val="yellow"/>
              </w:rPr>
              <w:t>»</w:t>
            </w:r>
          </w:p>
          <w:p w:rsidR="00B60245" w:rsidRPr="006E1C9C" w:rsidRDefault="00B60245" w:rsidP="00EE0DFD">
            <w:pPr>
              <w:jc w:val="both"/>
              <w:rPr>
                <w:szCs w:val="28"/>
                <w:highlight w:val="yellow"/>
              </w:rPr>
            </w:pPr>
          </w:p>
        </w:tc>
      </w:tr>
    </w:tbl>
    <w:p w:rsidR="00B60245" w:rsidRPr="006E1C9C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245" w:rsidRPr="006E1C9C" w:rsidRDefault="00CC115E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6E1C9C">
        <w:rPr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18.03.2015 № 421-э «Об утверждении Методических указаний по определению базового уровня операционных, подконтрольных расходов территориальных сетевых организаций, необходимых для осуществления регулируемой деятельности, и индекса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 98-э и от 30.03.2012 № 228-э», 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приказом ФАС России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</w:t>
      </w:r>
      <w:r w:rsidRPr="006E1C9C">
        <w:rPr>
          <w:szCs w:val="28"/>
          <w:highlight w:val="yellow"/>
        </w:rPr>
        <w:lastRenderedPageBreak/>
        <w:t xml:space="preserve">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постановлением Правительства Камчатского края от 19.12.2008 № 424-П «Об  утверждении Положения о Региональной службе по тарифам и ценам Камчатского края», </w:t>
      </w:r>
      <w:r w:rsidR="00BD1748" w:rsidRPr="006E1C9C">
        <w:rPr>
          <w:szCs w:val="28"/>
          <w:highlight w:val="yellow"/>
        </w:rPr>
        <w:t xml:space="preserve">на основании заявления ООО «Энергоресурс» от 29.04.2021 № 24/01, </w:t>
      </w:r>
      <w:r w:rsidRPr="006E1C9C">
        <w:rPr>
          <w:szCs w:val="28"/>
          <w:highlight w:val="yellow"/>
        </w:rPr>
        <w:t>протокол</w:t>
      </w:r>
      <w:r w:rsidR="00BD1748" w:rsidRPr="006E1C9C">
        <w:rPr>
          <w:szCs w:val="28"/>
          <w:highlight w:val="yellow"/>
        </w:rPr>
        <w:t>а</w:t>
      </w:r>
      <w:r w:rsidRPr="006E1C9C">
        <w:rPr>
          <w:szCs w:val="28"/>
          <w:highlight w:val="yellow"/>
        </w:rPr>
        <w:t xml:space="preserve"> Правления Региональной службы по тарифам и ценам Камчатского края от </w:t>
      </w:r>
      <w:r w:rsidR="007E005C" w:rsidRPr="006E1C9C">
        <w:rPr>
          <w:szCs w:val="28"/>
          <w:highlight w:val="yellow"/>
        </w:rPr>
        <w:t>ХХ</w:t>
      </w:r>
      <w:r w:rsidRPr="006E1C9C">
        <w:rPr>
          <w:szCs w:val="28"/>
          <w:highlight w:val="yellow"/>
        </w:rPr>
        <w:t>.</w:t>
      </w:r>
      <w:r w:rsidR="00E56BFC" w:rsidRPr="006E1C9C">
        <w:rPr>
          <w:szCs w:val="28"/>
          <w:highlight w:val="yellow"/>
        </w:rPr>
        <w:t>1</w:t>
      </w:r>
      <w:r w:rsidR="006E1C9C" w:rsidRPr="006E1C9C">
        <w:rPr>
          <w:szCs w:val="28"/>
          <w:highlight w:val="yellow"/>
        </w:rPr>
        <w:t>2</w:t>
      </w:r>
      <w:r w:rsidRPr="006E1C9C">
        <w:rPr>
          <w:szCs w:val="28"/>
          <w:highlight w:val="yellow"/>
        </w:rPr>
        <w:t>.202</w:t>
      </w:r>
      <w:r w:rsidR="007E005C" w:rsidRPr="006E1C9C">
        <w:rPr>
          <w:szCs w:val="28"/>
          <w:highlight w:val="yellow"/>
        </w:rPr>
        <w:t>1</w:t>
      </w:r>
      <w:r w:rsidRPr="006E1C9C">
        <w:rPr>
          <w:szCs w:val="28"/>
          <w:highlight w:val="yellow"/>
        </w:rPr>
        <w:t xml:space="preserve"> № </w:t>
      </w:r>
      <w:r w:rsidR="007E005C" w:rsidRPr="006E1C9C">
        <w:rPr>
          <w:szCs w:val="28"/>
          <w:highlight w:val="yellow"/>
        </w:rPr>
        <w:t>ХХ</w:t>
      </w:r>
    </w:p>
    <w:p w:rsidR="006E4B23" w:rsidRPr="006E1C9C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6E1C9C" w:rsidRDefault="000C0ABF" w:rsidP="00B60245">
      <w:pPr>
        <w:adjustRightInd w:val="0"/>
        <w:ind w:firstLine="720"/>
        <w:jc w:val="both"/>
        <w:rPr>
          <w:szCs w:val="28"/>
          <w:highlight w:val="yellow"/>
        </w:rPr>
      </w:pPr>
      <w:r w:rsidRPr="006E1C9C">
        <w:rPr>
          <w:szCs w:val="28"/>
          <w:highlight w:val="yellow"/>
        </w:rPr>
        <w:t>ПОСТАНОВЛЯЮ</w:t>
      </w:r>
      <w:r w:rsidR="00B60245" w:rsidRPr="006E1C9C">
        <w:rPr>
          <w:szCs w:val="28"/>
          <w:highlight w:val="yellow"/>
        </w:rPr>
        <w:t>:</w:t>
      </w:r>
    </w:p>
    <w:p w:rsidR="00B60245" w:rsidRPr="006E1C9C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CC115E" w:rsidRPr="006E1C9C" w:rsidRDefault="00CC115E" w:rsidP="00CC115E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6E1C9C">
        <w:rPr>
          <w:szCs w:val="28"/>
          <w:highlight w:val="yellow"/>
        </w:rPr>
        <w:t>1. Внести в приложени</w:t>
      </w:r>
      <w:r w:rsidR="006E1C9C" w:rsidRPr="006E1C9C">
        <w:rPr>
          <w:szCs w:val="28"/>
          <w:highlight w:val="yellow"/>
        </w:rPr>
        <w:t>е</w:t>
      </w:r>
      <w:r w:rsidRPr="006E1C9C">
        <w:rPr>
          <w:szCs w:val="28"/>
          <w:highlight w:val="yellow"/>
        </w:rPr>
        <w:t xml:space="preserve"> 3 к постановлению Региональной службы по тарифам и ценам Камчатского края от </w:t>
      </w:r>
      <w:r w:rsidR="00C72FAC" w:rsidRPr="006E1C9C">
        <w:rPr>
          <w:bCs/>
          <w:szCs w:val="28"/>
          <w:highlight w:val="yellow"/>
        </w:rPr>
        <w:t>11.12.2019 № 2</w:t>
      </w:r>
      <w:r w:rsidR="00F06603" w:rsidRPr="006E1C9C">
        <w:rPr>
          <w:bCs/>
          <w:szCs w:val="28"/>
          <w:highlight w:val="yellow"/>
        </w:rPr>
        <w:t>89</w:t>
      </w:r>
      <w:r w:rsidR="00C72FAC" w:rsidRPr="006E1C9C">
        <w:rPr>
          <w:bCs/>
          <w:szCs w:val="28"/>
          <w:highlight w:val="yellow"/>
        </w:rPr>
        <w:t xml:space="preserve"> «Об установлении тарифов на услуги по передаче электрической энергии по сетям ООО «Энергоресурс» на 2020 -</w:t>
      </w:r>
      <w:r w:rsidR="007E005C" w:rsidRPr="006E1C9C">
        <w:rPr>
          <w:bCs/>
          <w:szCs w:val="28"/>
          <w:highlight w:val="yellow"/>
        </w:rPr>
        <w:t xml:space="preserve"> </w:t>
      </w:r>
      <w:r w:rsidR="00C72FAC" w:rsidRPr="006E1C9C">
        <w:rPr>
          <w:bCs/>
          <w:szCs w:val="28"/>
          <w:highlight w:val="yellow"/>
        </w:rPr>
        <w:t>2022 годы»</w:t>
      </w:r>
      <w:r w:rsidRPr="006E1C9C">
        <w:rPr>
          <w:szCs w:val="28"/>
          <w:highlight w:val="yellow"/>
        </w:rPr>
        <w:t xml:space="preserve"> изменения, изложив их в редакции согласно приложения к настоящему постановлению.</w:t>
      </w:r>
    </w:p>
    <w:p w:rsidR="00B60245" w:rsidRPr="006E1C9C" w:rsidRDefault="00CC115E" w:rsidP="00CC115E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6E1C9C">
        <w:rPr>
          <w:szCs w:val="28"/>
          <w:highlight w:val="yellow"/>
        </w:rPr>
        <w:t>2. Настоящее постановление вступает в силу через десять дней после дня его официального опубликования</w:t>
      </w:r>
      <w:r w:rsidR="006E4B23" w:rsidRPr="006E1C9C">
        <w:rPr>
          <w:szCs w:val="28"/>
          <w:highlight w:val="yellow"/>
        </w:rPr>
        <w:t>.</w:t>
      </w:r>
    </w:p>
    <w:p w:rsidR="006E4B23" w:rsidRPr="006E1C9C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6E4B23" w:rsidRPr="006E1C9C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6E4B23" w:rsidRPr="006E1C9C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6E1C9C">
        <w:rPr>
          <w:rFonts w:ascii="Times New Roman" w:hAnsi="Times New Roman"/>
          <w:sz w:val="28"/>
          <w:highlight w:val="yellow"/>
        </w:rPr>
        <w:tab/>
      </w:r>
      <w:r w:rsidRPr="006E1C9C">
        <w:rPr>
          <w:rFonts w:ascii="Times New Roman" w:hAnsi="Times New Roman"/>
          <w:sz w:val="28"/>
          <w:highlight w:val="yellow"/>
        </w:rPr>
        <w:tab/>
      </w:r>
      <w:r w:rsidRPr="006E1C9C">
        <w:rPr>
          <w:rFonts w:ascii="Times New Roman" w:hAnsi="Times New Roman"/>
          <w:sz w:val="28"/>
          <w:highlight w:val="yellow"/>
        </w:rPr>
        <w:tab/>
      </w:r>
      <w:r w:rsidRPr="006E1C9C">
        <w:rPr>
          <w:rFonts w:ascii="Times New Roman" w:hAnsi="Times New Roman"/>
          <w:sz w:val="28"/>
          <w:highlight w:val="yellow"/>
        </w:rPr>
        <w:tab/>
        <w:t xml:space="preserve">                               </w:t>
      </w: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3261"/>
        <w:gridCol w:w="3402"/>
        <w:gridCol w:w="3402"/>
      </w:tblGrid>
      <w:tr w:rsidR="00EB3439" w:rsidRPr="006E1C9C" w:rsidTr="007E005C">
        <w:trPr>
          <w:trHeight w:val="1284"/>
        </w:trPr>
        <w:tc>
          <w:tcPr>
            <w:tcW w:w="3261" w:type="dxa"/>
            <w:shd w:val="clear" w:color="auto" w:fill="auto"/>
          </w:tcPr>
          <w:p w:rsidR="00EB3439" w:rsidRPr="006E1C9C" w:rsidRDefault="007E005C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1C9C">
              <w:rPr>
                <w:rFonts w:ascii="Times New Roman" w:hAnsi="Times New Roman"/>
                <w:sz w:val="28"/>
                <w:szCs w:val="28"/>
                <w:highlight w:val="yellow"/>
              </w:rPr>
              <w:t>Врио Руководителя</w:t>
            </w:r>
          </w:p>
          <w:p w:rsidR="000C0ABF" w:rsidRPr="006E1C9C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B3439" w:rsidRPr="006E1C9C" w:rsidRDefault="00EB3439" w:rsidP="00D871DE">
            <w:pPr>
              <w:jc w:val="center"/>
              <w:rPr>
                <w:color w:val="D9D9D9"/>
                <w:highlight w:val="yellow"/>
              </w:rPr>
            </w:pPr>
            <w:r w:rsidRPr="006E1C9C">
              <w:rPr>
                <w:color w:val="D9D9D9"/>
                <w:highlight w:val="yellow"/>
              </w:rPr>
              <w:t>[горизонтальный штамп подписи 1]</w:t>
            </w:r>
          </w:p>
          <w:p w:rsidR="00EB3439" w:rsidRPr="006E1C9C" w:rsidRDefault="00EB3439" w:rsidP="001E6FE1">
            <w:pPr>
              <w:adjustRightInd w:val="0"/>
              <w:jc w:val="both"/>
              <w:rPr>
                <w:szCs w:val="28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B3439" w:rsidRPr="006E1C9C" w:rsidRDefault="007E005C" w:rsidP="007E005C">
            <w:pPr>
              <w:adjustRightInd w:val="0"/>
              <w:ind w:right="36"/>
              <w:jc w:val="right"/>
              <w:rPr>
                <w:szCs w:val="28"/>
                <w:highlight w:val="yellow"/>
              </w:rPr>
            </w:pPr>
            <w:r w:rsidRPr="006E1C9C">
              <w:rPr>
                <w:highlight w:val="yellow"/>
              </w:rPr>
              <w:t>В.А. Губинский</w:t>
            </w:r>
          </w:p>
        </w:tc>
      </w:tr>
    </w:tbl>
    <w:p w:rsidR="00CC115E" w:rsidRPr="006E1C9C" w:rsidRDefault="00CC115E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  <w:sectPr w:rsidR="00CC115E" w:rsidRPr="006E1C9C" w:rsidSect="00CC115E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CC115E" w:rsidRPr="006E1C9C" w:rsidRDefault="00CC115E" w:rsidP="00CC115E">
      <w:pPr>
        <w:widowControl w:val="0"/>
        <w:ind w:left="4536"/>
        <w:rPr>
          <w:highlight w:val="yellow"/>
        </w:rPr>
      </w:pPr>
      <w:r w:rsidRPr="006E1C9C">
        <w:rPr>
          <w:highlight w:val="yellow"/>
        </w:rPr>
        <w:lastRenderedPageBreak/>
        <w:t xml:space="preserve">Приложение </w:t>
      </w:r>
    </w:p>
    <w:p w:rsidR="00CC115E" w:rsidRPr="006E1C9C" w:rsidRDefault="00CC115E" w:rsidP="00CC115E">
      <w:pPr>
        <w:widowControl w:val="0"/>
        <w:ind w:left="4536"/>
        <w:rPr>
          <w:highlight w:val="yellow"/>
        </w:rPr>
      </w:pPr>
      <w:r w:rsidRPr="006E1C9C">
        <w:rPr>
          <w:highlight w:val="yellow"/>
        </w:rPr>
        <w:t>к постановлению Региональной службы</w:t>
      </w:r>
    </w:p>
    <w:p w:rsidR="00CC115E" w:rsidRPr="006E1C9C" w:rsidRDefault="00CC115E" w:rsidP="00CC115E">
      <w:pPr>
        <w:widowControl w:val="0"/>
        <w:ind w:left="4536"/>
        <w:rPr>
          <w:highlight w:val="yellow"/>
        </w:rPr>
      </w:pPr>
      <w:r w:rsidRPr="006E1C9C">
        <w:rPr>
          <w:highlight w:val="yellow"/>
        </w:rPr>
        <w:t xml:space="preserve">по тарифам и ценам Камчатского края </w:t>
      </w:r>
    </w:p>
    <w:p w:rsidR="00CC115E" w:rsidRPr="006E1C9C" w:rsidRDefault="00CC115E" w:rsidP="00CC115E">
      <w:pPr>
        <w:widowControl w:val="0"/>
        <w:ind w:left="4536"/>
        <w:rPr>
          <w:szCs w:val="28"/>
          <w:highlight w:val="yellow"/>
        </w:rPr>
      </w:pPr>
      <w:r w:rsidRPr="006E1C9C">
        <w:rPr>
          <w:highlight w:val="yellow"/>
        </w:rPr>
        <w:t xml:space="preserve">от </w:t>
      </w:r>
      <w:r w:rsidR="007E005C" w:rsidRPr="006E1C9C">
        <w:rPr>
          <w:highlight w:val="yellow"/>
        </w:rPr>
        <w:t>ХХ</w:t>
      </w:r>
      <w:r w:rsidRPr="006E1C9C">
        <w:rPr>
          <w:highlight w:val="yellow"/>
        </w:rPr>
        <w:t>.</w:t>
      </w:r>
      <w:r w:rsidR="00E56BFC" w:rsidRPr="006E1C9C">
        <w:rPr>
          <w:highlight w:val="yellow"/>
        </w:rPr>
        <w:t>1</w:t>
      </w:r>
      <w:r w:rsidR="006E1C9C" w:rsidRPr="006E1C9C">
        <w:rPr>
          <w:highlight w:val="yellow"/>
        </w:rPr>
        <w:t>2</w:t>
      </w:r>
      <w:r w:rsidRPr="006E1C9C">
        <w:rPr>
          <w:highlight w:val="yellow"/>
        </w:rPr>
        <w:t>.202</w:t>
      </w:r>
      <w:r w:rsidR="007E005C" w:rsidRPr="006E1C9C">
        <w:rPr>
          <w:highlight w:val="yellow"/>
        </w:rPr>
        <w:t>1</w:t>
      </w:r>
      <w:r w:rsidRPr="006E1C9C">
        <w:rPr>
          <w:highlight w:val="yellow"/>
        </w:rPr>
        <w:t xml:space="preserve"> № </w:t>
      </w:r>
      <w:r w:rsidR="007E005C" w:rsidRPr="006E1C9C">
        <w:rPr>
          <w:highlight w:val="yellow"/>
        </w:rPr>
        <w:t>ХХ</w:t>
      </w:r>
    </w:p>
    <w:p w:rsidR="00CC115E" w:rsidRPr="006E1C9C" w:rsidRDefault="00CC115E" w:rsidP="00CC115E">
      <w:pPr>
        <w:widowControl w:val="0"/>
        <w:rPr>
          <w:szCs w:val="28"/>
          <w:highlight w:val="yellow"/>
        </w:rPr>
      </w:pPr>
    </w:p>
    <w:p w:rsidR="00CC115E" w:rsidRPr="006E1C9C" w:rsidRDefault="00CC115E" w:rsidP="00CC115E">
      <w:pPr>
        <w:widowControl w:val="0"/>
        <w:ind w:left="4536"/>
        <w:rPr>
          <w:szCs w:val="28"/>
          <w:highlight w:val="yellow"/>
        </w:rPr>
      </w:pPr>
      <w:r w:rsidRPr="006E1C9C">
        <w:rPr>
          <w:szCs w:val="28"/>
          <w:highlight w:val="yellow"/>
        </w:rPr>
        <w:t>«Приложение 3</w:t>
      </w:r>
    </w:p>
    <w:p w:rsidR="00CC115E" w:rsidRPr="006E1C9C" w:rsidRDefault="00CC115E" w:rsidP="00CC115E">
      <w:pPr>
        <w:widowControl w:val="0"/>
        <w:ind w:left="4536"/>
        <w:rPr>
          <w:szCs w:val="28"/>
          <w:highlight w:val="yellow"/>
        </w:rPr>
      </w:pPr>
      <w:r w:rsidRPr="006E1C9C">
        <w:rPr>
          <w:szCs w:val="28"/>
          <w:highlight w:val="yellow"/>
        </w:rPr>
        <w:t xml:space="preserve">к постановлению Региональной службы </w:t>
      </w:r>
    </w:p>
    <w:p w:rsidR="00CC115E" w:rsidRPr="006E1C9C" w:rsidRDefault="00CC115E" w:rsidP="00CC115E">
      <w:pPr>
        <w:widowControl w:val="0"/>
        <w:ind w:left="4536"/>
        <w:rPr>
          <w:szCs w:val="28"/>
          <w:highlight w:val="yellow"/>
        </w:rPr>
      </w:pPr>
      <w:r w:rsidRPr="006E1C9C">
        <w:rPr>
          <w:szCs w:val="28"/>
          <w:highlight w:val="yellow"/>
        </w:rPr>
        <w:t xml:space="preserve">по тарифам и ценам Камчатского края </w:t>
      </w:r>
    </w:p>
    <w:p w:rsidR="00CC115E" w:rsidRPr="006E1C9C" w:rsidRDefault="00CC115E" w:rsidP="00CC115E">
      <w:pPr>
        <w:widowControl w:val="0"/>
        <w:ind w:left="4536"/>
        <w:rPr>
          <w:szCs w:val="28"/>
          <w:highlight w:val="yellow"/>
        </w:rPr>
      </w:pPr>
      <w:r w:rsidRPr="006E1C9C">
        <w:rPr>
          <w:szCs w:val="28"/>
          <w:highlight w:val="yellow"/>
        </w:rPr>
        <w:t xml:space="preserve">от </w:t>
      </w:r>
      <w:r w:rsidR="00EF0272" w:rsidRPr="006E1C9C">
        <w:rPr>
          <w:szCs w:val="28"/>
          <w:highlight w:val="yellow"/>
        </w:rPr>
        <w:t>11</w:t>
      </w:r>
      <w:r w:rsidRPr="006E1C9C">
        <w:rPr>
          <w:szCs w:val="28"/>
          <w:highlight w:val="yellow"/>
        </w:rPr>
        <w:t>.1</w:t>
      </w:r>
      <w:r w:rsidR="00EF0272" w:rsidRPr="006E1C9C">
        <w:rPr>
          <w:szCs w:val="28"/>
          <w:highlight w:val="yellow"/>
        </w:rPr>
        <w:t>2</w:t>
      </w:r>
      <w:r w:rsidRPr="006E1C9C">
        <w:rPr>
          <w:szCs w:val="28"/>
          <w:highlight w:val="yellow"/>
        </w:rPr>
        <w:t>.2019 № 2</w:t>
      </w:r>
      <w:r w:rsidR="00EF0272" w:rsidRPr="006E1C9C">
        <w:rPr>
          <w:szCs w:val="28"/>
          <w:highlight w:val="yellow"/>
        </w:rPr>
        <w:t>89</w:t>
      </w:r>
    </w:p>
    <w:p w:rsidR="00CC115E" w:rsidRPr="006E1C9C" w:rsidRDefault="00CC115E" w:rsidP="00CC115E">
      <w:pPr>
        <w:autoSpaceDE w:val="0"/>
        <w:autoSpaceDN w:val="0"/>
        <w:adjustRightInd w:val="0"/>
        <w:jc w:val="both"/>
        <w:rPr>
          <w:szCs w:val="28"/>
          <w:highlight w:val="yellow"/>
          <w:lang w:eastAsia="en-US"/>
        </w:rPr>
      </w:pPr>
    </w:p>
    <w:p w:rsidR="00CC115E" w:rsidRPr="006E1C9C" w:rsidRDefault="00CC115E" w:rsidP="00CC115E">
      <w:pPr>
        <w:autoSpaceDE w:val="0"/>
        <w:autoSpaceDN w:val="0"/>
        <w:adjustRightInd w:val="0"/>
        <w:jc w:val="both"/>
        <w:rPr>
          <w:szCs w:val="28"/>
          <w:highlight w:val="yellow"/>
          <w:lang w:eastAsia="en-US"/>
        </w:rPr>
      </w:pPr>
    </w:p>
    <w:p w:rsidR="00CC115E" w:rsidRPr="006E1C9C" w:rsidRDefault="00CC115E" w:rsidP="00CC115E">
      <w:pPr>
        <w:keepNext/>
        <w:jc w:val="center"/>
        <w:outlineLvl w:val="2"/>
        <w:rPr>
          <w:bCs/>
          <w:szCs w:val="28"/>
          <w:highlight w:val="yellow"/>
          <w:lang w:val="x-none"/>
        </w:rPr>
      </w:pPr>
      <w:r w:rsidRPr="006E1C9C">
        <w:rPr>
          <w:bCs/>
          <w:szCs w:val="28"/>
          <w:highlight w:val="yellow"/>
          <w:lang w:val="x-none"/>
        </w:rPr>
        <w:t xml:space="preserve">Индивидуальные тарифы </w:t>
      </w:r>
    </w:p>
    <w:p w:rsidR="00CC115E" w:rsidRPr="006E1C9C" w:rsidRDefault="00CC115E" w:rsidP="00CC115E">
      <w:pPr>
        <w:keepNext/>
        <w:jc w:val="center"/>
        <w:outlineLvl w:val="2"/>
        <w:rPr>
          <w:bCs/>
          <w:szCs w:val="28"/>
          <w:highlight w:val="yellow"/>
          <w:lang w:val="x-none"/>
        </w:rPr>
      </w:pPr>
      <w:r w:rsidRPr="006E1C9C">
        <w:rPr>
          <w:bCs/>
          <w:szCs w:val="28"/>
          <w:highlight w:val="yellow"/>
          <w:lang w:val="x-none"/>
        </w:rPr>
        <w:t xml:space="preserve">на услуги по передаче электрической энергии для взаиморасчетов между </w:t>
      </w:r>
    </w:p>
    <w:p w:rsidR="00CC115E" w:rsidRPr="006E1C9C" w:rsidRDefault="00CC115E" w:rsidP="00CC115E">
      <w:pPr>
        <w:keepNext/>
        <w:jc w:val="center"/>
        <w:outlineLvl w:val="2"/>
        <w:rPr>
          <w:bCs/>
          <w:szCs w:val="28"/>
          <w:highlight w:val="yellow"/>
          <w:lang w:val="x-none"/>
        </w:rPr>
      </w:pPr>
      <w:r w:rsidRPr="006E1C9C">
        <w:rPr>
          <w:bCs/>
          <w:szCs w:val="28"/>
          <w:highlight w:val="yellow"/>
        </w:rPr>
        <w:t>П</w:t>
      </w:r>
      <w:r w:rsidRPr="006E1C9C">
        <w:rPr>
          <w:bCs/>
          <w:szCs w:val="28"/>
          <w:highlight w:val="yellow"/>
          <w:lang w:val="x-none"/>
        </w:rPr>
        <w:t>АО «</w:t>
      </w:r>
      <w:r w:rsidRPr="006E1C9C">
        <w:rPr>
          <w:bCs/>
          <w:szCs w:val="28"/>
          <w:highlight w:val="yellow"/>
        </w:rPr>
        <w:t>Камчатскэнерго</w:t>
      </w:r>
      <w:r w:rsidRPr="006E1C9C">
        <w:rPr>
          <w:bCs/>
          <w:szCs w:val="28"/>
          <w:highlight w:val="yellow"/>
          <w:lang w:val="x-none"/>
        </w:rPr>
        <w:t xml:space="preserve">» </w:t>
      </w:r>
      <w:r w:rsidRPr="006E1C9C">
        <w:rPr>
          <w:bCs/>
          <w:szCs w:val="28"/>
          <w:highlight w:val="yellow"/>
        </w:rPr>
        <w:t xml:space="preserve">и </w:t>
      </w:r>
      <w:r w:rsidR="00EF0272" w:rsidRPr="006E1C9C">
        <w:rPr>
          <w:bCs/>
          <w:szCs w:val="28"/>
          <w:highlight w:val="yellow"/>
        </w:rPr>
        <w:t>ООО «Энергоресурс»</w:t>
      </w:r>
      <w:r w:rsidR="00EF0272" w:rsidRPr="006E1C9C">
        <w:rPr>
          <w:bCs/>
          <w:szCs w:val="28"/>
          <w:highlight w:val="yellow"/>
          <w:lang w:val="x-none"/>
        </w:rPr>
        <w:t xml:space="preserve"> </w:t>
      </w:r>
      <w:r w:rsidRPr="006E1C9C">
        <w:rPr>
          <w:szCs w:val="28"/>
          <w:highlight w:val="yellow"/>
        </w:rPr>
        <w:t>на 2020 - 2022 годы</w:t>
      </w:r>
    </w:p>
    <w:p w:rsidR="00CC115E" w:rsidRPr="006E1C9C" w:rsidRDefault="00CC115E" w:rsidP="00CC115E">
      <w:pPr>
        <w:autoSpaceDE w:val="0"/>
        <w:autoSpaceDN w:val="0"/>
        <w:adjustRightInd w:val="0"/>
        <w:ind w:firstLine="540"/>
        <w:jc w:val="center"/>
        <w:outlineLvl w:val="0"/>
        <w:rPr>
          <w:bCs/>
          <w:szCs w:val="28"/>
          <w:highlight w:val="yellow"/>
        </w:rPr>
      </w:pPr>
    </w:p>
    <w:tbl>
      <w:tblPr>
        <w:tblW w:w="1020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1417"/>
        <w:gridCol w:w="1134"/>
        <w:gridCol w:w="1696"/>
        <w:gridCol w:w="1281"/>
        <w:gridCol w:w="1134"/>
      </w:tblGrid>
      <w:tr w:rsidR="00CC115E" w:rsidRPr="006E1C9C" w:rsidTr="008A6C4D">
        <w:trPr>
          <w:trHeight w:val="320"/>
          <w:tblCellSpacing w:w="5" w:type="nil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6E1C9C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C9C">
              <w:rPr>
                <w:highlight w:val="yellow"/>
              </w:rPr>
              <w:t xml:space="preserve">Наименование </w:t>
            </w:r>
          </w:p>
          <w:p w:rsidR="00CC115E" w:rsidRPr="006E1C9C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C9C">
              <w:rPr>
                <w:highlight w:val="yellow"/>
              </w:rPr>
              <w:t xml:space="preserve">сетевых   </w:t>
            </w:r>
            <w:r w:rsidRPr="006E1C9C">
              <w:rPr>
                <w:highlight w:val="yellow"/>
              </w:rPr>
              <w:br/>
            </w:r>
            <w:r w:rsidRPr="006E1C9C">
              <w:rPr>
                <w:color w:val="000000"/>
                <w:highlight w:val="yellow"/>
              </w:rPr>
              <w:t>организаций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E1C9C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C9C">
              <w:rPr>
                <w:highlight w:val="yellow"/>
              </w:rPr>
              <w:t xml:space="preserve">1 полугодие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E1C9C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C9C">
              <w:rPr>
                <w:highlight w:val="yellow"/>
              </w:rPr>
              <w:t xml:space="preserve">2 полугодие </w:t>
            </w:r>
          </w:p>
        </w:tc>
      </w:tr>
      <w:tr w:rsidR="00CC115E" w:rsidRPr="006E1C9C" w:rsidTr="008A6C4D">
        <w:trPr>
          <w:trHeight w:val="320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E1C9C" w:rsidRDefault="00CC115E" w:rsidP="008A6C4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E1C9C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6E1C9C">
              <w:rPr>
                <w:sz w:val="24"/>
                <w:highlight w:val="yellow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6E1C9C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C9C">
              <w:rPr>
                <w:sz w:val="24"/>
                <w:highlight w:val="yellow"/>
              </w:rPr>
              <w:t xml:space="preserve">Односта-   </w:t>
            </w:r>
            <w:r w:rsidRPr="006E1C9C">
              <w:rPr>
                <w:sz w:val="24"/>
                <w:highlight w:val="yellow"/>
              </w:rPr>
              <w:br/>
              <w:t xml:space="preserve">вочный     </w:t>
            </w:r>
            <w:r w:rsidRPr="006E1C9C">
              <w:rPr>
                <w:sz w:val="24"/>
                <w:highlight w:val="yellow"/>
              </w:rPr>
              <w:br/>
              <w:t>тариф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E1C9C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6E1C9C">
              <w:rPr>
                <w:sz w:val="24"/>
                <w:highlight w:val="yellow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6E1C9C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C9C">
              <w:rPr>
                <w:sz w:val="24"/>
                <w:highlight w:val="yellow"/>
              </w:rPr>
              <w:t>Одноставочный тариф</w:t>
            </w:r>
          </w:p>
        </w:tc>
      </w:tr>
      <w:tr w:rsidR="00CC115E" w:rsidRPr="006E1C9C" w:rsidTr="006755C8">
        <w:trPr>
          <w:trHeight w:val="1120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E1C9C" w:rsidRDefault="00CC115E" w:rsidP="008A6C4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E1C9C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6E1C9C">
              <w:rPr>
                <w:sz w:val="24"/>
                <w:highlight w:val="yellow"/>
              </w:rPr>
              <w:t xml:space="preserve">ставка за </w:t>
            </w:r>
            <w:r w:rsidRPr="006E1C9C">
              <w:rPr>
                <w:sz w:val="24"/>
                <w:highlight w:val="yellow"/>
              </w:rPr>
              <w:br/>
              <w:t xml:space="preserve">содержание </w:t>
            </w:r>
            <w:r w:rsidRPr="006E1C9C">
              <w:rPr>
                <w:sz w:val="24"/>
                <w:highlight w:val="yellow"/>
              </w:rPr>
              <w:br/>
              <w:t xml:space="preserve">электрических     </w:t>
            </w:r>
            <w:r w:rsidRPr="006E1C9C">
              <w:rPr>
                <w:sz w:val="24"/>
                <w:highlight w:val="yellow"/>
              </w:rPr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E1C9C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6E1C9C">
              <w:rPr>
                <w:sz w:val="24"/>
                <w:highlight w:val="yellow"/>
              </w:rPr>
              <w:t xml:space="preserve">ставка на </w:t>
            </w:r>
            <w:r w:rsidRPr="006E1C9C">
              <w:rPr>
                <w:sz w:val="24"/>
                <w:highlight w:val="yellow"/>
              </w:rPr>
              <w:br/>
              <w:t xml:space="preserve">оплату     </w:t>
            </w:r>
            <w:r w:rsidRPr="006E1C9C">
              <w:rPr>
                <w:sz w:val="24"/>
                <w:highlight w:val="yellow"/>
              </w:rPr>
              <w:br/>
              <w:t xml:space="preserve">технологического    </w:t>
            </w:r>
            <w:r w:rsidRPr="006E1C9C">
              <w:rPr>
                <w:sz w:val="24"/>
                <w:highlight w:val="yellow"/>
              </w:rPr>
              <w:br/>
              <w:t>расхода   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E1C9C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E1C9C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6E1C9C">
              <w:rPr>
                <w:sz w:val="24"/>
                <w:highlight w:val="yellow"/>
              </w:rPr>
              <w:t xml:space="preserve">ставка за </w:t>
            </w:r>
            <w:r w:rsidRPr="006E1C9C">
              <w:rPr>
                <w:sz w:val="24"/>
                <w:highlight w:val="yellow"/>
              </w:rPr>
              <w:br/>
              <w:t xml:space="preserve">содержание </w:t>
            </w:r>
            <w:r w:rsidRPr="006E1C9C">
              <w:rPr>
                <w:sz w:val="24"/>
                <w:highlight w:val="yellow"/>
              </w:rPr>
              <w:br/>
              <w:t xml:space="preserve">электрических     </w:t>
            </w:r>
            <w:r w:rsidRPr="006E1C9C">
              <w:rPr>
                <w:sz w:val="24"/>
                <w:highlight w:val="yellow"/>
              </w:rPr>
              <w:br/>
              <w:t>сетей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E1C9C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6E1C9C">
              <w:rPr>
                <w:sz w:val="24"/>
                <w:highlight w:val="yellow"/>
              </w:rPr>
              <w:t xml:space="preserve">ставка     </w:t>
            </w:r>
            <w:r w:rsidRPr="006E1C9C">
              <w:rPr>
                <w:sz w:val="24"/>
                <w:highlight w:val="yellow"/>
              </w:rPr>
              <w:br/>
              <w:t xml:space="preserve">на оплату </w:t>
            </w:r>
            <w:r w:rsidRPr="006E1C9C">
              <w:rPr>
                <w:sz w:val="24"/>
                <w:highlight w:val="yellow"/>
              </w:rPr>
              <w:br/>
              <w:t xml:space="preserve">технологического    </w:t>
            </w:r>
            <w:r w:rsidRPr="006E1C9C">
              <w:rPr>
                <w:sz w:val="24"/>
                <w:highlight w:val="yellow"/>
              </w:rPr>
              <w:br/>
              <w:t>расхода    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E1C9C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CC115E" w:rsidRPr="006E1C9C" w:rsidTr="006755C8">
        <w:trPr>
          <w:trHeight w:val="320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E1C9C" w:rsidRDefault="00CC115E" w:rsidP="008A6C4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6E1C9C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E1C9C">
              <w:rPr>
                <w:sz w:val="20"/>
                <w:szCs w:val="20"/>
                <w:highlight w:val="yellow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6E1C9C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E1C9C">
              <w:rPr>
                <w:sz w:val="20"/>
                <w:szCs w:val="20"/>
                <w:highlight w:val="yellow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6E1C9C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E1C9C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6E1C9C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E1C9C">
              <w:rPr>
                <w:sz w:val="20"/>
                <w:szCs w:val="20"/>
                <w:highlight w:val="yellow"/>
              </w:rPr>
              <w:t>руб./МВт·мес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6E1C9C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E1C9C">
              <w:rPr>
                <w:sz w:val="20"/>
                <w:szCs w:val="20"/>
                <w:highlight w:val="yellow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6E1C9C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E1C9C">
              <w:rPr>
                <w:sz w:val="20"/>
                <w:szCs w:val="20"/>
                <w:highlight w:val="yellow"/>
              </w:rPr>
              <w:t>руб./кВт·ч</w:t>
            </w:r>
          </w:p>
        </w:tc>
      </w:tr>
      <w:tr w:rsidR="00CC115E" w:rsidRPr="006E1C9C" w:rsidTr="006755C8">
        <w:trPr>
          <w:tblCellSpacing w:w="5" w:type="nil"/>
          <w:jc w:val="center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E1C9C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C9C">
              <w:rPr>
                <w:highlight w:val="yellow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E1C9C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C9C">
              <w:rPr>
                <w:highlight w:val="yellow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E1C9C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C9C">
              <w:rPr>
                <w:highlight w:val="yellow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E1C9C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C9C">
              <w:rPr>
                <w:highlight w:val="yellow"/>
              </w:rPr>
              <w:t>4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E1C9C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C9C">
              <w:rPr>
                <w:highlight w:val="yellow"/>
              </w:rPr>
              <w:t>5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E1C9C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C9C">
              <w:rPr>
                <w:highlight w:val="yellow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E1C9C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C9C">
              <w:rPr>
                <w:highlight w:val="yellow"/>
              </w:rPr>
              <w:t>7</w:t>
            </w:r>
          </w:p>
        </w:tc>
      </w:tr>
      <w:tr w:rsidR="00CC115E" w:rsidRPr="006E1C9C" w:rsidTr="008A6C4D">
        <w:trPr>
          <w:trHeight w:val="417"/>
          <w:tblCellSpacing w:w="5" w:type="nil"/>
          <w:jc w:val="center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15E" w:rsidRPr="006E1C9C" w:rsidRDefault="00CC115E" w:rsidP="008A6C4D">
            <w:pPr>
              <w:keepNext/>
              <w:jc w:val="center"/>
              <w:outlineLvl w:val="2"/>
              <w:rPr>
                <w:bCs/>
                <w:highlight w:val="yellow"/>
                <w:lang w:val="x-none"/>
              </w:rPr>
            </w:pPr>
            <w:r w:rsidRPr="006E1C9C">
              <w:rPr>
                <w:bCs/>
                <w:sz w:val="24"/>
                <w:highlight w:val="yellow"/>
              </w:rPr>
              <w:t>П</w:t>
            </w:r>
            <w:r w:rsidRPr="006E1C9C">
              <w:rPr>
                <w:bCs/>
                <w:sz w:val="24"/>
                <w:highlight w:val="yellow"/>
                <w:lang w:val="x-none"/>
              </w:rPr>
              <w:t>АО «Камчатскэнерго»</w:t>
            </w:r>
            <w:r w:rsidRPr="006E1C9C">
              <w:rPr>
                <w:bCs/>
                <w:sz w:val="24"/>
                <w:highlight w:val="yellow"/>
              </w:rPr>
              <w:t xml:space="preserve"> и </w:t>
            </w:r>
            <w:r w:rsidR="00EF0272" w:rsidRPr="006E1C9C">
              <w:rPr>
                <w:bCs/>
                <w:sz w:val="24"/>
                <w:highlight w:val="yellow"/>
              </w:rPr>
              <w:t>ООО «Энергоресурс»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6E1C9C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C9C">
              <w:rPr>
                <w:highlight w:val="yellow"/>
              </w:rPr>
              <w:t>01.01.2020 г. - 30.06.2020 г.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6E1C9C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C9C">
              <w:rPr>
                <w:highlight w:val="yellow"/>
              </w:rPr>
              <w:t>01.07.2020 г. - 31.12.2020 г.</w:t>
            </w:r>
          </w:p>
        </w:tc>
      </w:tr>
      <w:tr w:rsidR="00EF0272" w:rsidRPr="006E1C9C" w:rsidTr="006755C8">
        <w:trPr>
          <w:trHeight w:val="804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72" w:rsidRPr="006E1C9C" w:rsidRDefault="00EF0272" w:rsidP="00EF0272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2" w:rsidRPr="006E1C9C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EF0272" w:rsidRPr="006E1C9C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C9C">
              <w:rPr>
                <w:highlight w:val="yellow"/>
              </w:rPr>
              <w:t>907 624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2" w:rsidRPr="006E1C9C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EF0272" w:rsidRPr="006E1C9C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C9C">
              <w:rPr>
                <w:highlight w:val="yellow"/>
              </w:rPr>
              <w:t>686,95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2" w:rsidRPr="006E1C9C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EF0272" w:rsidRPr="006E1C9C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6E1C9C">
              <w:rPr>
                <w:highlight w:val="yellow"/>
              </w:rPr>
              <w:t>4,713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2" w:rsidRPr="006E1C9C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EF0272" w:rsidRPr="006E1C9C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C9C">
              <w:rPr>
                <w:highlight w:val="yellow"/>
              </w:rPr>
              <w:t>1 981 685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2" w:rsidRPr="006E1C9C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EF0272" w:rsidRPr="006E1C9C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C9C">
              <w:rPr>
                <w:highlight w:val="yellow"/>
              </w:rPr>
              <w:t>707,56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2" w:rsidRPr="006E1C9C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EF0272" w:rsidRPr="006E1C9C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C9C">
              <w:rPr>
                <w:highlight w:val="yellow"/>
              </w:rPr>
              <w:t>5,056</w:t>
            </w:r>
          </w:p>
        </w:tc>
      </w:tr>
      <w:tr w:rsidR="00CC115E" w:rsidRPr="006E1C9C" w:rsidTr="008A6C4D">
        <w:trPr>
          <w:trHeight w:val="804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15E" w:rsidRPr="006E1C9C" w:rsidRDefault="00CC115E" w:rsidP="008A6C4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6E1C9C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C9C">
              <w:rPr>
                <w:highlight w:val="yellow"/>
              </w:rPr>
              <w:t>01.01.2021 г. - 30.06.2021 г.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6E1C9C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C9C">
              <w:rPr>
                <w:highlight w:val="yellow"/>
              </w:rPr>
              <w:t>01.07.2021 г. - 31.12.2021 г.</w:t>
            </w:r>
          </w:p>
        </w:tc>
      </w:tr>
      <w:tr w:rsidR="00EF0272" w:rsidRPr="006E1C9C" w:rsidTr="006755C8">
        <w:trPr>
          <w:trHeight w:val="804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72" w:rsidRPr="006E1C9C" w:rsidRDefault="00EF0272" w:rsidP="00EF0272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2" w:rsidRPr="006E1C9C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EF0272" w:rsidRPr="006E1C9C" w:rsidRDefault="007A33E7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C9C">
              <w:rPr>
                <w:highlight w:val="yellow"/>
              </w:rPr>
              <w:t>762 572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2" w:rsidRPr="006E1C9C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EF0272" w:rsidRPr="006E1C9C" w:rsidRDefault="00563F8A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C9C">
              <w:rPr>
                <w:highlight w:val="yellow"/>
              </w:rPr>
              <w:t>715,95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2" w:rsidRPr="006E1C9C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EF0272" w:rsidRPr="006E1C9C" w:rsidRDefault="007A33E7" w:rsidP="008E1F64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6E1C9C">
              <w:rPr>
                <w:highlight w:val="yellow"/>
              </w:rPr>
              <w:t>2,3</w:t>
            </w:r>
            <w:r w:rsidR="008E1F64" w:rsidRPr="006E1C9C">
              <w:rPr>
                <w:highlight w:val="yellow"/>
              </w:rPr>
              <w:t>07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2" w:rsidRPr="006E1C9C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EF0272" w:rsidRPr="006E1C9C" w:rsidRDefault="007A33E7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C9C">
              <w:rPr>
                <w:highlight w:val="yellow"/>
              </w:rPr>
              <w:t>762 572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2" w:rsidRPr="006E1C9C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EF0272" w:rsidRPr="006E1C9C" w:rsidRDefault="00563F8A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C9C">
              <w:rPr>
                <w:highlight w:val="yellow"/>
              </w:rPr>
              <w:t>741,73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2" w:rsidRPr="006E1C9C" w:rsidRDefault="00EF0272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EF0272" w:rsidRPr="006E1C9C" w:rsidRDefault="007A33E7" w:rsidP="00EF02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C9C">
              <w:rPr>
                <w:highlight w:val="yellow"/>
              </w:rPr>
              <w:t>2,333</w:t>
            </w:r>
          </w:p>
        </w:tc>
      </w:tr>
      <w:tr w:rsidR="00CC115E" w:rsidRPr="006E1C9C" w:rsidTr="008A6C4D">
        <w:trPr>
          <w:trHeight w:val="804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15E" w:rsidRPr="006E1C9C" w:rsidRDefault="00CC115E" w:rsidP="008A6C4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6E1C9C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C9C">
              <w:rPr>
                <w:highlight w:val="yellow"/>
              </w:rPr>
              <w:t>01.01.2022 г. - 30.06.2022 г.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6E1C9C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C9C">
              <w:rPr>
                <w:highlight w:val="yellow"/>
              </w:rPr>
              <w:t>01.07.2022 г. - 31.12.2022 г.</w:t>
            </w:r>
          </w:p>
        </w:tc>
      </w:tr>
      <w:tr w:rsidR="00CC115E" w:rsidRPr="006E1C9C" w:rsidTr="006755C8">
        <w:trPr>
          <w:trHeight w:val="804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E1C9C" w:rsidRDefault="00CC115E" w:rsidP="008A6C4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6E1C9C" w:rsidRDefault="00E56BFC" w:rsidP="000572D5">
            <w:pPr>
              <w:jc w:val="center"/>
              <w:rPr>
                <w:highlight w:val="yellow"/>
              </w:rPr>
            </w:pPr>
            <w:r w:rsidRPr="006E1C9C">
              <w:rPr>
                <w:highlight w:val="yellow"/>
              </w:rPr>
              <w:t>22</w:t>
            </w:r>
            <w:r w:rsidR="000572D5" w:rsidRPr="006E1C9C">
              <w:rPr>
                <w:highlight w:val="yellow"/>
              </w:rPr>
              <w:t>9</w:t>
            </w:r>
            <w:r w:rsidRPr="006E1C9C">
              <w:rPr>
                <w:highlight w:val="yellow"/>
              </w:rPr>
              <w:t xml:space="preserve"> </w:t>
            </w:r>
            <w:r w:rsidR="000572D5" w:rsidRPr="006E1C9C">
              <w:rPr>
                <w:highlight w:val="yellow"/>
              </w:rPr>
              <w:t>867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6E1C9C" w:rsidRDefault="00BD1748" w:rsidP="008A6C4D">
            <w:pPr>
              <w:jc w:val="center"/>
              <w:rPr>
                <w:highlight w:val="yellow"/>
              </w:rPr>
            </w:pPr>
            <w:r w:rsidRPr="006E1C9C">
              <w:rPr>
                <w:highlight w:val="yellow"/>
              </w:rPr>
              <w:t>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6E1C9C" w:rsidRDefault="00E56BFC" w:rsidP="000572D5">
            <w:pPr>
              <w:jc w:val="center"/>
              <w:rPr>
                <w:highlight w:val="yellow"/>
              </w:rPr>
            </w:pPr>
            <w:r w:rsidRPr="006E1C9C">
              <w:rPr>
                <w:highlight w:val="yellow"/>
              </w:rPr>
              <w:t>1,</w:t>
            </w:r>
            <w:r w:rsidR="000572D5" w:rsidRPr="006E1C9C">
              <w:rPr>
                <w:highlight w:val="yellow"/>
              </w:rPr>
              <w:t>119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6E1C9C" w:rsidRDefault="000572D5" w:rsidP="00BC108F">
            <w:pPr>
              <w:jc w:val="center"/>
              <w:rPr>
                <w:highlight w:val="yellow"/>
              </w:rPr>
            </w:pPr>
            <w:r w:rsidRPr="006E1C9C">
              <w:rPr>
                <w:highlight w:val="yellow"/>
              </w:rPr>
              <w:t xml:space="preserve">364 395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6E1C9C" w:rsidRDefault="00BD1748" w:rsidP="000572D5">
            <w:pPr>
              <w:jc w:val="center"/>
              <w:rPr>
                <w:highlight w:val="yellow"/>
              </w:rPr>
            </w:pPr>
            <w:r w:rsidRPr="006E1C9C">
              <w:rPr>
                <w:highlight w:val="yellow"/>
              </w:rPr>
              <w:t>8</w:t>
            </w:r>
            <w:r w:rsidR="000572D5" w:rsidRPr="006E1C9C">
              <w:rPr>
                <w:highlight w:val="yellow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6E1C9C" w:rsidRDefault="00BD1748" w:rsidP="000572D5">
            <w:pPr>
              <w:jc w:val="center"/>
              <w:rPr>
                <w:highlight w:val="yellow"/>
              </w:rPr>
            </w:pPr>
            <w:r w:rsidRPr="006E1C9C">
              <w:rPr>
                <w:highlight w:val="yellow"/>
              </w:rPr>
              <w:t>1,</w:t>
            </w:r>
            <w:r w:rsidR="000572D5" w:rsidRPr="006E1C9C">
              <w:rPr>
                <w:highlight w:val="yellow"/>
              </w:rPr>
              <w:t>157</w:t>
            </w:r>
          </w:p>
        </w:tc>
      </w:tr>
    </w:tbl>
    <w:p w:rsidR="00CC115E" w:rsidRPr="006E1C9C" w:rsidRDefault="00CC115E" w:rsidP="00CC115E">
      <w:pPr>
        <w:widowControl w:val="0"/>
        <w:jc w:val="right"/>
        <w:rPr>
          <w:szCs w:val="28"/>
          <w:highlight w:val="yellow"/>
        </w:rPr>
      </w:pPr>
    </w:p>
    <w:p w:rsidR="00CC115E" w:rsidRPr="006E1C9C" w:rsidRDefault="00CC115E" w:rsidP="00CC115E">
      <w:pPr>
        <w:rPr>
          <w:highlight w:val="yellow"/>
          <w:lang w:val="en-US"/>
        </w:rPr>
      </w:pPr>
    </w:p>
    <w:p w:rsidR="00CC115E" w:rsidRDefault="00CC115E" w:rsidP="00CC115E">
      <w:pPr>
        <w:widowControl w:val="0"/>
        <w:jc w:val="right"/>
        <w:rPr>
          <w:szCs w:val="28"/>
        </w:rPr>
      </w:pPr>
      <w:r w:rsidRPr="006E1C9C">
        <w:rPr>
          <w:szCs w:val="28"/>
          <w:highlight w:val="yellow"/>
        </w:rPr>
        <w:t>».</w:t>
      </w:r>
      <w:bookmarkStart w:id="0" w:name="_GoBack"/>
      <w:bookmarkEnd w:id="0"/>
    </w:p>
    <w:p w:rsidR="00CC115E" w:rsidRDefault="00CC115E" w:rsidP="00CC115E"/>
    <w:p w:rsidR="00CC115E" w:rsidRPr="008D13CF" w:rsidRDefault="00CC115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CC115E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572D5"/>
    <w:rsid w:val="000A1ED0"/>
    <w:rsid w:val="000C0ABF"/>
    <w:rsid w:val="000C1841"/>
    <w:rsid w:val="0010596D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63F8A"/>
    <w:rsid w:val="005709CE"/>
    <w:rsid w:val="005E22DD"/>
    <w:rsid w:val="005F0B57"/>
    <w:rsid w:val="005F2BC6"/>
    <w:rsid w:val="006317BF"/>
    <w:rsid w:val="006345AA"/>
    <w:rsid w:val="006604E4"/>
    <w:rsid w:val="006650EC"/>
    <w:rsid w:val="006755C8"/>
    <w:rsid w:val="006979FB"/>
    <w:rsid w:val="006A5AB2"/>
    <w:rsid w:val="006D4BF2"/>
    <w:rsid w:val="006E1C9C"/>
    <w:rsid w:val="006E4B23"/>
    <w:rsid w:val="007120E9"/>
    <w:rsid w:val="0072115F"/>
    <w:rsid w:val="00733DC4"/>
    <w:rsid w:val="00747197"/>
    <w:rsid w:val="00760202"/>
    <w:rsid w:val="0077557E"/>
    <w:rsid w:val="00793645"/>
    <w:rsid w:val="007A33E7"/>
    <w:rsid w:val="007A764E"/>
    <w:rsid w:val="007C6DC9"/>
    <w:rsid w:val="007E005C"/>
    <w:rsid w:val="007E17B7"/>
    <w:rsid w:val="007F3290"/>
    <w:rsid w:val="007F38E8"/>
    <w:rsid w:val="007F49CA"/>
    <w:rsid w:val="008136F2"/>
    <w:rsid w:val="00815D96"/>
    <w:rsid w:val="0083039A"/>
    <w:rsid w:val="00832E23"/>
    <w:rsid w:val="008434A6"/>
    <w:rsid w:val="00856C9C"/>
    <w:rsid w:val="00863EEF"/>
    <w:rsid w:val="008B7954"/>
    <w:rsid w:val="008D13CF"/>
    <w:rsid w:val="008E1F64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E784A"/>
    <w:rsid w:val="009F2212"/>
    <w:rsid w:val="00A16406"/>
    <w:rsid w:val="00A52C9A"/>
    <w:rsid w:val="00A540B6"/>
    <w:rsid w:val="00A5593D"/>
    <w:rsid w:val="00A62100"/>
    <w:rsid w:val="00A63668"/>
    <w:rsid w:val="00A7789B"/>
    <w:rsid w:val="00A91985"/>
    <w:rsid w:val="00A96A62"/>
    <w:rsid w:val="00AA3CED"/>
    <w:rsid w:val="00AB08DC"/>
    <w:rsid w:val="00AB3503"/>
    <w:rsid w:val="00AB3BC0"/>
    <w:rsid w:val="00AC284F"/>
    <w:rsid w:val="00AC6BC7"/>
    <w:rsid w:val="00AD6F5C"/>
    <w:rsid w:val="00AE6285"/>
    <w:rsid w:val="00AE7CE5"/>
    <w:rsid w:val="00B0143F"/>
    <w:rsid w:val="00B047CC"/>
    <w:rsid w:val="00B05083"/>
    <w:rsid w:val="00B05805"/>
    <w:rsid w:val="00B25610"/>
    <w:rsid w:val="00B440AB"/>
    <w:rsid w:val="00B524A1"/>
    <w:rsid w:val="00B539F9"/>
    <w:rsid w:val="00B540BB"/>
    <w:rsid w:val="00B60245"/>
    <w:rsid w:val="00B74965"/>
    <w:rsid w:val="00B91908"/>
    <w:rsid w:val="00BA2CFB"/>
    <w:rsid w:val="00BA2D9F"/>
    <w:rsid w:val="00BC108F"/>
    <w:rsid w:val="00BD1748"/>
    <w:rsid w:val="00BD3083"/>
    <w:rsid w:val="00BF3927"/>
    <w:rsid w:val="00BF5293"/>
    <w:rsid w:val="00C00871"/>
    <w:rsid w:val="00C72FAC"/>
    <w:rsid w:val="00C87DDD"/>
    <w:rsid w:val="00C93614"/>
    <w:rsid w:val="00C942BC"/>
    <w:rsid w:val="00C966C3"/>
    <w:rsid w:val="00CA2E6F"/>
    <w:rsid w:val="00CB057A"/>
    <w:rsid w:val="00CB67A4"/>
    <w:rsid w:val="00CC115E"/>
    <w:rsid w:val="00CD4A09"/>
    <w:rsid w:val="00CE5360"/>
    <w:rsid w:val="00D04C82"/>
    <w:rsid w:val="00D23436"/>
    <w:rsid w:val="00D303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56BFC"/>
    <w:rsid w:val="00E704ED"/>
    <w:rsid w:val="00E73299"/>
    <w:rsid w:val="00E872A5"/>
    <w:rsid w:val="00E912EA"/>
    <w:rsid w:val="00E94805"/>
    <w:rsid w:val="00EB0209"/>
    <w:rsid w:val="00EB3439"/>
    <w:rsid w:val="00EE0DFD"/>
    <w:rsid w:val="00EE60C2"/>
    <w:rsid w:val="00EE6F1E"/>
    <w:rsid w:val="00EF0272"/>
    <w:rsid w:val="00F06603"/>
    <w:rsid w:val="00F35D89"/>
    <w:rsid w:val="00F73B10"/>
    <w:rsid w:val="00F74A59"/>
    <w:rsid w:val="00F74DE4"/>
    <w:rsid w:val="00FA06A4"/>
    <w:rsid w:val="00FA11B3"/>
    <w:rsid w:val="00FA5E81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CC115E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CC115E"/>
    <w:rPr>
      <w:rFonts w:eastAsia="Calibri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C4F60-FCFF-4A8A-BA00-F887D5A7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4443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3</cp:revision>
  <cp:lastPrinted>2020-11-11T04:36:00Z</cp:lastPrinted>
  <dcterms:created xsi:type="dcterms:W3CDTF">2021-11-15T22:22:00Z</dcterms:created>
  <dcterms:modified xsi:type="dcterms:W3CDTF">2021-11-15T22:23:00Z</dcterms:modified>
</cp:coreProperties>
</file>