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70664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70664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70664C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70664C">
        <w:rPr>
          <w:rFonts w:ascii="Times New Roman" w:hAnsi="Times New Roman" w:cs="Times New Roman"/>
          <w:sz w:val="32"/>
          <w:szCs w:val="32"/>
          <w:highlight w:val="yellow"/>
        </w:rPr>
        <w:t>П О С Т А Н О В Л Е Н И Е</w:t>
      </w:r>
    </w:p>
    <w:p w:rsidR="00B60245" w:rsidRPr="0070664C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70664C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0664C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7066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70664C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0664C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70664C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70664C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70664C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70664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70664C" w:rsidRDefault="00EB3439" w:rsidP="001E6FE1">
            <w:pPr>
              <w:jc w:val="center"/>
              <w:rPr>
                <w:highlight w:val="yellow"/>
              </w:rPr>
            </w:pPr>
            <w:r w:rsidRPr="0070664C">
              <w:rPr>
                <w:highlight w:val="yellow"/>
                <w:lang w:val="en-US"/>
              </w:rPr>
              <w:t>[</w:t>
            </w:r>
            <w:r w:rsidRPr="0070664C">
              <w:rPr>
                <w:color w:val="E7E6E6"/>
                <w:highlight w:val="yellow"/>
              </w:rPr>
              <w:t>Дата регистрации</w:t>
            </w:r>
            <w:r w:rsidRPr="0070664C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70664C" w:rsidRDefault="00EB3439" w:rsidP="001E6FE1">
            <w:pPr>
              <w:jc w:val="both"/>
              <w:rPr>
                <w:highlight w:val="yellow"/>
              </w:rPr>
            </w:pPr>
            <w:r w:rsidRPr="0070664C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70664C" w:rsidRDefault="00EB3439" w:rsidP="001E6FE1">
            <w:pPr>
              <w:jc w:val="center"/>
              <w:rPr>
                <w:b/>
                <w:highlight w:val="yellow"/>
              </w:rPr>
            </w:pPr>
            <w:r w:rsidRPr="0070664C">
              <w:rPr>
                <w:highlight w:val="yellow"/>
                <w:lang w:val="en-US"/>
              </w:rPr>
              <w:t>[</w:t>
            </w:r>
            <w:r w:rsidRPr="0070664C">
              <w:rPr>
                <w:color w:val="E7E6E6"/>
                <w:highlight w:val="yellow"/>
              </w:rPr>
              <w:t>Номер</w:t>
            </w:r>
            <w:r w:rsidRPr="0070664C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70664C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70664C" w:rsidRDefault="00B60245" w:rsidP="00B60245">
      <w:pPr>
        <w:jc w:val="both"/>
        <w:rPr>
          <w:sz w:val="36"/>
          <w:highlight w:val="yellow"/>
          <w:vertAlign w:val="superscript"/>
        </w:rPr>
      </w:pPr>
      <w:r w:rsidRPr="0070664C">
        <w:rPr>
          <w:sz w:val="36"/>
          <w:highlight w:val="yellow"/>
          <w:vertAlign w:val="superscript"/>
        </w:rPr>
        <w:t xml:space="preserve">           </w:t>
      </w:r>
      <w:r w:rsidR="00EB3439" w:rsidRPr="0070664C">
        <w:rPr>
          <w:sz w:val="36"/>
          <w:highlight w:val="yellow"/>
          <w:vertAlign w:val="superscript"/>
        </w:rPr>
        <w:t xml:space="preserve">      </w:t>
      </w:r>
      <w:r w:rsidRPr="0070664C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70664C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70664C" w:rsidTr="00D23436">
        <w:tc>
          <w:tcPr>
            <w:tcW w:w="4395" w:type="dxa"/>
          </w:tcPr>
          <w:p w:rsidR="00B60245" w:rsidRPr="0070664C" w:rsidRDefault="00DD560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70664C">
              <w:rPr>
                <w:szCs w:val="28"/>
                <w:highlight w:val="yellow"/>
              </w:rPr>
              <w:t>Об утверждении базовых тарифов на электрическую энергию, с учетом субсидирования из краевого бюджета, поставляемую энергоснабжающими организация</w:t>
            </w:r>
            <w:r w:rsidRPr="0070664C">
              <w:rPr>
                <w:szCs w:val="28"/>
                <w:highlight w:val="yellow"/>
              </w:rPr>
              <w:softHyphen/>
              <w:t>ми потребителям электрической энергии (мощности) категории «прочие потребители» на территории Камчатского края (за исключением категории «населе</w:t>
            </w:r>
            <w:r w:rsidRPr="0070664C">
              <w:rPr>
                <w:szCs w:val="28"/>
                <w:highlight w:val="yellow"/>
              </w:rPr>
              <w:softHyphen/>
              <w:t>ние») на 202</w:t>
            </w:r>
            <w:r w:rsidR="0070664C" w:rsidRPr="0070664C">
              <w:rPr>
                <w:szCs w:val="28"/>
                <w:highlight w:val="yellow"/>
              </w:rPr>
              <w:t>2</w:t>
            </w:r>
            <w:r w:rsidRPr="0070664C">
              <w:rPr>
                <w:szCs w:val="28"/>
                <w:highlight w:val="yellow"/>
              </w:rPr>
              <w:t xml:space="preserve"> год</w:t>
            </w:r>
          </w:p>
          <w:p w:rsidR="00B60245" w:rsidRPr="0070664C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70664C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70664C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70664C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D91591" w:rsidRPr="0070664C">
        <w:rPr>
          <w:szCs w:val="28"/>
          <w:highlight w:val="yellow"/>
        </w:rPr>
        <w:t xml:space="preserve"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</w:t>
      </w:r>
      <w:r w:rsidR="00D91591" w:rsidRPr="0070664C">
        <w:rPr>
          <w:szCs w:val="28"/>
          <w:highlight w:val="yellow"/>
        </w:rPr>
        <w:lastRenderedPageBreak/>
        <w:t>рынка, на 2021 год, в среднем по субъекту Российской Федерации»</w:t>
      </w:r>
      <w:r w:rsidRPr="0070664C">
        <w:rPr>
          <w:szCs w:val="28"/>
          <w:highlight w:val="yellow"/>
        </w:rPr>
        <w:t xml:space="preserve">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8E624B" w:rsidRPr="0070664C">
        <w:rPr>
          <w:szCs w:val="28"/>
          <w:highlight w:val="yellow"/>
        </w:rPr>
        <w:t>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Pr="0070664C">
        <w:rPr>
          <w:szCs w:val="28"/>
          <w:highlight w:val="yellow"/>
        </w:rPr>
        <w:t xml:space="preserve">, Законом Камчатского края </w:t>
      </w:r>
      <w:r w:rsidR="00C82E2A" w:rsidRPr="0070664C">
        <w:rPr>
          <w:szCs w:val="28"/>
          <w:highlight w:val="yellow"/>
        </w:rPr>
        <w:t>от 24.11.2020 № 521 «О краевом бюджете на 2021 год и на плановый период 2022 и 2023 годов»</w:t>
      </w:r>
      <w:r w:rsidRPr="0070664C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0664C" w:rsidRPr="0070664C">
        <w:rPr>
          <w:szCs w:val="28"/>
          <w:highlight w:val="yellow"/>
        </w:rPr>
        <w:t>ХХ</w:t>
      </w:r>
      <w:r w:rsidRPr="0070664C">
        <w:rPr>
          <w:szCs w:val="28"/>
          <w:highlight w:val="yellow"/>
        </w:rPr>
        <w:t>.12.202</w:t>
      </w:r>
      <w:r w:rsidR="0070664C" w:rsidRPr="0070664C">
        <w:rPr>
          <w:szCs w:val="28"/>
          <w:highlight w:val="yellow"/>
        </w:rPr>
        <w:t>1</w:t>
      </w:r>
      <w:r w:rsidRPr="0070664C">
        <w:rPr>
          <w:szCs w:val="28"/>
          <w:highlight w:val="yellow"/>
        </w:rPr>
        <w:t xml:space="preserve"> № </w:t>
      </w:r>
      <w:r w:rsidR="0070664C" w:rsidRPr="0070664C">
        <w:rPr>
          <w:szCs w:val="28"/>
          <w:highlight w:val="yellow"/>
        </w:rPr>
        <w:t>ХХ</w:t>
      </w:r>
    </w:p>
    <w:p w:rsidR="006E4B23" w:rsidRPr="0070664C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70664C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70664C">
        <w:rPr>
          <w:szCs w:val="28"/>
          <w:highlight w:val="yellow"/>
        </w:rPr>
        <w:t>ПОСТАНОВЛЯЮ</w:t>
      </w:r>
      <w:r w:rsidR="00B60245" w:rsidRPr="0070664C">
        <w:rPr>
          <w:szCs w:val="28"/>
          <w:highlight w:val="yellow"/>
        </w:rPr>
        <w:t>:</w:t>
      </w:r>
    </w:p>
    <w:p w:rsidR="00B60245" w:rsidRPr="0070664C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Pr="0070664C" w:rsidRDefault="003B4742" w:rsidP="00FC6AB9">
      <w:pPr>
        <w:ind w:firstLine="709"/>
        <w:jc w:val="both"/>
        <w:rPr>
          <w:szCs w:val="28"/>
          <w:highlight w:val="yellow"/>
        </w:rPr>
      </w:pPr>
      <w:r w:rsidRPr="0070664C">
        <w:rPr>
          <w:szCs w:val="28"/>
          <w:highlight w:val="yellow"/>
        </w:rPr>
        <w:t xml:space="preserve">1. </w:t>
      </w:r>
      <w:r w:rsidR="00FC6AB9" w:rsidRPr="0070664C">
        <w:rPr>
          <w:szCs w:val="28"/>
          <w:highlight w:val="yellow"/>
        </w:rPr>
        <w:t>Утвердить и ввести в действие на 202</w:t>
      </w:r>
      <w:r w:rsidR="0070664C" w:rsidRPr="0070664C">
        <w:rPr>
          <w:szCs w:val="28"/>
          <w:highlight w:val="yellow"/>
        </w:rPr>
        <w:t>2</w:t>
      </w:r>
      <w:r w:rsidR="00FC6AB9" w:rsidRPr="0070664C">
        <w:rPr>
          <w:szCs w:val="28"/>
          <w:highlight w:val="yellow"/>
        </w:rPr>
        <w:t xml:space="preserve"> год базовые </w:t>
      </w:r>
      <w:r w:rsidR="00FC6AB9" w:rsidRPr="0070664C">
        <w:rPr>
          <w:highlight w:val="yellow"/>
        </w:rPr>
        <w:t xml:space="preserve">тарифы на электрическую энергию, с учетом субсидирования из краевого бюджета, поставляемую энергоснабжающими организациями потребителям электрической энергии (мощности) категории «прочие потребители» на территории Камчатского края (за исключением категории «население»), с календарной разбивкой </w:t>
      </w:r>
      <w:r w:rsidR="00FC6AB9" w:rsidRPr="0070664C">
        <w:rPr>
          <w:szCs w:val="28"/>
          <w:highlight w:val="yellow"/>
        </w:rPr>
        <w:t>согласно приложению.</w:t>
      </w:r>
    </w:p>
    <w:p w:rsidR="00FC6AB9" w:rsidRPr="0070664C" w:rsidRDefault="00FC6AB9" w:rsidP="00FC6AB9">
      <w:pPr>
        <w:ind w:firstLine="709"/>
        <w:jc w:val="both"/>
        <w:rPr>
          <w:highlight w:val="yellow"/>
        </w:rPr>
      </w:pPr>
      <w:r w:rsidRPr="0070664C">
        <w:rPr>
          <w:highlight w:val="yellow"/>
        </w:rPr>
        <w:t>2. Возмещение выпадающих доходов энергоснабжающих организаций Камчатского края от поставки электрической энергии (мощности) потребителям категории «прочие потребители», а также расхода произведенной электрической энергии на производство и передачу тепловой энергии, нужды водоснабжения и водоотведения на территории Камчатского края, производится от разницы между экономически обоснованным тарифом и базовым уровнем цен (тарифов) на электрическую энергию за счет средств, предусмотренных в бюджете Камчатского края на 202</w:t>
      </w:r>
      <w:r w:rsidR="0070664C" w:rsidRPr="0070664C">
        <w:rPr>
          <w:highlight w:val="yellow"/>
        </w:rPr>
        <w:t>2</w:t>
      </w:r>
      <w:r w:rsidRPr="0070664C">
        <w:rPr>
          <w:highlight w:val="yellow"/>
        </w:rPr>
        <w:t xml:space="preserve"> год.</w:t>
      </w:r>
    </w:p>
    <w:p w:rsidR="00FC6AB9" w:rsidRPr="0070664C" w:rsidRDefault="00FC6AB9" w:rsidP="00FC6AB9">
      <w:pPr>
        <w:ind w:firstLine="709"/>
        <w:jc w:val="both"/>
        <w:rPr>
          <w:highlight w:val="yellow"/>
        </w:rPr>
      </w:pPr>
      <w:r w:rsidRPr="0070664C">
        <w:rPr>
          <w:highlight w:val="yellow"/>
        </w:rPr>
        <w:t xml:space="preserve">3. </w:t>
      </w:r>
      <w:r w:rsidR="0070664C" w:rsidRPr="0070664C">
        <w:rPr>
          <w:highlight w:val="yellow"/>
        </w:rPr>
        <w:t>Настоящее постановление вступает в силу через десять дней после дня его официального опубликования</w:t>
      </w:r>
      <w:r w:rsidR="0070664C" w:rsidRPr="0070664C">
        <w:rPr>
          <w:szCs w:val="28"/>
          <w:highlight w:val="yellow"/>
        </w:rPr>
        <w:t>.</w:t>
      </w:r>
      <w:r w:rsidRPr="0070664C">
        <w:rPr>
          <w:highlight w:val="yellow"/>
        </w:rPr>
        <w:t xml:space="preserve"> </w:t>
      </w:r>
    </w:p>
    <w:p w:rsidR="00B60245" w:rsidRPr="0070664C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70664C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70664C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70664C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70664C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70664C" w:rsidRDefault="0070664C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0664C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70664C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70664C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70664C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70664C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70664C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70664C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70664C" w:rsidRDefault="0070664C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70664C">
              <w:rPr>
                <w:highlight w:val="yellow"/>
              </w:rPr>
              <w:t>В.А. Губинский</w:t>
            </w:r>
          </w:p>
        </w:tc>
      </w:tr>
    </w:tbl>
    <w:p w:rsidR="0070664C" w:rsidRPr="0070664C" w:rsidRDefault="0070664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70664C" w:rsidRPr="0070664C" w:rsidRDefault="0070664C">
      <w:pPr>
        <w:rPr>
          <w:bCs/>
          <w:szCs w:val="28"/>
          <w:highlight w:val="yellow"/>
        </w:rPr>
      </w:pPr>
      <w:r w:rsidRPr="0070664C">
        <w:rPr>
          <w:b/>
          <w:szCs w:val="28"/>
          <w:highlight w:val="yellow"/>
        </w:rPr>
        <w:br w:type="page"/>
      </w:r>
    </w:p>
    <w:p w:rsidR="00DC17A4" w:rsidRPr="0070664C" w:rsidRDefault="00DC17A4" w:rsidP="003A7E60">
      <w:pPr>
        <w:pStyle w:val="ad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</w:rPr>
      </w:pPr>
      <w:r w:rsidRPr="0070664C">
        <w:rPr>
          <w:b w:val="0"/>
          <w:szCs w:val="28"/>
          <w:highlight w:val="yellow"/>
        </w:rPr>
        <w:lastRenderedPageBreak/>
        <w:t xml:space="preserve">Приложение </w:t>
      </w:r>
    </w:p>
    <w:p w:rsidR="00DC17A4" w:rsidRPr="0070664C" w:rsidRDefault="00DC17A4" w:rsidP="003A7E60">
      <w:pPr>
        <w:pStyle w:val="ad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</w:rPr>
      </w:pPr>
      <w:r w:rsidRPr="0070664C">
        <w:rPr>
          <w:b w:val="0"/>
          <w:szCs w:val="28"/>
          <w:highlight w:val="yellow"/>
        </w:rPr>
        <w:t>к постановлению Региональной службы по тарифам и ценам Камчатского края</w:t>
      </w:r>
    </w:p>
    <w:p w:rsidR="00DC17A4" w:rsidRPr="0070664C" w:rsidRDefault="00DC17A4" w:rsidP="003A7E60">
      <w:pPr>
        <w:pStyle w:val="ad"/>
        <w:tabs>
          <w:tab w:val="left" w:pos="525"/>
          <w:tab w:val="right" w:pos="9355"/>
        </w:tabs>
        <w:ind w:left="4678"/>
        <w:rPr>
          <w:b w:val="0"/>
          <w:highlight w:val="yellow"/>
        </w:rPr>
      </w:pPr>
      <w:r w:rsidRPr="0070664C">
        <w:rPr>
          <w:b w:val="0"/>
          <w:highlight w:val="yellow"/>
        </w:rPr>
        <w:t xml:space="preserve">от </w:t>
      </w:r>
      <w:r w:rsidR="0070664C" w:rsidRPr="0070664C">
        <w:rPr>
          <w:b w:val="0"/>
          <w:highlight w:val="yellow"/>
        </w:rPr>
        <w:t>ХХ</w:t>
      </w:r>
      <w:r w:rsidRPr="0070664C">
        <w:rPr>
          <w:b w:val="0"/>
          <w:highlight w:val="yellow"/>
        </w:rPr>
        <w:t>.12.202</w:t>
      </w:r>
      <w:r w:rsidR="0070664C" w:rsidRPr="0070664C">
        <w:rPr>
          <w:b w:val="0"/>
          <w:highlight w:val="yellow"/>
        </w:rPr>
        <w:t>1</w:t>
      </w:r>
      <w:r w:rsidRPr="0070664C">
        <w:rPr>
          <w:b w:val="0"/>
          <w:highlight w:val="yellow"/>
        </w:rPr>
        <w:t xml:space="preserve"> № </w:t>
      </w:r>
      <w:r w:rsidR="0070664C" w:rsidRPr="0070664C">
        <w:rPr>
          <w:b w:val="0"/>
          <w:highlight w:val="yellow"/>
        </w:rPr>
        <w:t>ХХ</w:t>
      </w:r>
    </w:p>
    <w:p w:rsidR="00DC17A4" w:rsidRPr="0070664C" w:rsidRDefault="00DC17A4" w:rsidP="00DC17A4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DC17A4" w:rsidRPr="0070664C" w:rsidRDefault="00DC17A4" w:rsidP="00DC17A4">
      <w:pPr>
        <w:keepNext/>
        <w:jc w:val="center"/>
        <w:outlineLvl w:val="0"/>
        <w:rPr>
          <w:sz w:val="26"/>
          <w:szCs w:val="26"/>
          <w:highlight w:val="yellow"/>
        </w:rPr>
      </w:pPr>
      <w:r w:rsidRPr="0070664C">
        <w:rPr>
          <w:sz w:val="26"/>
          <w:szCs w:val="26"/>
          <w:highlight w:val="yellow"/>
        </w:rPr>
        <w:t>Базовые тарифы на электрическую энергию,</w:t>
      </w:r>
    </w:p>
    <w:p w:rsidR="00DC17A4" w:rsidRPr="0070664C" w:rsidRDefault="00DC17A4" w:rsidP="00DC17A4">
      <w:pPr>
        <w:keepNext/>
        <w:jc w:val="center"/>
        <w:outlineLvl w:val="0"/>
        <w:rPr>
          <w:sz w:val="26"/>
          <w:szCs w:val="26"/>
          <w:highlight w:val="yellow"/>
        </w:rPr>
      </w:pPr>
      <w:r w:rsidRPr="0070664C">
        <w:rPr>
          <w:sz w:val="26"/>
          <w:szCs w:val="26"/>
          <w:highlight w:val="yellow"/>
        </w:rPr>
        <w:t xml:space="preserve">с учетом субсидирования из краевого бюджета, поставляемую </w:t>
      </w:r>
    </w:p>
    <w:p w:rsidR="00DC17A4" w:rsidRPr="0070664C" w:rsidRDefault="00DC17A4" w:rsidP="00DC17A4">
      <w:pPr>
        <w:jc w:val="center"/>
        <w:rPr>
          <w:sz w:val="26"/>
          <w:szCs w:val="26"/>
          <w:highlight w:val="yellow"/>
        </w:rPr>
      </w:pPr>
      <w:r w:rsidRPr="0070664C">
        <w:rPr>
          <w:bCs/>
          <w:sz w:val="26"/>
          <w:szCs w:val="26"/>
          <w:highlight w:val="yellow"/>
        </w:rPr>
        <w:t xml:space="preserve">ПАО </w:t>
      </w:r>
      <w:r w:rsidRPr="0070664C">
        <w:rPr>
          <w:b/>
          <w:bCs/>
          <w:sz w:val="26"/>
          <w:szCs w:val="26"/>
          <w:highlight w:val="yellow"/>
        </w:rPr>
        <w:t>«</w:t>
      </w:r>
      <w:r w:rsidRPr="0070664C">
        <w:rPr>
          <w:bCs/>
          <w:sz w:val="26"/>
          <w:szCs w:val="26"/>
          <w:highlight w:val="yellow"/>
        </w:rPr>
        <w:t xml:space="preserve">Камчатскэнерго», </w:t>
      </w:r>
      <w:r w:rsidRPr="0070664C">
        <w:rPr>
          <w:sz w:val="26"/>
          <w:szCs w:val="26"/>
          <w:highlight w:val="yellow"/>
        </w:rPr>
        <w:t>АО «ЮЭСК», АО «Корякэнерго», ООО «Электрические сети Ивашки», АО «Оссора», ООО «Колхоз Ударник»</w:t>
      </w:r>
      <w:r w:rsidRPr="0070664C">
        <w:rPr>
          <w:szCs w:val="28"/>
          <w:highlight w:val="yellow"/>
        </w:rPr>
        <w:t xml:space="preserve"> </w:t>
      </w:r>
      <w:r w:rsidRPr="0070664C">
        <w:rPr>
          <w:sz w:val="26"/>
          <w:szCs w:val="26"/>
          <w:highlight w:val="yellow"/>
        </w:rPr>
        <w:t>потребителям электрической энергии (мощности) категории «прочие потребители» на территории Камчатского края (за исключением категории «население»), а также на электрическую энергию для целей производства и передачи тепловой энергии</w:t>
      </w:r>
      <w:r w:rsidRPr="0070664C">
        <w:rPr>
          <w:highlight w:val="yellow"/>
        </w:rPr>
        <w:t>,</w:t>
      </w:r>
      <w:r w:rsidRPr="0070664C">
        <w:rPr>
          <w:sz w:val="26"/>
          <w:szCs w:val="26"/>
          <w:highlight w:val="yellow"/>
        </w:rPr>
        <w:t xml:space="preserve"> нужды водоснабжения и водоотведения на 202</w:t>
      </w:r>
      <w:r w:rsidR="0070664C" w:rsidRPr="0070664C">
        <w:rPr>
          <w:sz w:val="26"/>
          <w:szCs w:val="26"/>
          <w:highlight w:val="yellow"/>
        </w:rPr>
        <w:t>2</w:t>
      </w:r>
      <w:r w:rsidRPr="0070664C">
        <w:rPr>
          <w:sz w:val="26"/>
          <w:szCs w:val="26"/>
          <w:highlight w:val="yellow"/>
        </w:rPr>
        <w:t xml:space="preserve"> год</w:t>
      </w:r>
    </w:p>
    <w:tbl>
      <w:tblPr>
        <w:tblpPr w:leftFromText="180" w:rightFromText="180" w:vertAnchor="text" w:horzAnchor="margin" w:tblpY="218"/>
        <w:tblW w:w="100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755"/>
        <w:gridCol w:w="1276"/>
        <w:gridCol w:w="647"/>
        <w:gridCol w:w="708"/>
        <w:gridCol w:w="709"/>
        <w:gridCol w:w="709"/>
        <w:gridCol w:w="709"/>
        <w:gridCol w:w="708"/>
        <w:gridCol w:w="709"/>
        <w:gridCol w:w="629"/>
      </w:tblGrid>
      <w:tr w:rsidR="00DC17A4" w:rsidRPr="0070664C" w:rsidTr="003A7E6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№  </w:t>
            </w:r>
            <w:r w:rsidRPr="0070664C">
              <w:rPr>
                <w:rFonts w:ascii="Times New Roman" w:hAnsi="Times New Roman" w:cs="Times New Roman"/>
                <w:highlight w:val="yellow"/>
              </w:rPr>
              <w:br/>
              <w:t xml:space="preserve">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Показатель (группы  потребителей с разбивкой   </w:t>
            </w:r>
            <w:r w:rsidRPr="0070664C">
              <w:rPr>
                <w:rFonts w:ascii="Times New Roman" w:hAnsi="Times New Roman" w:cs="Times New Roman"/>
                <w:highlight w:val="yellow"/>
              </w:rPr>
              <w:br/>
              <w:t xml:space="preserve">тарифа по ставкам и      </w:t>
            </w:r>
            <w:r w:rsidRPr="0070664C">
              <w:rPr>
                <w:rFonts w:ascii="Times New Roman" w:hAnsi="Times New Roman" w:cs="Times New Roman"/>
                <w:highlight w:val="yellow"/>
              </w:rPr>
              <w:br/>
              <w:t>дифференциацией по зонам суток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70664C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1 полугодие</w:t>
            </w:r>
          </w:p>
          <w:p w:rsidR="00DC17A4" w:rsidRPr="0070664C" w:rsidRDefault="00DC17A4" w:rsidP="0070664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01.01.202</w:t>
            </w:r>
            <w:r w:rsidR="0070664C" w:rsidRPr="0070664C">
              <w:rPr>
                <w:rFonts w:ascii="Times New Roman" w:hAnsi="Times New Roman" w:cs="Times New Roman"/>
                <w:highlight w:val="yellow"/>
              </w:rPr>
              <w:t>2</w:t>
            </w:r>
            <w:r w:rsidRPr="0070664C">
              <w:rPr>
                <w:rFonts w:ascii="Times New Roman" w:hAnsi="Times New Roman" w:cs="Times New Roman"/>
                <w:highlight w:val="yellow"/>
              </w:rPr>
              <w:t xml:space="preserve"> г.-</w:t>
            </w:r>
            <w:r w:rsidR="00C71869" w:rsidRPr="0070664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70664C">
              <w:rPr>
                <w:rFonts w:ascii="Times New Roman" w:hAnsi="Times New Roman" w:cs="Times New Roman"/>
                <w:highlight w:val="yellow"/>
              </w:rPr>
              <w:t>30.06.202</w:t>
            </w:r>
            <w:r w:rsidR="0070664C" w:rsidRPr="0070664C">
              <w:rPr>
                <w:rFonts w:ascii="Times New Roman" w:hAnsi="Times New Roman" w:cs="Times New Roman"/>
                <w:highlight w:val="yellow"/>
              </w:rPr>
              <w:t>2</w:t>
            </w:r>
            <w:r w:rsidRPr="0070664C">
              <w:rPr>
                <w:rFonts w:ascii="Times New Roman" w:hAnsi="Times New Roman" w:cs="Times New Roman"/>
                <w:highlight w:val="yellow"/>
              </w:rPr>
              <w:t xml:space="preserve"> г.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2 полугодие</w:t>
            </w:r>
          </w:p>
          <w:p w:rsidR="00DC17A4" w:rsidRPr="0070664C" w:rsidRDefault="00DC17A4" w:rsidP="0070664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01.07.202</w:t>
            </w:r>
            <w:r w:rsidR="0070664C" w:rsidRPr="0070664C">
              <w:rPr>
                <w:rFonts w:ascii="Times New Roman" w:hAnsi="Times New Roman" w:cs="Times New Roman"/>
                <w:highlight w:val="yellow"/>
              </w:rPr>
              <w:t>2</w:t>
            </w:r>
            <w:r w:rsidRPr="0070664C">
              <w:rPr>
                <w:rFonts w:ascii="Times New Roman" w:hAnsi="Times New Roman" w:cs="Times New Roman"/>
                <w:highlight w:val="yellow"/>
              </w:rPr>
              <w:t xml:space="preserve"> г.-</w:t>
            </w:r>
            <w:r w:rsidR="00C71869" w:rsidRPr="0070664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70664C">
              <w:rPr>
                <w:rFonts w:ascii="Times New Roman" w:hAnsi="Times New Roman" w:cs="Times New Roman"/>
                <w:highlight w:val="yellow"/>
              </w:rPr>
              <w:t>31.12.202</w:t>
            </w:r>
            <w:r w:rsidR="0070664C" w:rsidRPr="0070664C">
              <w:rPr>
                <w:rFonts w:ascii="Times New Roman" w:hAnsi="Times New Roman" w:cs="Times New Roman"/>
                <w:highlight w:val="yellow"/>
              </w:rPr>
              <w:t>2</w:t>
            </w:r>
            <w:r w:rsidRPr="0070664C">
              <w:rPr>
                <w:rFonts w:ascii="Times New Roman" w:hAnsi="Times New Roman" w:cs="Times New Roman"/>
                <w:highlight w:val="yellow"/>
              </w:rPr>
              <w:t xml:space="preserve"> г.</w:t>
            </w:r>
          </w:p>
        </w:tc>
      </w:tr>
      <w:tr w:rsidR="00DC17A4" w:rsidRPr="0070664C" w:rsidTr="003A7E6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</w:tr>
      <w:tr w:rsidR="00DC17A4" w:rsidRPr="0070664C" w:rsidTr="003A7E6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Прочие потребители (за исключением категории «население»)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ВН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СН-I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СН-II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НН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ВН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СН-1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СН-II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НН</w:t>
            </w:r>
          </w:p>
        </w:tc>
      </w:tr>
      <w:tr w:rsidR="003A7E60" w:rsidRPr="0070664C" w:rsidTr="003A7E6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70664C" w:rsidRDefault="003A7E60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70664C" w:rsidRDefault="003A7E60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Одноставочный тариф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70664C" w:rsidRDefault="003A7E60" w:rsidP="003A7E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руб/кВт*ч    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0664C">
              <w:rPr>
                <w:b/>
                <w:sz w:val="20"/>
                <w:szCs w:val="20"/>
                <w:highlight w:val="yellow"/>
              </w:rPr>
              <w:t>5,400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jc w:val="center"/>
              <w:rPr>
                <w:highlight w:val="yellow"/>
              </w:rPr>
            </w:pPr>
            <w:r w:rsidRPr="0070664C">
              <w:rPr>
                <w:b/>
                <w:sz w:val="20"/>
                <w:szCs w:val="20"/>
                <w:highlight w:val="yellow"/>
              </w:rPr>
              <w:t>5,400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jc w:val="center"/>
              <w:rPr>
                <w:highlight w:val="yellow"/>
              </w:rPr>
            </w:pPr>
            <w:r w:rsidRPr="0070664C">
              <w:rPr>
                <w:b/>
                <w:sz w:val="20"/>
                <w:szCs w:val="20"/>
                <w:highlight w:val="yellow"/>
              </w:rPr>
              <w:t>5,400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jc w:val="center"/>
              <w:rPr>
                <w:highlight w:val="yellow"/>
              </w:rPr>
            </w:pPr>
            <w:r w:rsidRPr="0070664C">
              <w:rPr>
                <w:b/>
                <w:sz w:val="20"/>
                <w:szCs w:val="20"/>
                <w:highlight w:val="yellow"/>
              </w:rPr>
              <w:t>5,400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0664C">
              <w:rPr>
                <w:b/>
                <w:sz w:val="20"/>
                <w:szCs w:val="20"/>
                <w:highlight w:val="yellow"/>
              </w:rPr>
              <w:t>5,590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b/>
                <w:sz w:val="20"/>
                <w:szCs w:val="20"/>
                <w:highlight w:val="yellow"/>
              </w:rPr>
              <w:t>5,590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b/>
                <w:sz w:val="20"/>
                <w:szCs w:val="20"/>
                <w:highlight w:val="yellow"/>
              </w:rPr>
              <w:t>5,590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b/>
                <w:sz w:val="20"/>
                <w:szCs w:val="20"/>
                <w:highlight w:val="yellow"/>
              </w:rPr>
              <w:t>5,590</w:t>
            </w:r>
          </w:p>
        </w:tc>
      </w:tr>
      <w:tr w:rsidR="00DC17A4" w:rsidRPr="0070664C" w:rsidTr="003A7E6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Трехставочный тариф</w:t>
            </w:r>
            <w:r w:rsidRPr="0070664C">
              <w:rPr>
                <w:rFonts w:ascii="Times New Roman" w:hAnsi="Times New Roman" w:cs="Times New Roman"/>
                <w:highlight w:val="yellow"/>
                <w:vertAlign w:val="superscript"/>
              </w:rPr>
              <w:t>1</w:t>
            </w:r>
            <w:r w:rsidRPr="0070664C">
              <w:rPr>
                <w:rFonts w:ascii="Times New Roman" w:hAnsi="Times New Roman" w:cs="Times New Roman"/>
                <w:highlight w:val="yellow"/>
              </w:rPr>
              <w:t xml:space="preserve">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C17A4" w:rsidRPr="0070664C" w:rsidTr="003A7E6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руб/кВт*мес 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C17A4" w:rsidRPr="0070664C" w:rsidTr="003A7E6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C6254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</w:t>
            </w:r>
            <w:r w:rsidR="00DC17A4" w:rsidRPr="0070664C">
              <w:rPr>
                <w:rFonts w:ascii="Times New Roman" w:hAnsi="Times New Roman" w:cs="Times New Roman"/>
                <w:highlight w:val="yellow"/>
              </w:rPr>
              <w:t xml:space="preserve">электрической мощности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руб/кВт*мес 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C17A4" w:rsidRPr="0070664C" w:rsidTr="003A7E6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руб/кВт*ч    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A4" w:rsidRPr="0070664C" w:rsidRDefault="00DC17A4" w:rsidP="003A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C17A4" w:rsidRPr="0070664C" w:rsidTr="003A7E6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955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трем зонам суток</w:t>
            </w:r>
            <w:r w:rsidRPr="0070664C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70664C">
              <w:rPr>
                <w:rFonts w:ascii="Times New Roman" w:hAnsi="Times New Roman" w:cs="Times New Roman"/>
                <w:highlight w:val="yellow"/>
              </w:rPr>
              <w:t xml:space="preserve">                              </w:t>
            </w:r>
          </w:p>
        </w:tc>
      </w:tr>
      <w:tr w:rsidR="003A7E60" w:rsidRPr="0070664C" w:rsidTr="003A7E6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70664C" w:rsidRDefault="003A7E60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70664C" w:rsidRDefault="003A7E60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70664C" w:rsidRDefault="003A7E60" w:rsidP="003A7E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руб/кВт*ч    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jc w:val="center"/>
              <w:rPr>
                <w:sz w:val="20"/>
                <w:szCs w:val="20"/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4,320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jc w:val="center"/>
              <w:rPr>
                <w:sz w:val="20"/>
                <w:szCs w:val="20"/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4,472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4,472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4,472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4,472</w:t>
            </w:r>
          </w:p>
        </w:tc>
      </w:tr>
      <w:tr w:rsidR="003A7E60" w:rsidRPr="0070664C" w:rsidTr="003A7E6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70664C" w:rsidRDefault="003A7E60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70664C" w:rsidRDefault="003A7E60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70664C" w:rsidRDefault="003A7E60" w:rsidP="003A7E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руб/кВт*ч    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jc w:val="center"/>
              <w:rPr>
                <w:sz w:val="20"/>
                <w:szCs w:val="20"/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5,400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jc w:val="center"/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5,400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jc w:val="center"/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5,400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jc w:val="center"/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5,400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jc w:val="center"/>
              <w:rPr>
                <w:sz w:val="20"/>
                <w:szCs w:val="20"/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5,590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5,590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5,590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5,590</w:t>
            </w:r>
          </w:p>
        </w:tc>
      </w:tr>
      <w:tr w:rsidR="00971322" w:rsidRPr="0070664C" w:rsidTr="00971322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2" w:rsidRPr="0070664C" w:rsidRDefault="00971322" w:rsidP="00971322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2" w:rsidRPr="0070664C" w:rsidRDefault="00971322" w:rsidP="00971322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2" w:rsidRPr="0070664C" w:rsidRDefault="00971322" w:rsidP="009713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руб/кВт*ч    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jc w:val="center"/>
              <w:rPr>
                <w:sz w:val="20"/>
                <w:szCs w:val="20"/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6,480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6,480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6,480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6,480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jc w:val="center"/>
              <w:rPr>
                <w:sz w:val="20"/>
                <w:szCs w:val="20"/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6,708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6,708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6,708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6,708</w:t>
            </w:r>
          </w:p>
        </w:tc>
      </w:tr>
      <w:tr w:rsidR="00DC17A4" w:rsidRPr="0070664C" w:rsidTr="003A7E6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955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4" w:rsidRPr="0070664C" w:rsidRDefault="00DC17A4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двум зонам суток</w:t>
            </w:r>
            <w:r w:rsidRPr="0070664C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70664C">
              <w:rPr>
                <w:rFonts w:ascii="Times New Roman" w:hAnsi="Times New Roman" w:cs="Times New Roman"/>
                <w:highlight w:val="yellow"/>
              </w:rPr>
              <w:t xml:space="preserve">                              </w:t>
            </w:r>
          </w:p>
        </w:tc>
      </w:tr>
      <w:tr w:rsidR="003A7E60" w:rsidRPr="0070664C" w:rsidTr="003A7E6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70664C" w:rsidRDefault="003A7E60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70664C" w:rsidRDefault="003A7E60" w:rsidP="003A7E6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70664C" w:rsidRDefault="003A7E60" w:rsidP="003A7E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руб/кВт*ч    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jc w:val="center"/>
              <w:rPr>
                <w:sz w:val="20"/>
                <w:szCs w:val="20"/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4,320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jc w:val="center"/>
              <w:rPr>
                <w:sz w:val="20"/>
                <w:szCs w:val="20"/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4,472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4,472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4,472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60" w:rsidRPr="0070664C" w:rsidRDefault="003A7E60" w:rsidP="003A7E60">
            <w:pPr>
              <w:rPr>
                <w:highlight w:val="yellow"/>
              </w:rPr>
            </w:pPr>
            <w:r w:rsidRPr="0070664C">
              <w:rPr>
                <w:sz w:val="20"/>
                <w:szCs w:val="20"/>
                <w:highlight w:val="yellow"/>
              </w:rPr>
              <w:t>4,472</w:t>
            </w:r>
          </w:p>
        </w:tc>
      </w:tr>
      <w:tr w:rsidR="00971322" w:rsidRPr="0070664C" w:rsidTr="00971322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2" w:rsidRPr="0070664C" w:rsidRDefault="00971322" w:rsidP="00971322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2" w:rsidRPr="0070664C" w:rsidRDefault="00971322" w:rsidP="00971322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70664C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    полупиковая)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2" w:rsidRPr="0070664C" w:rsidRDefault="00971322" w:rsidP="009713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руб/кВт*ч    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664C">
              <w:rPr>
                <w:bCs/>
                <w:color w:val="000000"/>
                <w:sz w:val="20"/>
                <w:szCs w:val="20"/>
                <w:highlight w:val="yellow"/>
              </w:rPr>
              <w:t>6,210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bCs/>
                <w:color w:val="000000"/>
                <w:sz w:val="20"/>
                <w:szCs w:val="20"/>
                <w:highlight w:val="yellow"/>
              </w:rPr>
              <w:t>6,210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bCs/>
                <w:color w:val="000000"/>
                <w:sz w:val="20"/>
                <w:szCs w:val="20"/>
                <w:highlight w:val="yellow"/>
              </w:rPr>
              <w:t>6,210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bCs/>
                <w:color w:val="000000"/>
                <w:sz w:val="20"/>
                <w:szCs w:val="20"/>
                <w:highlight w:val="yellow"/>
              </w:rPr>
              <w:t>6,210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664C">
              <w:rPr>
                <w:bCs/>
                <w:color w:val="000000"/>
                <w:sz w:val="20"/>
                <w:szCs w:val="20"/>
                <w:highlight w:val="yellow"/>
              </w:rPr>
              <w:t>6,429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bCs/>
                <w:color w:val="000000"/>
                <w:sz w:val="20"/>
                <w:szCs w:val="20"/>
                <w:highlight w:val="yellow"/>
              </w:rPr>
              <w:t>6,429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bCs/>
                <w:color w:val="000000"/>
                <w:sz w:val="20"/>
                <w:szCs w:val="20"/>
                <w:highlight w:val="yellow"/>
              </w:rPr>
              <w:t>6,429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bCs/>
                <w:color w:val="000000"/>
                <w:sz w:val="20"/>
                <w:szCs w:val="20"/>
                <w:highlight w:val="yellow"/>
              </w:rPr>
              <w:t>6,429</w:t>
            </w:r>
          </w:p>
        </w:tc>
      </w:tr>
    </w:tbl>
    <w:p w:rsidR="00DC17A4" w:rsidRPr="0070664C" w:rsidRDefault="00DC17A4" w:rsidP="00DC17A4">
      <w:pPr>
        <w:ind w:firstLine="567"/>
        <w:jc w:val="both"/>
        <w:rPr>
          <w:sz w:val="18"/>
          <w:szCs w:val="18"/>
          <w:highlight w:val="yellow"/>
        </w:rPr>
      </w:pPr>
      <w:r w:rsidRPr="0070664C">
        <w:rPr>
          <w:sz w:val="18"/>
          <w:szCs w:val="18"/>
          <w:highlight w:val="yellow"/>
        </w:rPr>
        <w:t>Примечание:</w:t>
      </w:r>
    </w:p>
    <w:p w:rsidR="00DC17A4" w:rsidRPr="0070664C" w:rsidRDefault="00DC17A4" w:rsidP="00DC17A4">
      <w:pPr>
        <w:ind w:firstLine="567"/>
        <w:jc w:val="both"/>
        <w:rPr>
          <w:sz w:val="18"/>
          <w:szCs w:val="18"/>
          <w:highlight w:val="yellow"/>
        </w:rPr>
      </w:pPr>
      <w:r w:rsidRPr="0070664C">
        <w:rPr>
          <w:sz w:val="18"/>
          <w:szCs w:val="18"/>
          <w:highlight w:val="yellow"/>
        </w:rPr>
        <w:t>1) Для потребителей категории «прочие потребители» электрической энергии (мощности) на территории Камчатского края (за исключением категории «население»), рассчитывающихся на уровне генераторного напряжения (с шин), отпускной тариф на электрическую энергию с учетом субсидирования:</w:t>
      </w:r>
    </w:p>
    <w:p w:rsidR="00DC17A4" w:rsidRPr="0070664C" w:rsidRDefault="00DC17A4" w:rsidP="00DC17A4">
      <w:pPr>
        <w:ind w:firstLine="567"/>
        <w:jc w:val="both"/>
        <w:rPr>
          <w:sz w:val="18"/>
          <w:szCs w:val="18"/>
          <w:highlight w:val="yellow"/>
        </w:rPr>
      </w:pPr>
      <w:r w:rsidRPr="0070664C">
        <w:rPr>
          <w:sz w:val="18"/>
          <w:szCs w:val="18"/>
          <w:highlight w:val="yellow"/>
        </w:rPr>
        <w:t>- на 1 полугодие 202</w:t>
      </w:r>
      <w:r w:rsidR="0070664C" w:rsidRPr="0070664C">
        <w:rPr>
          <w:sz w:val="18"/>
          <w:szCs w:val="18"/>
          <w:highlight w:val="yellow"/>
        </w:rPr>
        <w:t>2</w:t>
      </w:r>
      <w:r w:rsidR="000C6954" w:rsidRPr="0070664C">
        <w:rPr>
          <w:sz w:val="18"/>
          <w:szCs w:val="18"/>
          <w:highlight w:val="yellow"/>
        </w:rPr>
        <w:t xml:space="preserve"> года (с 01.01.202</w:t>
      </w:r>
      <w:r w:rsidR="0070664C" w:rsidRPr="0070664C">
        <w:rPr>
          <w:sz w:val="18"/>
          <w:szCs w:val="18"/>
          <w:highlight w:val="yellow"/>
        </w:rPr>
        <w:t>2</w:t>
      </w:r>
      <w:r w:rsidR="000C6954" w:rsidRPr="0070664C">
        <w:rPr>
          <w:sz w:val="18"/>
          <w:szCs w:val="18"/>
          <w:highlight w:val="yellow"/>
        </w:rPr>
        <w:t xml:space="preserve"> г. – 30.06.202</w:t>
      </w:r>
      <w:r w:rsidR="0070664C" w:rsidRPr="0070664C">
        <w:rPr>
          <w:sz w:val="18"/>
          <w:szCs w:val="18"/>
          <w:highlight w:val="yellow"/>
        </w:rPr>
        <w:t>2</w:t>
      </w:r>
      <w:r w:rsidR="000C6954" w:rsidRPr="0070664C">
        <w:rPr>
          <w:sz w:val="18"/>
          <w:szCs w:val="18"/>
          <w:highlight w:val="yellow"/>
        </w:rPr>
        <w:t xml:space="preserve"> </w:t>
      </w:r>
      <w:r w:rsidRPr="0070664C">
        <w:rPr>
          <w:sz w:val="18"/>
          <w:szCs w:val="18"/>
          <w:highlight w:val="yellow"/>
        </w:rPr>
        <w:t xml:space="preserve">г.) – </w:t>
      </w:r>
      <w:r w:rsidR="003A7E60" w:rsidRPr="0070664C">
        <w:rPr>
          <w:sz w:val="18"/>
          <w:szCs w:val="18"/>
          <w:highlight w:val="yellow"/>
        </w:rPr>
        <w:t>5,070</w:t>
      </w:r>
      <w:r w:rsidRPr="0070664C">
        <w:rPr>
          <w:sz w:val="18"/>
          <w:szCs w:val="18"/>
          <w:highlight w:val="yellow"/>
        </w:rPr>
        <w:t xml:space="preserve"> руб./кВт*ч;</w:t>
      </w:r>
    </w:p>
    <w:p w:rsidR="00DC17A4" w:rsidRPr="0070664C" w:rsidRDefault="000C6954" w:rsidP="00DC17A4">
      <w:pPr>
        <w:ind w:firstLine="567"/>
        <w:jc w:val="both"/>
        <w:rPr>
          <w:sz w:val="18"/>
          <w:szCs w:val="18"/>
          <w:highlight w:val="yellow"/>
        </w:rPr>
      </w:pPr>
      <w:r w:rsidRPr="0070664C">
        <w:rPr>
          <w:sz w:val="18"/>
          <w:szCs w:val="18"/>
          <w:highlight w:val="yellow"/>
        </w:rPr>
        <w:t>- на 2 полугодие 202</w:t>
      </w:r>
      <w:r w:rsidR="0070664C" w:rsidRPr="0070664C">
        <w:rPr>
          <w:sz w:val="18"/>
          <w:szCs w:val="18"/>
          <w:highlight w:val="yellow"/>
        </w:rPr>
        <w:t>2</w:t>
      </w:r>
      <w:r w:rsidR="00DC17A4" w:rsidRPr="0070664C">
        <w:rPr>
          <w:sz w:val="18"/>
          <w:szCs w:val="18"/>
          <w:highlight w:val="yellow"/>
        </w:rPr>
        <w:t xml:space="preserve"> г</w:t>
      </w:r>
      <w:r w:rsidRPr="0070664C">
        <w:rPr>
          <w:sz w:val="18"/>
          <w:szCs w:val="18"/>
          <w:highlight w:val="yellow"/>
        </w:rPr>
        <w:t>ода (с 01.07.202</w:t>
      </w:r>
      <w:r w:rsidR="0070664C" w:rsidRPr="0070664C">
        <w:rPr>
          <w:sz w:val="18"/>
          <w:szCs w:val="18"/>
          <w:highlight w:val="yellow"/>
        </w:rPr>
        <w:t>2</w:t>
      </w:r>
      <w:r w:rsidRPr="0070664C">
        <w:rPr>
          <w:sz w:val="18"/>
          <w:szCs w:val="18"/>
          <w:highlight w:val="yellow"/>
        </w:rPr>
        <w:t xml:space="preserve"> г. – 31.12.202</w:t>
      </w:r>
      <w:r w:rsidR="0070664C" w:rsidRPr="0070664C">
        <w:rPr>
          <w:sz w:val="18"/>
          <w:szCs w:val="18"/>
          <w:highlight w:val="yellow"/>
        </w:rPr>
        <w:t>2</w:t>
      </w:r>
      <w:r w:rsidRPr="0070664C">
        <w:rPr>
          <w:sz w:val="18"/>
          <w:szCs w:val="18"/>
          <w:highlight w:val="yellow"/>
        </w:rPr>
        <w:t xml:space="preserve"> </w:t>
      </w:r>
      <w:r w:rsidR="00DC17A4" w:rsidRPr="0070664C">
        <w:rPr>
          <w:sz w:val="18"/>
          <w:szCs w:val="18"/>
          <w:highlight w:val="yellow"/>
        </w:rPr>
        <w:t xml:space="preserve">г.) – </w:t>
      </w:r>
      <w:r w:rsidR="003A7E60" w:rsidRPr="0070664C">
        <w:rPr>
          <w:sz w:val="18"/>
          <w:szCs w:val="18"/>
          <w:highlight w:val="yellow"/>
        </w:rPr>
        <w:t>5,590</w:t>
      </w:r>
      <w:r w:rsidR="00DC17A4" w:rsidRPr="0070664C">
        <w:rPr>
          <w:sz w:val="18"/>
          <w:szCs w:val="18"/>
          <w:highlight w:val="yellow"/>
        </w:rPr>
        <w:t xml:space="preserve"> руб./кВт*ч.</w:t>
      </w:r>
    </w:p>
    <w:p w:rsidR="00DC17A4" w:rsidRPr="0070664C" w:rsidRDefault="00DC17A4" w:rsidP="00DC17A4">
      <w:pPr>
        <w:ind w:firstLine="567"/>
        <w:jc w:val="both"/>
        <w:rPr>
          <w:sz w:val="18"/>
          <w:szCs w:val="18"/>
          <w:highlight w:val="yellow"/>
        </w:rPr>
      </w:pPr>
      <w:r w:rsidRPr="0070664C">
        <w:rPr>
          <w:sz w:val="18"/>
          <w:szCs w:val="18"/>
          <w:highlight w:val="yellow"/>
        </w:rPr>
        <w:t>2) Действие тарифного меню распространяется на расчеты величины компенсации недополученных доходов энергоснабжающих организаций при расходе электрической энергии собственного производства на производство и передачу тепловой энергии, нужды водоснабжения и водоотведения на территории Камчатского края.</w:t>
      </w:r>
    </w:p>
    <w:p w:rsidR="00DC17A4" w:rsidRPr="0070664C" w:rsidRDefault="00DC17A4" w:rsidP="00DC17A4">
      <w:pPr>
        <w:ind w:firstLine="567"/>
        <w:jc w:val="both"/>
        <w:rPr>
          <w:sz w:val="18"/>
          <w:szCs w:val="18"/>
          <w:highlight w:val="yellow"/>
        </w:rPr>
      </w:pPr>
      <w:r w:rsidRPr="0070664C">
        <w:rPr>
          <w:sz w:val="18"/>
          <w:szCs w:val="18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DC17A4" w:rsidRPr="0070664C" w:rsidRDefault="00DC17A4" w:rsidP="00DC17A4">
      <w:pPr>
        <w:ind w:firstLine="567"/>
        <w:jc w:val="both"/>
        <w:rPr>
          <w:szCs w:val="28"/>
          <w:highlight w:val="yellow"/>
        </w:rPr>
      </w:pPr>
      <w:r w:rsidRPr="0070664C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  <w:r w:rsidRPr="0070664C">
        <w:rPr>
          <w:szCs w:val="28"/>
          <w:highlight w:val="yellow"/>
        </w:rPr>
        <w:t xml:space="preserve">        </w:t>
      </w:r>
    </w:p>
    <w:p w:rsidR="00DC17A4" w:rsidRPr="0070664C" w:rsidRDefault="00DC17A4" w:rsidP="00DC17A4">
      <w:pPr>
        <w:ind w:left="360" w:firstLine="4318"/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ind w:left="5245"/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ind w:left="5245"/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ind w:left="5245"/>
        <w:jc w:val="both"/>
        <w:rPr>
          <w:szCs w:val="28"/>
          <w:highlight w:val="yellow"/>
        </w:rPr>
      </w:pPr>
    </w:p>
    <w:p w:rsidR="00DC17A4" w:rsidRPr="0070664C" w:rsidRDefault="00DC17A4" w:rsidP="003A7E60">
      <w:pPr>
        <w:ind w:left="4678"/>
        <w:jc w:val="both"/>
        <w:rPr>
          <w:szCs w:val="28"/>
          <w:highlight w:val="yellow"/>
        </w:rPr>
      </w:pPr>
      <w:r w:rsidRPr="0070664C">
        <w:rPr>
          <w:szCs w:val="28"/>
          <w:highlight w:val="yellow"/>
        </w:rPr>
        <w:lastRenderedPageBreak/>
        <w:t xml:space="preserve">Таблица к приложению </w:t>
      </w:r>
    </w:p>
    <w:p w:rsidR="00DC17A4" w:rsidRPr="0070664C" w:rsidRDefault="00DC17A4" w:rsidP="00DC17A4">
      <w:pPr>
        <w:ind w:left="360" w:firstLine="4318"/>
        <w:jc w:val="both"/>
        <w:rPr>
          <w:szCs w:val="28"/>
          <w:highlight w:val="yellow"/>
        </w:rPr>
      </w:pPr>
    </w:p>
    <w:p w:rsidR="00105E3E" w:rsidRPr="0070664C" w:rsidRDefault="00DC17A4" w:rsidP="00DC17A4">
      <w:pPr>
        <w:ind w:left="360" w:firstLine="66"/>
        <w:jc w:val="center"/>
        <w:rPr>
          <w:szCs w:val="28"/>
          <w:highlight w:val="yellow"/>
        </w:rPr>
      </w:pPr>
      <w:r w:rsidRPr="0070664C">
        <w:rPr>
          <w:szCs w:val="28"/>
          <w:highlight w:val="yellow"/>
        </w:rPr>
        <w:t xml:space="preserve">Выпадающие доходы гарантирующих поставщиков в связи с доведением цен (тарифов) на электрическую энергию (мощность) до базовых уровней цен (тарифов) на электрическую энергию (мощность), </w:t>
      </w:r>
    </w:p>
    <w:p w:rsidR="00DC17A4" w:rsidRPr="0070664C" w:rsidRDefault="00DC17A4" w:rsidP="00DC17A4">
      <w:pPr>
        <w:ind w:left="360" w:firstLine="66"/>
        <w:jc w:val="center"/>
        <w:rPr>
          <w:szCs w:val="28"/>
          <w:highlight w:val="yellow"/>
        </w:rPr>
      </w:pPr>
      <w:r w:rsidRPr="0070664C">
        <w:rPr>
          <w:szCs w:val="28"/>
          <w:highlight w:val="yellow"/>
        </w:rPr>
        <w:t>планируемые на 202</w:t>
      </w:r>
      <w:r w:rsidR="0070664C" w:rsidRPr="0070664C">
        <w:rPr>
          <w:szCs w:val="28"/>
          <w:highlight w:val="yellow"/>
        </w:rPr>
        <w:t>2</w:t>
      </w:r>
      <w:r w:rsidRPr="0070664C">
        <w:rPr>
          <w:szCs w:val="28"/>
          <w:highlight w:val="yellow"/>
        </w:rPr>
        <w:t xml:space="preserve"> год</w:t>
      </w:r>
    </w:p>
    <w:p w:rsidR="00DC17A4" w:rsidRPr="0070664C" w:rsidRDefault="00DC17A4" w:rsidP="00DC17A4">
      <w:pPr>
        <w:ind w:left="360" w:firstLine="4318"/>
        <w:jc w:val="both"/>
        <w:rPr>
          <w:szCs w:val="28"/>
          <w:highlight w:val="yellow"/>
        </w:rPr>
      </w:pPr>
    </w:p>
    <w:tbl>
      <w:tblPr>
        <w:tblW w:w="4945" w:type="pct"/>
        <w:jc w:val="center"/>
        <w:tblLook w:val="04A0" w:firstRow="1" w:lastRow="0" w:firstColumn="1" w:lastColumn="0" w:noHBand="0" w:noVBand="1"/>
      </w:tblPr>
      <w:tblGrid>
        <w:gridCol w:w="699"/>
        <w:gridCol w:w="4543"/>
        <w:gridCol w:w="4279"/>
      </w:tblGrid>
      <w:tr w:rsidR="00DC17A4" w:rsidRPr="0070664C" w:rsidTr="00971322">
        <w:trPr>
          <w:trHeight w:val="1409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4" w:rsidRPr="0070664C" w:rsidRDefault="00DC17A4" w:rsidP="00D837AD">
            <w:pPr>
              <w:jc w:val="center"/>
              <w:rPr>
                <w:highlight w:val="yellow"/>
              </w:rPr>
            </w:pPr>
            <w:r w:rsidRPr="0070664C">
              <w:rPr>
                <w:highlight w:val="yellow"/>
              </w:rPr>
              <w:t>№ п/п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4" w:rsidRPr="0070664C" w:rsidRDefault="00DC17A4" w:rsidP="00D837AD">
            <w:pPr>
              <w:jc w:val="center"/>
              <w:rPr>
                <w:highlight w:val="yellow"/>
              </w:rPr>
            </w:pPr>
            <w:r w:rsidRPr="0070664C">
              <w:rPr>
                <w:highlight w:val="yellow"/>
              </w:rPr>
              <w:t xml:space="preserve">Наименование гарантирующего поставщика 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4" w:rsidRPr="0070664C" w:rsidRDefault="00DC17A4" w:rsidP="0070664C">
            <w:pPr>
              <w:jc w:val="center"/>
              <w:rPr>
                <w:highlight w:val="yellow"/>
              </w:rPr>
            </w:pPr>
            <w:r w:rsidRPr="0070664C">
              <w:rPr>
                <w:highlight w:val="yellow"/>
              </w:rPr>
              <w:t>Планируемая величина выпадающих доходов на 202</w:t>
            </w:r>
            <w:r w:rsidR="0070664C" w:rsidRPr="0070664C">
              <w:rPr>
                <w:highlight w:val="yellow"/>
              </w:rPr>
              <w:t>2</w:t>
            </w:r>
            <w:r w:rsidRPr="0070664C">
              <w:rPr>
                <w:highlight w:val="yellow"/>
              </w:rPr>
              <w:t xml:space="preserve"> год</w:t>
            </w:r>
          </w:p>
        </w:tc>
      </w:tr>
      <w:tr w:rsidR="00DC17A4" w:rsidRPr="0070664C" w:rsidTr="00971322">
        <w:trPr>
          <w:trHeight w:val="375"/>
          <w:jc w:val="center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A4" w:rsidRPr="0070664C" w:rsidRDefault="00DC17A4" w:rsidP="00D837AD">
            <w:pPr>
              <w:rPr>
                <w:highlight w:val="yellow"/>
              </w:rPr>
            </w:pPr>
            <w:r w:rsidRPr="0070664C">
              <w:rPr>
                <w:highlight w:val="yellow"/>
              </w:rPr>
              <w:t> 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A4" w:rsidRPr="0070664C" w:rsidRDefault="00DC17A4" w:rsidP="00D837AD">
            <w:pPr>
              <w:rPr>
                <w:highlight w:val="yellow"/>
              </w:rPr>
            </w:pPr>
            <w:r w:rsidRPr="0070664C">
              <w:rPr>
                <w:highlight w:val="yellow"/>
              </w:rPr>
              <w:t> 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A4" w:rsidRPr="0070664C" w:rsidRDefault="00DC17A4" w:rsidP="00D837AD">
            <w:pPr>
              <w:jc w:val="center"/>
              <w:rPr>
                <w:highlight w:val="yellow"/>
              </w:rPr>
            </w:pPr>
            <w:r w:rsidRPr="0070664C">
              <w:rPr>
                <w:highlight w:val="yellow"/>
              </w:rPr>
              <w:t>тыс. руб.</w:t>
            </w:r>
          </w:p>
        </w:tc>
      </w:tr>
      <w:tr w:rsidR="00DC17A4" w:rsidRPr="0070664C" w:rsidTr="00971322">
        <w:trPr>
          <w:trHeight w:val="486"/>
          <w:jc w:val="center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A4" w:rsidRPr="0070664C" w:rsidRDefault="00DC17A4" w:rsidP="00D837AD">
            <w:pPr>
              <w:jc w:val="right"/>
              <w:rPr>
                <w:highlight w:val="yellow"/>
              </w:rPr>
            </w:pPr>
            <w:r w:rsidRPr="0070664C">
              <w:rPr>
                <w:highlight w:val="yellow"/>
              </w:rPr>
              <w:t>1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A4" w:rsidRPr="0070664C" w:rsidRDefault="00DC17A4" w:rsidP="00D837AD">
            <w:pPr>
              <w:rPr>
                <w:highlight w:val="yellow"/>
              </w:rPr>
            </w:pPr>
            <w:r w:rsidRPr="0070664C">
              <w:rPr>
                <w:highlight w:val="yellow"/>
              </w:rPr>
              <w:t>ПАО «Камчатскэнерго»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7A4" w:rsidRPr="0070664C" w:rsidRDefault="00971322" w:rsidP="00971322">
            <w:pPr>
              <w:jc w:val="center"/>
              <w:rPr>
                <w:bCs/>
                <w:szCs w:val="28"/>
                <w:highlight w:val="yellow"/>
              </w:rPr>
            </w:pPr>
            <w:r w:rsidRPr="0070664C">
              <w:rPr>
                <w:bCs/>
                <w:color w:val="000000"/>
                <w:szCs w:val="28"/>
                <w:highlight w:val="yellow"/>
              </w:rPr>
              <w:t>5 830 740,422</w:t>
            </w:r>
          </w:p>
        </w:tc>
      </w:tr>
      <w:tr w:rsidR="00971322" w:rsidRPr="0070664C" w:rsidTr="00971322">
        <w:trPr>
          <w:trHeight w:val="536"/>
          <w:jc w:val="center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22" w:rsidRPr="0070664C" w:rsidRDefault="00971322" w:rsidP="00971322">
            <w:pPr>
              <w:jc w:val="right"/>
              <w:rPr>
                <w:highlight w:val="yellow"/>
              </w:rPr>
            </w:pPr>
            <w:r w:rsidRPr="0070664C">
              <w:rPr>
                <w:highlight w:val="yellow"/>
              </w:rPr>
              <w:t>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highlight w:val="yellow"/>
              </w:rPr>
              <w:t>АО «ЮЭСК»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22" w:rsidRPr="0070664C" w:rsidRDefault="00971322" w:rsidP="00971322">
            <w:pPr>
              <w:jc w:val="center"/>
              <w:rPr>
                <w:bCs/>
                <w:color w:val="000000"/>
                <w:szCs w:val="28"/>
                <w:highlight w:val="yellow"/>
              </w:rPr>
            </w:pPr>
            <w:r w:rsidRPr="0070664C">
              <w:rPr>
                <w:bCs/>
                <w:color w:val="000000"/>
                <w:szCs w:val="28"/>
                <w:highlight w:val="yellow"/>
              </w:rPr>
              <w:t>2 705 521,069</w:t>
            </w:r>
          </w:p>
        </w:tc>
      </w:tr>
      <w:tr w:rsidR="00971322" w:rsidRPr="0070664C" w:rsidTr="00971322">
        <w:trPr>
          <w:trHeight w:val="470"/>
          <w:jc w:val="center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22" w:rsidRPr="0070664C" w:rsidRDefault="00971322" w:rsidP="00971322">
            <w:pPr>
              <w:jc w:val="right"/>
              <w:rPr>
                <w:highlight w:val="yellow"/>
              </w:rPr>
            </w:pPr>
            <w:r w:rsidRPr="0070664C">
              <w:rPr>
                <w:highlight w:val="yellow"/>
              </w:rPr>
              <w:t>3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highlight w:val="yellow"/>
              </w:rPr>
              <w:t>АО «Корякэнерго»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22" w:rsidRPr="0070664C" w:rsidRDefault="00971322" w:rsidP="00971322">
            <w:pPr>
              <w:jc w:val="center"/>
              <w:rPr>
                <w:bCs/>
                <w:color w:val="000000"/>
                <w:szCs w:val="28"/>
                <w:highlight w:val="yellow"/>
              </w:rPr>
            </w:pPr>
            <w:r w:rsidRPr="0070664C">
              <w:rPr>
                <w:bCs/>
                <w:color w:val="000000"/>
                <w:szCs w:val="28"/>
                <w:highlight w:val="yellow"/>
              </w:rPr>
              <w:t>936 541,077</w:t>
            </w:r>
          </w:p>
        </w:tc>
      </w:tr>
      <w:tr w:rsidR="00971322" w:rsidRPr="0070664C" w:rsidTr="00971322">
        <w:trPr>
          <w:trHeight w:val="507"/>
          <w:jc w:val="center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22" w:rsidRPr="0070664C" w:rsidRDefault="00971322" w:rsidP="00971322">
            <w:pPr>
              <w:jc w:val="right"/>
              <w:rPr>
                <w:highlight w:val="yellow"/>
              </w:rPr>
            </w:pPr>
            <w:r w:rsidRPr="0070664C">
              <w:rPr>
                <w:highlight w:val="yellow"/>
              </w:rPr>
              <w:t>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highlight w:val="yellow"/>
              </w:rPr>
              <w:t>ООО «Колхоз Ударник»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22" w:rsidRPr="0070664C" w:rsidRDefault="00971322" w:rsidP="00971322">
            <w:pPr>
              <w:jc w:val="center"/>
              <w:rPr>
                <w:bCs/>
                <w:color w:val="000000"/>
                <w:szCs w:val="28"/>
                <w:highlight w:val="yellow"/>
              </w:rPr>
            </w:pPr>
            <w:r w:rsidRPr="0070664C">
              <w:rPr>
                <w:bCs/>
                <w:color w:val="000000"/>
                <w:szCs w:val="28"/>
                <w:highlight w:val="yellow"/>
              </w:rPr>
              <w:t>19 296,473</w:t>
            </w:r>
          </w:p>
        </w:tc>
      </w:tr>
      <w:tr w:rsidR="00971322" w:rsidRPr="0070664C" w:rsidTr="00971322">
        <w:trPr>
          <w:trHeight w:val="523"/>
          <w:jc w:val="center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22" w:rsidRPr="0070664C" w:rsidRDefault="00971322" w:rsidP="00971322">
            <w:pPr>
              <w:jc w:val="right"/>
              <w:rPr>
                <w:highlight w:val="yellow"/>
              </w:rPr>
            </w:pPr>
            <w:r w:rsidRPr="0070664C">
              <w:rPr>
                <w:highlight w:val="yellow"/>
              </w:rPr>
              <w:t>5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highlight w:val="yellow"/>
              </w:rPr>
              <w:t>АО «Оссора»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22" w:rsidRPr="0070664C" w:rsidRDefault="00971322" w:rsidP="00971322">
            <w:pPr>
              <w:jc w:val="center"/>
              <w:rPr>
                <w:bCs/>
                <w:color w:val="000000"/>
                <w:szCs w:val="28"/>
                <w:highlight w:val="yellow"/>
              </w:rPr>
            </w:pPr>
            <w:r w:rsidRPr="0070664C">
              <w:rPr>
                <w:bCs/>
                <w:color w:val="000000"/>
                <w:szCs w:val="28"/>
                <w:highlight w:val="yellow"/>
              </w:rPr>
              <w:t>45 965,921</w:t>
            </w:r>
          </w:p>
        </w:tc>
      </w:tr>
      <w:tr w:rsidR="00971322" w:rsidRPr="0070664C" w:rsidTr="00971322">
        <w:trPr>
          <w:trHeight w:val="431"/>
          <w:jc w:val="center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22" w:rsidRPr="0070664C" w:rsidRDefault="00971322" w:rsidP="00971322">
            <w:pPr>
              <w:jc w:val="right"/>
              <w:rPr>
                <w:highlight w:val="yellow"/>
              </w:rPr>
            </w:pPr>
            <w:r w:rsidRPr="0070664C">
              <w:rPr>
                <w:highlight w:val="yellow"/>
              </w:rPr>
              <w:t>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highlight w:val="yellow"/>
              </w:rPr>
              <w:t>ООО «Электрические сети Ивашки»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22" w:rsidRPr="0070664C" w:rsidRDefault="00971322" w:rsidP="00971322">
            <w:pPr>
              <w:jc w:val="center"/>
              <w:rPr>
                <w:bCs/>
                <w:color w:val="000000"/>
                <w:szCs w:val="28"/>
                <w:highlight w:val="yellow"/>
              </w:rPr>
            </w:pPr>
            <w:r w:rsidRPr="0070664C">
              <w:rPr>
                <w:bCs/>
                <w:color w:val="000000"/>
                <w:szCs w:val="28"/>
                <w:highlight w:val="yellow"/>
              </w:rPr>
              <w:t>265 751,358</w:t>
            </w:r>
          </w:p>
        </w:tc>
      </w:tr>
      <w:tr w:rsidR="00971322" w:rsidRPr="0070664C" w:rsidTr="00971322">
        <w:trPr>
          <w:trHeight w:val="503"/>
          <w:jc w:val="center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22" w:rsidRPr="0070664C" w:rsidRDefault="00971322" w:rsidP="00971322">
            <w:pPr>
              <w:jc w:val="right"/>
              <w:rPr>
                <w:highlight w:val="yellow"/>
              </w:rPr>
            </w:pP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22" w:rsidRPr="0070664C" w:rsidRDefault="00971322" w:rsidP="00971322">
            <w:pPr>
              <w:rPr>
                <w:highlight w:val="yellow"/>
              </w:rPr>
            </w:pPr>
            <w:r w:rsidRPr="0070664C">
              <w:rPr>
                <w:highlight w:val="yellow"/>
              </w:rPr>
              <w:t>Итого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22" w:rsidRPr="0070664C" w:rsidRDefault="00971322" w:rsidP="00971322">
            <w:pPr>
              <w:jc w:val="center"/>
              <w:rPr>
                <w:bCs/>
                <w:szCs w:val="28"/>
                <w:highlight w:val="yellow"/>
              </w:rPr>
            </w:pPr>
            <w:r w:rsidRPr="0070664C">
              <w:rPr>
                <w:bCs/>
                <w:szCs w:val="28"/>
                <w:highlight w:val="yellow"/>
              </w:rPr>
              <w:t>9 803 816,319</w:t>
            </w:r>
          </w:p>
        </w:tc>
      </w:tr>
    </w:tbl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rPr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DC17A4" w:rsidRPr="0070664C" w:rsidRDefault="00DC17A4" w:rsidP="00DC17A4">
      <w:pPr>
        <w:jc w:val="both"/>
        <w:rPr>
          <w:szCs w:val="28"/>
          <w:highlight w:val="yellow"/>
        </w:rPr>
      </w:pPr>
    </w:p>
    <w:p w:rsidR="001E62AB" w:rsidRPr="0070664C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70664C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bookmarkStart w:id="0" w:name="_GoBack"/>
      <w:bookmarkEnd w:id="0"/>
    </w:p>
    <w:sectPr w:rsidR="001E62AB" w:rsidRPr="0070664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4446A"/>
    <w:rsid w:val="005709CE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0664C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70B2B"/>
    <w:rsid w:val="00971322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360"/>
    <w:rsid w:val="00CF027D"/>
    <w:rsid w:val="00CF2125"/>
    <w:rsid w:val="00D04C82"/>
    <w:rsid w:val="00D23436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25C61"/>
    <w:rsid w:val="00F35D89"/>
    <w:rsid w:val="00F44B0A"/>
    <w:rsid w:val="00F73B10"/>
    <w:rsid w:val="00F74A59"/>
    <w:rsid w:val="00FA06A4"/>
    <w:rsid w:val="00FA11B3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6710-1C33-4F4A-9C7E-29CBA16D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937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7689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78</cp:revision>
  <cp:lastPrinted>2020-05-08T01:33:00Z</cp:lastPrinted>
  <dcterms:created xsi:type="dcterms:W3CDTF">2020-05-08T04:38:00Z</dcterms:created>
  <dcterms:modified xsi:type="dcterms:W3CDTF">2021-11-15T21:17:00Z</dcterms:modified>
</cp:coreProperties>
</file>