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3A3E0A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3A3E0A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3A3E0A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3A3E0A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3A3E0A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3A3E0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3E0A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3A3E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3A3E0A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3E0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3A3E0A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3A3E0A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3A3E0A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3A3E0A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3A3E0A" w:rsidRDefault="00EB3439" w:rsidP="001E6FE1">
            <w:pPr>
              <w:jc w:val="center"/>
              <w:rPr>
                <w:highlight w:val="yellow"/>
              </w:rPr>
            </w:pPr>
            <w:r w:rsidRPr="003A3E0A">
              <w:rPr>
                <w:highlight w:val="yellow"/>
                <w:lang w:val="en-US"/>
              </w:rPr>
              <w:t>[</w:t>
            </w:r>
            <w:r w:rsidRPr="003A3E0A">
              <w:rPr>
                <w:color w:val="E7E6E6"/>
                <w:highlight w:val="yellow"/>
              </w:rPr>
              <w:t>Дата регистрации</w:t>
            </w:r>
            <w:r w:rsidRPr="003A3E0A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3A3E0A" w:rsidRDefault="00EB3439" w:rsidP="001E6FE1">
            <w:pPr>
              <w:jc w:val="both"/>
              <w:rPr>
                <w:highlight w:val="yellow"/>
              </w:rPr>
            </w:pPr>
            <w:r w:rsidRPr="003A3E0A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3A3E0A" w:rsidRDefault="00EB3439" w:rsidP="001E6FE1">
            <w:pPr>
              <w:jc w:val="center"/>
              <w:rPr>
                <w:b/>
                <w:highlight w:val="yellow"/>
              </w:rPr>
            </w:pPr>
            <w:r w:rsidRPr="003A3E0A">
              <w:rPr>
                <w:highlight w:val="yellow"/>
                <w:lang w:val="en-US"/>
              </w:rPr>
              <w:t>[</w:t>
            </w:r>
            <w:r w:rsidRPr="003A3E0A">
              <w:rPr>
                <w:color w:val="E7E6E6"/>
                <w:highlight w:val="yellow"/>
              </w:rPr>
              <w:t>Номер</w:t>
            </w:r>
            <w:r w:rsidRPr="003A3E0A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3A3E0A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3A3E0A" w:rsidRDefault="00B60245" w:rsidP="00B60245">
      <w:pPr>
        <w:jc w:val="both"/>
        <w:rPr>
          <w:sz w:val="36"/>
          <w:highlight w:val="yellow"/>
          <w:vertAlign w:val="superscript"/>
        </w:rPr>
      </w:pPr>
      <w:r w:rsidRPr="003A3E0A">
        <w:rPr>
          <w:sz w:val="36"/>
          <w:highlight w:val="yellow"/>
          <w:vertAlign w:val="superscript"/>
        </w:rPr>
        <w:t xml:space="preserve">           </w:t>
      </w:r>
      <w:r w:rsidR="00EB3439" w:rsidRPr="003A3E0A">
        <w:rPr>
          <w:sz w:val="36"/>
          <w:highlight w:val="yellow"/>
          <w:vertAlign w:val="superscript"/>
        </w:rPr>
        <w:t xml:space="preserve">      </w:t>
      </w:r>
      <w:r w:rsidRPr="003A3E0A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3A3E0A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3A3E0A" w:rsidTr="00D23436">
        <w:tc>
          <w:tcPr>
            <w:tcW w:w="4395" w:type="dxa"/>
          </w:tcPr>
          <w:p w:rsidR="00B60245" w:rsidRPr="003A3E0A" w:rsidRDefault="008711C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3A3E0A">
              <w:rPr>
                <w:bCs/>
                <w:szCs w:val="28"/>
                <w:highlight w:val="yellow"/>
              </w:rPr>
              <w:t>Об утверждении тарифов на электрическую энергию с учетом субсидирования из краевого бюджета, поставляемую энергоснабжающими организаци</w:t>
            </w:r>
            <w:r w:rsidR="00B07FDB" w:rsidRPr="003A3E0A">
              <w:rPr>
                <w:bCs/>
                <w:szCs w:val="28"/>
                <w:highlight w:val="yellow"/>
              </w:rPr>
              <w:t>-</w:t>
            </w:r>
            <w:r w:rsidRPr="003A3E0A">
              <w:rPr>
                <w:bCs/>
                <w:szCs w:val="28"/>
                <w:highlight w:val="yellow"/>
              </w:rPr>
              <w:t>ями Камчатского края для населения и потребителей, приравненных к категории население, Центрального энерго</w:t>
            </w:r>
            <w:r w:rsidR="00B07FDB" w:rsidRPr="003A3E0A">
              <w:rPr>
                <w:bCs/>
                <w:szCs w:val="28"/>
                <w:highlight w:val="yellow"/>
              </w:rPr>
              <w:t>-</w:t>
            </w:r>
            <w:r w:rsidRPr="003A3E0A">
              <w:rPr>
                <w:bCs/>
                <w:szCs w:val="28"/>
                <w:highlight w:val="yellow"/>
              </w:rPr>
              <w:t>узла Камчатского края на 20</w:t>
            </w:r>
            <w:r w:rsidR="001E32C7" w:rsidRPr="003A3E0A">
              <w:rPr>
                <w:bCs/>
                <w:szCs w:val="28"/>
                <w:highlight w:val="yellow"/>
              </w:rPr>
              <w:t>2</w:t>
            </w:r>
            <w:r w:rsidR="003A3E0A" w:rsidRPr="003A3E0A">
              <w:rPr>
                <w:bCs/>
                <w:szCs w:val="28"/>
                <w:highlight w:val="yellow"/>
              </w:rPr>
              <w:t>2</w:t>
            </w:r>
            <w:r w:rsidRPr="003A3E0A">
              <w:rPr>
                <w:bCs/>
                <w:szCs w:val="28"/>
                <w:highlight w:val="yellow"/>
              </w:rPr>
              <w:t xml:space="preserve"> год</w:t>
            </w:r>
          </w:p>
          <w:p w:rsidR="00B60245" w:rsidRPr="003A3E0A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3A3E0A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3A3E0A" w:rsidRDefault="008711C2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3A3E0A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3A3E0A">
        <w:rPr>
          <w:bCs/>
          <w:szCs w:val="28"/>
          <w:highlight w:val="yellow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5012D2" w:rsidRPr="003A3E0A">
        <w:rPr>
          <w:szCs w:val="28"/>
          <w:highlight w:val="yellow"/>
        </w:rPr>
        <w:t xml:space="preserve">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</w:t>
      </w:r>
      <w:r w:rsidR="005012D2" w:rsidRPr="003A3E0A">
        <w:rPr>
          <w:szCs w:val="28"/>
          <w:highlight w:val="yellow"/>
        </w:rPr>
        <w:lastRenderedPageBreak/>
        <w:t>категориям потребителей, по субъектам РФ на 2021 год»</w:t>
      </w:r>
      <w:r w:rsidRPr="003A3E0A">
        <w:rPr>
          <w:szCs w:val="28"/>
          <w:highlight w:val="yellow"/>
        </w:rPr>
        <w:t xml:space="preserve">,  </w:t>
      </w:r>
      <w:r w:rsidR="005012D2" w:rsidRPr="003A3E0A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3A3E0A">
        <w:rPr>
          <w:szCs w:val="28"/>
          <w:highlight w:val="yellow"/>
        </w:rPr>
        <w:t xml:space="preserve">, </w:t>
      </w:r>
      <w:r w:rsidRPr="003A3E0A">
        <w:rPr>
          <w:bCs/>
          <w:szCs w:val="28"/>
          <w:highlight w:val="yellow"/>
        </w:rPr>
        <w:t xml:space="preserve">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</w:t>
      </w:r>
      <w:r w:rsidRPr="003A3E0A">
        <w:rPr>
          <w:szCs w:val="28"/>
          <w:highlight w:val="yellow"/>
        </w:rPr>
        <w:t xml:space="preserve">Региональной службы по тарифам и ценам Камчатского края от </w:t>
      </w:r>
      <w:r w:rsidR="003A3E0A" w:rsidRPr="003A3E0A">
        <w:rPr>
          <w:szCs w:val="28"/>
          <w:highlight w:val="yellow"/>
        </w:rPr>
        <w:t>ХХ</w:t>
      </w:r>
      <w:r w:rsidRPr="003A3E0A">
        <w:rPr>
          <w:szCs w:val="28"/>
          <w:highlight w:val="yellow"/>
        </w:rPr>
        <w:t>.12.202</w:t>
      </w:r>
      <w:r w:rsidR="003A3E0A" w:rsidRPr="003A3E0A">
        <w:rPr>
          <w:szCs w:val="28"/>
          <w:highlight w:val="yellow"/>
        </w:rPr>
        <w:t>1</w:t>
      </w:r>
      <w:r w:rsidRPr="003A3E0A">
        <w:rPr>
          <w:szCs w:val="28"/>
          <w:highlight w:val="yellow"/>
        </w:rPr>
        <w:t xml:space="preserve"> № </w:t>
      </w:r>
      <w:r w:rsidR="003A3E0A" w:rsidRPr="003A3E0A">
        <w:rPr>
          <w:szCs w:val="28"/>
          <w:highlight w:val="yellow"/>
        </w:rPr>
        <w:t>ХХ</w:t>
      </w:r>
    </w:p>
    <w:p w:rsidR="006E4B23" w:rsidRPr="003A3E0A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3A3E0A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3A3E0A">
        <w:rPr>
          <w:szCs w:val="28"/>
          <w:highlight w:val="yellow"/>
        </w:rPr>
        <w:t>ПОСТАНОВЛЯЮ</w:t>
      </w:r>
      <w:r w:rsidR="00B60245" w:rsidRPr="003A3E0A">
        <w:rPr>
          <w:szCs w:val="28"/>
          <w:highlight w:val="yellow"/>
        </w:rPr>
        <w:t>:</w:t>
      </w:r>
    </w:p>
    <w:p w:rsidR="00B60245" w:rsidRPr="003A3E0A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0846DE" w:rsidRPr="003A3E0A" w:rsidRDefault="00B07FDB" w:rsidP="000846DE">
      <w:pPr>
        <w:ind w:firstLine="709"/>
        <w:jc w:val="both"/>
        <w:rPr>
          <w:szCs w:val="28"/>
          <w:highlight w:val="yellow"/>
        </w:rPr>
      </w:pPr>
      <w:r w:rsidRPr="003A3E0A">
        <w:rPr>
          <w:szCs w:val="28"/>
          <w:highlight w:val="yellow"/>
        </w:rPr>
        <w:t xml:space="preserve">1. </w:t>
      </w:r>
      <w:r w:rsidR="000846DE" w:rsidRPr="003A3E0A">
        <w:rPr>
          <w:szCs w:val="28"/>
          <w:highlight w:val="yellow"/>
        </w:rPr>
        <w:t xml:space="preserve">Утвердить и ввести в действие </w:t>
      </w:r>
      <w:r w:rsidR="000846DE" w:rsidRPr="003A3E0A">
        <w:rPr>
          <w:highlight w:val="yellow"/>
        </w:rPr>
        <w:t xml:space="preserve">с </w:t>
      </w:r>
      <w:r w:rsidR="000846DE" w:rsidRPr="003A3E0A">
        <w:rPr>
          <w:szCs w:val="28"/>
          <w:highlight w:val="yellow"/>
        </w:rPr>
        <w:t>01 января 202</w:t>
      </w:r>
      <w:r w:rsidR="003A3E0A" w:rsidRPr="003A3E0A">
        <w:rPr>
          <w:szCs w:val="28"/>
          <w:highlight w:val="yellow"/>
        </w:rPr>
        <w:t>2</w:t>
      </w:r>
      <w:r w:rsidR="000846DE" w:rsidRPr="003A3E0A">
        <w:rPr>
          <w:szCs w:val="28"/>
          <w:highlight w:val="yellow"/>
        </w:rPr>
        <w:t xml:space="preserve"> года по 31 декабря 202</w:t>
      </w:r>
      <w:r w:rsidR="003A3E0A" w:rsidRPr="003A3E0A">
        <w:rPr>
          <w:szCs w:val="28"/>
          <w:highlight w:val="yellow"/>
        </w:rPr>
        <w:t>2</w:t>
      </w:r>
      <w:r w:rsidR="000846DE" w:rsidRPr="003A3E0A">
        <w:rPr>
          <w:szCs w:val="28"/>
          <w:highlight w:val="yellow"/>
        </w:rPr>
        <w:t xml:space="preserve"> года </w:t>
      </w:r>
      <w:r w:rsidR="000846DE" w:rsidRPr="003A3E0A">
        <w:rPr>
          <w:highlight w:val="yellow"/>
        </w:rPr>
        <w:t xml:space="preserve">тарифы на электрическую энергию, поставляемую энергоснабжающими организациями Камчатского края населению и потребителям, приравненным к категории население </w:t>
      </w:r>
      <w:r w:rsidR="000846DE" w:rsidRPr="003A3E0A">
        <w:rPr>
          <w:szCs w:val="28"/>
          <w:highlight w:val="yellow"/>
        </w:rPr>
        <w:t>Центрального энергоузла</w:t>
      </w:r>
      <w:r w:rsidR="000846DE" w:rsidRPr="003A3E0A">
        <w:rPr>
          <w:highlight w:val="yellow"/>
        </w:rPr>
        <w:t xml:space="preserve"> Камчатского края, </w:t>
      </w:r>
      <w:r w:rsidR="000846DE" w:rsidRPr="003A3E0A">
        <w:rPr>
          <w:szCs w:val="28"/>
          <w:highlight w:val="yellow"/>
        </w:rPr>
        <w:t>с календарной разбивкой согласно приложению.</w:t>
      </w:r>
    </w:p>
    <w:p w:rsidR="000846DE" w:rsidRPr="003A3E0A" w:rsidRDefault="000846DE" w:rsidP="000846DE">
      <w:pPr>
        <w:ind w:firstLine="709"/>
        <w:jc w:val="both"/>
        <w:rPr>
          <w:highlight w:val="yellow"/>
        </w:rPr>
      </w:pPr>
      <w:r w:rsidRPr="003A3E0A">
        <w:rPr>
          <w:highlight w:val="yellow"/>
        </w:rPr>
        <w:t xml:space="preserve">2. Компенсация выпадающих доходов (убытков) энергоснабжающих организаций Центрального энергоузла Камчатского края от реализации электрической энергии населению и потребителям, приравненным к категории население, </w:t>
      </w:r>
      <w:r w:rsidRPr="003A3E0A">
        <w:rPr>
          <w:szCs w:val="28"/>
          <w:highlight w:val="yellow"/>
        </w:rPr>
        <w:t>Центрального энергоузла</w:t>
      </w:r>
      <w:r w:rsidRPr="003A3E0A">
        <w:rPr>
          <w:highlight w:val="yellow"/>
        </w:rPr>
        <w:t xml:space="preserve"> Камчатского края производится от разницы между экономически обоснованной стоимостью электрической энергии в точке подключения и тарифами, утвержденными частью 1 настоящего постановления за счет средств, предусмотренных в бюджете Камчатского края на 202</w:t>
      </w:r>
      <w:r w:rsidR="003A3E0A" w:rsidRPr="003A3E0A">
        <w:rPr>
          <w:highlight w:val="yellow"/>
        </w:rPr>
        <w:t>2</w:t>
      </w:r>
      <w:r w:rsidRPr="003A3E0A">
        <w:rPr>
          <w:highlight w:val="yellow"/>
        </w:rPr>
        <w:t xml:space="preserve"> год.</w:t>
      </w:r>
    </w:p>
    <w:p w:rsidR="00B60245" w:rsidRPr="003A3E0A" w:rsidRDefault="000846DE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3A3E0A">
        <w:rPr>
          <w:highlight w:val="yellow"/>
        </w:rPr>
        <w:t>3. Настоящее постановление вступает в силу через десять дней после дня его официального опубликования</w:t>
      </w:r>
      <w:r w:rsidR="006E4B23" w:rsidRPr="003A3E0A">
        <w:rPr>
          <w:szCs w:val="28"/>
          <w:highlight w:val="yellow"/>
        </w:rPr>
        <w:t>.</w:t>
      </w:r>
    </w:p>
    <w:p w:rsidR="006E4B23" w:rsidRPr="003A3E0A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3A3E0A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3A3E0A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3A3E0A">
        <w:rPr>
          <w:rFonts w:ascii="Times New Roman" w:hAnsi="Times New Roman"/>
          <w:sz w:val="28"/>
          <w:highlight w:val="yellow"/>
        </w:rPr>
        <w:tab/>
      </w:r>
      <w:r w:rsidRPr="003A3E0A">
        <w:rPr>
          <w:rFonts w:ascii="Times New Roman" w:hAnsi="Times New Roman"/>
          <w:sz w:val="28"/>
          <w:highlight w:val="yellow"/>
        </w:rPr>
        <w:tab/>
      </w:r>
      <w:r w:rsidRPr="003A3E0A">
        <w:rPr>
          <w:rFonts w:ascii="Times New Roman" w:hAnsi="Times New Roman"/>
          <w:sz w:val="28"/>
          <w:highlight w:val="yellow"/>
        </w:rPr>
        <w:tab/>
      </w:r>
      <w:r w:rsidRPr="003A3E0A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3A3E0A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3A3E0A" w:rsidRDefault="003A3E0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3A3E0A">
              <w:rPr>
                <w:rFonts w:ascii="Times New Roman" w:hAnsi="Times New Roman"/>
                <w:sz w:val="27"/>
                <w:szCs w:val="27"/>
                <w:highlight w:val="yellow"/>
              </w:rPr>
              <w:t>Врио руководителя</w:t>
            </w:r>
          </w:p>
          <w:p w:rsidR="000C0ABF" w:rsidRPr="003A3E0A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3A3E0A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3A3E0A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3A3E0A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3A3E0A" w:rsidRDefault="003A3E0A" w:rsidP="003A3E0A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3A3E0A">
              <w:rPr>
                <w:highlight w:val="yellow"/>
              </w:rPr>
              <w:t>В.А. Губинский</w:t>
            </w:r>
          </w:p>
        </w:tc>
      </w:tr>
    </w:tbl>
    <w:p w:rsidR="001E62AB" w:rsidRPr="003A3E0A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3A3E0A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C742A6" w:rsidRPr="003A3E0A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3A3E0A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3A3E0A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3A3E0A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3A3E0A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3A3E0A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3A3E0A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3A3E0A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3A3E0A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B07FDB" w:rsidRPr="003A3E0A" w:rsidRDefault="00B07FD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3A3E0A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3A3E0A" w:rsidRDefault="00C742A6" w:rsidP="00C742A6">
      <w:pPr>
        <w:ind w:firstLine="4678"/>
        <w:jc w:val="both"/>
        <w:rPr>
          <w:szCs w:val="28"/>
          <w:highlight w:val="yellow"/>
        </w:rPr>
      </w:pPr>
      <w:r w:rsidRPr="003A3E0A">
        <w:rPr>
          <w:szCs w:val="28"/>
          <w:highlight w:val="yellow"/>
        </w:rPr>
        <w:lastRenderedPageBreak/>
        <w:t xml:space="preserve">Приложение </w:t>
      </w:r>
    </w:p>
    <w:p w:rsidR="00C742A6" w:rsidRPr="003A3E0A" w:rsidRDefault="00C742A6" w:rsidP="00C742A6">
      <w:pPr>
        <w:pStyle w:val="ad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</w:rPr>
      </w:pPr>
      <w:r w:rsidRPr="003A3E0A">
        <w:rPr>
          <w:b w:val="0"/>
          <w:szCs w:val="28"/>
          <w:highlight w:val="yellow"/>
        </w:rPr>
        <w:t xml:space="preserve">к постановлению Региональной службы   </w:t>
      </w:r>
    </w:p>
    <w:p w:rsidR="00C742A6" w:rsidRPr="003A3E0A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3A3E0A">
        <w:rPr>
          <w:b w:val="0"/>
          <w:szCs w:val="28"/>
          <w:highlight w:val="yellow"/>
        </w:rPr>
        <w:t>по тарифам и ценам Камчатского края</w:t>
      </w:r>
    </w:p>
    <w:p w:rsidR="00C742A6" w:rsidRPr="003A3E0A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3A3E0A">
        <w:rPr>
          <w:b w:val="0"/>
          <w:szCs w:val="28"/>
          <w:highlight w:val="yellow"/>
        </w:rPr>
        <w:t xml:space="preserve">от </w:t>
      </w:r>
      <w:r w:rsidR="003A3E0A" w:rsidRPr="003A3E0A">
        <w:rPr>
          <w:b w:val="0"/>
          <w:szCs w:val="28"/>
          <w:highlight w:val="yellow"/>
        </w:rPr>
        <w:t>ХХ</w:t>
      </w:r>
      <w:r w:rsidRPr="003A3E0A">
        <w:rPr>
          <w:b w:val="0"/>
          <w:szCs w:val="28"/>
          <w:highlight w:val="yellow"/>
        </w:rPr>
        <w:t>.12.202</w:t>
      </w:r>
      <w:r w:rsidR="003A3E0A" w:rsidRPr="003A3E0A">
        <w:rPr>
          <w:b w:val="0"/>
          <w:szCs w:val="28"/>
          <w:highlight w:val="yellow"/>
        </w:rPr>
        <w:t>1</w:t>
      </w:r>
      <w:r w:rsidRPr="003A3E0A">
        <w:rPr>
          <w:b w:val="0"/>
          <w:szCs w:val="28"/>
          <w:highlight w:val="yellow"/>
        </w:rPr>
        <w:t xml:space="preserve"> № </w:t>
      </w:r>
      <w:r w:rsidR="003A3E0A" w:rsidRPr="003A3E0A">
        <w:rPr>
          <w:b w:val="0"/>
          <w:szCs w:val="28"/>
          <w:highlight w:val="yellow"/>
        </w:rPr>
        <w:t>ХХ</w:t>
      </w:r>
    </w:p>
    <w:p w:rsidR="00C742A6" w:rsidRPr="003A3E0A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C742A6" w:rsidRPr="003A3E0A" w:rsidRDefault="00C742A6" w:rsidP="00C742A6">
      <w:pPr>
        <w:ind w:left="360" w:firstLine="4318"/>
        <w:jc w:val="both"/>
        <w:rPr>
          <w:szCs w:val="28"/>
          <w:highlight w:val="yellow"/>
        </w:rPr>
      </w:pPr>
    </w:p>
    <w:p w:rsidR="00C742A6" w:rsidRPr="003A3E0A" w:rsidRDefault="00C742A6" w:rsidP="00C742A6">
      <w:pPr>
        <w:jc w:val="center"/>
        <w:rPr>
          <w:bCs/>
          <w:sz w:val="26"/>
          <w:szCs w:val="26"/>
          <w:highlight w:val="yellow"/>
        </w:rPr>
      </w:pPr>
      <w:r w:rsidRPr="003A3E0A">
        <w:rPr>
          <w:bCs/>
          <w:szCs w:val="28"/>
          <w:highlight w:val="yellow"/>
        </w:rPr>
        <w:t>Тарифы на электрическую энергию, поставляемую ПАО «Камчатскэнерго» для населения и потребителям, приравненных к категории население, Центрального энергоузла Камчатского края, на</w:t>
      </w:r>
      <w:r w:rsidRPr="003A3E0A">
        <w:rPr>
          <w:bCs/>
          <w:szCs w:val="26"/>
          <w:highlight w:val="yellow"/>
        </w:rPr>
        <w:t xml:space="preserve"> 2021 год</w:t>
      </w:r>
    </w:p>
    <w:p w:rsidR="00C742A6" w:rsidRPr="003A3E0A" w:rsidRDefault="00C742A6" w:rsidP="00C742A6">
      <w:pPr>
        <w:jc w:val="center"/>
        <w:rPr>
          <w:bCs/>
          <w:szCs w:val="28"/>
          <w:highlight w:val="yellow"/>
        </w:rPr>
      </w:pPr>
    </w:p>
    <w:tbl>
      <w:tblPr>
        <w:tblW w:w="99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B07FDB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№</w:t>
            </w:r>
            <w:r w:rsidR="00C742A6" w:rsidRPr="003A3E0A">
              <w:rPr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с 01.01.202</w:t>
            </w:r>
            <w:r w:rsidR="003A3E0A" w:rsidRPr="003A3E0A">
              <w:rPr>
                <w:sz w:val="20"/>
                <w:szCs w:val="20"/>
                <w:highlight w:val="yellow"/>
              </w:rPr>
              <w:t>2</w:t>
            </w:r>
            <w:r w:rsidRPr="003A3E0A">
              <w:rPr>
                <w:sz w:val="20"/>
                <w:szCs w:val="20"/>
                <w:highlight w:val="yellow"/>
              </w:rPr>
              <w:t xml:space="preserve"> г. по 30.06.202</w:t>
            </w:r>
            <w:r w:rsidR="003A3E0A" w:rsidRPr="003A3E0A">
              <w:rPr>
                <w:sz w:val="20"/>
                <w:szCs w:val="20"/>
                <w:highlight w:val="yellow"/>
              </w:rPr>
              <w:t>2</w:t>
            </w:r>
            <w:r w:rsidRPr="003A3E0A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с 01.07.202</w:t>
            </w:r>
            <w:r w:rsidR="003A3E0A" w:rsidRPr="003A3E0A">
              <w:rPr>
                <w:sz w:val="20"/>
                <w:szCs w:val="20"/>
                <w:highlight w:val="yellow"/>
              </w:rPr>
              <w:t>2</w:t>
            </w:r>
            <w:r w:rsidRPr="003A3E0A">
              <w:rPr>
                <w:sz w:val="20"/>
                <w:szCs w:val="20"/>
                <w:highlight w:val="yellow"/>
              </w:rPr>
              <w:t xml:space="preserve"> г. по 31.12.202</w:t>
            </w:r>
            <w:r w:rsidR="003A3E0A" w:rsidRPr="003A3E0A">
              <w:rPr>
                <w:sz w:val="20"/>
                <w:szCs w:val="20"/>
                <w:highlight w:val="yellow"/>
              </w:rPr>
              <w:t>2</w:t>
            </w:r>
            <w:r w:rsidRPr="003A3E0A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C742A6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C742A6" w:rsidRPr="003A3E0A" w:rsidTr="00D837A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C742A6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8" w:history="1">
              <w:r w:rsidRPr="003A3E0A">
                <w:rPr>
                  <w:rFonts w:eastAsia="Calibri"/>
                  <w:sz w:val="20"/>
                  <w:szCs w:val="20"/>
                  <w:highlight w:val="yellow"/>
                </w:rPr>
                <w:t>пунктах 2</w:t>
              </w:r>
            </w:hyperlink>
            <w:r w:rsidRPr="003A3E0A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9" w:history="1">
              <w:r w:rsidRPr="003A3E0A">
                <w:rPr>
                  <w:rFonts w:eastAsia="Calibri"/>
                  <w:sz w:val="20"/>
                  <w:szCs w:val="20"/>
                  <w:highlight w:val="yellow"/>
                </w:rPr>
                <w:t>3</w:t>
              </w:r>
            </w:hyperlink>
            <w:r w:rsidRPr="003A3E0A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 xml:space="preserve">1 </w:t>
            </w:r>
          </w:p>
        </w:tc>
      </w:tr>
      <w:tr w:rsidR="00C742A6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2A6" w:rsidRPr="003A3E0A" w:rsidRDefault="003A3E0A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2A6" w:rsidRPr="003A3E0A" w:rsidRDefault="00C742A6" w:rsidP="00D32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6,</w:t>
            </w:r>
            <w:r w:rsidR="00D325CA" w:rsidRPr="003A3E0A">
              <w:rPr>
                <w:sz w:val="20"/>
                <w:szCs w:val="20"/>
                <w:highlight w:val="yellow"/>
              </w:rPr>
              <w:t>943</w:t>
            </w:r>
          </w:p>
        </w:tc>
      </w:tr>
      <w:tr w:rsidR="00C742A6" w:rsidRPr="003A3E0A" w:rsidTr="003A3E0A">
        <w:trPr>
          <w:trHeight w:val="2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3A3E0A">
              <w:rPr>
                <w:sz w:val="20"/>
                <w:szCs w:val="20"/>
                <w:highlight w:val="yellow"/>
              </w:rPr>
              <w:t>7,984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3A3E0A">
              <w:rPr>
                <w:sz w:val="20"/>
                <w:szCs w:val="20"/>
                <w:highlight w:val="yellow"/>
              </w:rPr>
              <w:t>7,984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3A3E0A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3A3E0A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</w:tr>
      <w:tr w:rsidR="003A3E0A" w:rsidRPr="003A3E0A" w:rsidTr="006661F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3A3E0A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3A3E0A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C742A6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3A3E0A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C742A6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2A6" w:rsidRPr="003A3E0A" w:rsidRDefault="003A3E0A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2A6" w:rsidRPr="003A3E0A" w:rsidRDefault="00C742A6" w:rsidP="00D32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</w:t>
            </w:r>
            <w:r w:rsidR="00D325CA" w:rsidRPr="003A3E0A">
              <w:rPr>
                <w:sz w:val="20"/>
                <w:szCs w:val="20"/>
                <w:highlight w:val="yellow"/>
              </w:rPr>
              <w:t>860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3A3E0A" w:rsidRPr="003A3E0A" w:rsidTr="00FA00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3A3E0A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3A3E0A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0C4B13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B13" w:rsidRPr="003A3E0A" w:rsidRDefault="003A3E0A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3A3E0A" w:rsidRPr="003A3E0A" w:rsidTr="00173E4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Потребители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4</w:t>
            </w:r>
            <w:r w:rsidRPr="003A3E0A">
              <w:rPr>
                <w:rFonts w:eastAsia="Calibri"/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3A3E0A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</w:tc>
      </w:tr>
      <w:tr w:rsidR="00C742A6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3A3E0A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0C4B13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B13" w:rsidRPr="003A3E0A" w:rsidRDefault="003A3E0A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3A3E0A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3A3E0A" w:rsidRPr="003A3E0A" w:rsidTr="005C34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3A3E0A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0C4B13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B13" w:rsidRPr="003A3E0A" w:rsidRDefault="003A3E0A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3A3E0A" w:rsidRPr="003A3E0A" w:rsidTr="0079272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3A3E0A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0C4B13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B13" w:rsidRPr="003A3E0A" w:rsidRDefault="003A3E0A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lastRenderedPageBreak/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3A3E0A" w:rsidRPr="003A3E0A" w:rsidTr="00B003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742A6" w:rsidRPr="003A3E0A" w:rsidRDefault="00C742A6" w:rsidP="00D83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A3E0A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3A3E0A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3A3E0A">
              <w:rPr>
                <w:rFonts w:eastAsia="Calibri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0C4B13" w:rsidRPr="003A3E0A" w:rsidTr="00D837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B13" w:rsidRPr="003A3E0A" w:rsidRDefault="003A3E0A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B13" w:rsidRPr="003A3E0A" w:rsidRDefault="000C4B13" w:rsidP="000C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3A3E0A" w:rsidTr="00D837A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3A3E0A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3A3E0A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3A3E0A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3E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3A3E0A" w:rsidRPr="003A3E0A" w:rsidTr="00B74A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3A3E0A" w:rsidRPr="003A3E0A" w:rsidTr="00D837A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E0A" w:rsidRPr="003A3E0A" w:rsidRDefault="003A3E0A" w:rsidP="003A3E0A">
            <w:pPr>
              <w:jc w:val="center"/>
              <w:rPr>
                <w:sz w:val="20"/>
                <w:szCs w:val="20"/>
                <w:highlight w:val="yellow"/>
              </w:rPr>
            </w:pPr>
            <w:r w:rsidRPr="003A3E0A">
              <w:rPr>
                <w:sz w:val="20"/>
                <w:szCs w:val="20"/>
                <w:highlight w:val="yellow"/>
              </w:rPr>
              <w:t>3,888</w:t>
            </w:r>
          </w:p>
        </w:tc>
      </w:tr>
    </w:tbl>
    <w:p w:rsidR="00C742A6" w:rsidRPr="003A3E0A" w:rsidRDefault="00C742A6" w:rsidP="00C742A6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3A3E0A">
        <w:rPr>
          <w:sz w:val="18"/>
          <w:szCs w:val="18"/>
          <w:highlight w:val="yellow"/>
        </w:rPr>
        <w:t>Примечание:</w:t>
      </w:r>
      <w:r w:rsidRPr="003A3E0A">
        <w:rPr>
          <w:bCs/>
          <w:sz w:val="18"/>
          <w:szCs w:val="18"/>
          <w:highlight w:val="yellow"/>
          <w:lang w:val="x-none"/>
        </w:rPr>
        <w:t xml:space="preserve"> </w:t>
      </w:r>
    </w:p>
    <w:p w:rsidR="00C742A6" w:rsidRPr="003A3E0A" w:rsidRDefault="00C742A6" w:rsidP="00C742A6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3A3E0A">
        <w:rPr>
          <w:sz w:val="18"/>
          <w:szCs w:val="18"/>
          <w:highlight w:val="yellow"/>
        </w:rPr>
        <w:t>П</w:t>
      </w:r>
      <w:r w:rsidRPr="003A3E0A">
        <w:rPr>
          <w:color w:val="000000"/>
          <w:sz w:val="18"/>
          <w:szCs w:val="18"/>
          <w:highlight w:val="yellow"/>
        </w:rPr>
        <w:t xml:space="preserve">еречень категорий потребителей, в отношении которых могут быть применены льготные (сниженные) тарифы определены пунктом 4 статьи 16 </w:t>
      </w:r>
      <w:r w:rsidR="00EB2C07" w:rsidRPr="003A3E0A">
        <w:rPr>
          <w:color w:val="000000"/>
          <w:sz w:val="18"/>
          <w:szCs w:val="1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3A3E0A">
        <w:rPr>
          <w:color w:val="000000"/>
          <w:sz w:val="18"/>
          <w:szCs w:val="18"/>
          <w:highlight w:val="yellow"/>
        </w:rPr>
        <w:t>.</w:t>
      </w:r>
    </w:p>
    <w:p w:rsidR="00C742A6" w:rsidRPr="003A3E0A" w:rsidRDefault="00C742A6" w:rsidP="00C742A6">
      <w:pPr>
        <w:ind w:right="-143" w:firstLine="567"/>
        <w:jc w:val="both"/>
        <w:rPr>
          <w:rFonts w:eastAsia="Calibri"/>
          <w:sz w:val="18"/>
          <w:szCs w:val="18"/>
          <w:highlight w:val="yellow"/>
        </w:rPr>
      </w:pPr>
      <w:r w:rsidRPr="003A3E0A">
        <w:rPr>
          <w:sz w:val="18"/>
          <w:szCs w:val="18"/>
          <w:highlight w:val="yellow"/>
        </w:rPr>
        <w:t xml:space="preserve">&lt;1&gt; </w:t>
      </w:r>
      <w:r w:rsidRPr="003A3E0A">
        <w:rPr>
          <w:rFonts w:eastAsia="Calibri"/>
          <w:sz w:val="18"/>
          <w:szCs w:val="18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742A6" w:rsidRPr="003A3E0A" w:rsidRDefault="00C742A6" w:rsidP="00C742A6">
      <w:pPr>
        <w:ind w:right="-143" w:firstLine="567"/>
        <w:jc w:val="both"/>
        <w:rPr>
          <w:sz w:val="18"/>
          <w:szCs w:val="18"/>
          <w:highlight w:val="yellow"/>
        </w:rPr>
      </w:pPr>
      <w:r w:rsidRPr="003A3E0A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C742A6" w:rsidRPr="003A3E0A" w:rsidRDefault="00C742A6" w:rsidP="00C742A6">
      <w:pPr>
        <w:ind w:right="-143" w:firstLine="567"/>
        <w:jc w:val="both"/>
        <w:rPr>
          <w:sz w:val="18"/>
          <w:szCs w:val="18"/>
          <w:highlight w:val="yellow"/>
        </w:rPr>
      </w:pPr>
      <w:r w:rsidRPr="003A3E0A">
        <w:rPr>
          <w:sz w:val="18"/>
          <w:szCs w:val="18"/>
          <w:highlight w:val="yellow"/>
        </w:rPr>
        <w:t xml:space="preserve"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</w:t>
      </w:r>
      <w:r w:rsidR="00EB2C07" w:rsidRPr="003A3E0A">
        <w:rPr>
          <w:sz w:val="18"/>
          <w:szCs w:val="18"/>
          <w:highlight w:val="yellow"/>
        </w:rPr>
        <w:t xml:space="preserve">от </w:t>
      </w:r>
      <w:r w:rsidR="003A3E0A" w:rsidRPr="003A3E0A">
        <w:rPr>
          <w:sz w:val="18"/>
          <w:szCs w:val="18"/>
          <w:highlight w:val="yellow"/>
        </w:rPr>
        <w:t>24</w:t>
      </w:r>
      <w:r w:rsidR="00EB2C07" w:rsidRPr="003A3E0A">
        <w:rPr>
          <w:sz w:val="18"/>
          <w:szCs w:val="18"/>
          <w:highlight w:val="yellow"/>
        </w:rPr>
        <w:t>.11.202</w:t>
      </w:r>
      <w:r w:rsidR="003A3E0A" w:rsidRPr="003A3E0A">
        <w:rPr>
          <w:sz w:val="18"/>
          <w:szCs w:val="18"/>
          <w:highlight w:val="yellow"/>
        </w:rPr>
        <w:t>1</w:t>
      </w:r>
      <w:r w:rsidR="00EB2C07" w:rsidRPr="003A3E0A">
        <w:rPr>
          <w:sz w:val="18"/>
          <w:szCs w:val="18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3A3E0A" w:rsidRPr="003A3E0A">
        <w:rPr>
          <w:sz w:val="18"/>
          <w:szCs w:val="18"/>
          <w:highlight w:val="yellow"/>
        </w:rPr>
        <w:t>2</w:t>
      </w:r>
      <w:r w:rsidR="00EB2C07" w:rsidRPr="003A3E0A">
        <w:rPr>
          <w:sz w:val="18"/>
          <w:szCs w:val="18"/>
          <w:highlight w:val="yellow"/>
        </w:rPr>
        <w:t xml:space="preserve"> году»</w:t>
      </w:r>
      <w:r w:rsidRPr="003A3E0A">
        <w:rPr>
          <w:sz w:val="18"/>
          <w:szCs w:val="18"/>
          <w:highlight w:val="yellow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C742A6" w:rsidRPr="00105CF1" w:rsidRDefault="00C742A6" w:rsidP="00C742A6">
      <w:pPr>
        <w:ind w:right="-143" w:firstLine="567"/>
        <w:jc w:val="both"/>
        <w:rPr>
          <w:sz w:val="16"/>
          <w:szCs w:val="16"/>
        </w:rPr>
      </w:pPr>
      <w:r w:rsidRPr="003A3E0A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3A3E0A">
        <w:rPr>
          <w:sz w:val="16"/>
          <w:szCs w:val="16"/>
          <w:highlight w:val="yellow"/>
        </w:rPr>
        <w:t>.</w:t>
      </w:r>
      <w:bookmarkStart w:id="0" w:name="_GoBack"/>
      <w:bookmarkEnd w:id="0"/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46DE"/>
    <w:rsid w:val="000C0ABF"/>
    <w:rsid w:val="000C1841"/>
    <w:rsid w:val="000C4B13"/>
    <w:rsid w:val="0010596D"/>
    <w:rsid w:val="001723D0"/>
    <w:rsid w:val="00184C6B"/>
    <w:rsid w:val="00191854"/>
    <w:rsid w:val="00196836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3E0A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0945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84AE4"/>
    <w:rsid w:val="008B7954"/>
    <w:rsid w:val="008D13CF"/>
    <w:rsid w:val="008F114E"/>
    <w:rsid w:val="008F586A"/>
    <w:rsid w:val="00905B59"/>
    <w:rsid w:val="009244DB"/>
    <w:rsid w:val="00941118"/>
    <w:rsid w:val="00941FB5"/>
    <w:rsid w:val="00955A68"/>
    <w:rsid w:val="00970B2B"/>
    <w:rsid w:val="0098466C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42A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25CA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85C68F3B4AA6CAA5F5416CFE64DDAC065E22B72C13DBC0F7EBB6364897E79186BD911A4312C1F239438BBB6CA0B836E89E420CF5108DFu0V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85C68F3B4AA6CAA5F5416CFE64DDAC065E22B72C13DBC0F7EBB6364897E79186BD911A4312C1D2C9438BBB6CA0B836E89E420CF5108DFu0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1492-B5DB-4969-A3FB-7006ACD9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1885</Words>
  <Characters>14317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16170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2020-05-08T01:33:00Z</cp:lastPrinted>
  <dcterms:created xsi:type="dcterms:W3CDTF">2020-12-18T23:34:00Z</dcterms:created>
  <dcterms:modified xsi:type="dcterms:W3CDTF">2021-11-15T08:51:00Z</dcterms:modified>
</cp:coreProperties>
</file>