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4730B5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4730B5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4730B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4730B5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4730B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4730B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730B5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4730B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4730B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730B5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4730B5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4730B5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4730B5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4730B5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4730B5" w:rsidRDefault="00EB3439" w:rsidP="001E6FE1">
            <w:pPr>
              <w:jc w:val="center"/>
              <w:rPr>
                <w:highlight w:val="yellow"/>
              </w:rPr>
            </w:pPr>
            <w:r w:rsidRPr="004730B5">
              <w:rPr>
                <w:highlight w:val="yellow"/>
                <w:lang w:val="en-US"/>
              </w:rPr>
              <w:t>[</w:t>
            </w:r>
            <w:r w:rsidRPr="004730B5">
              <w:rPr>
                <w:color w:val="E7E6E6"/>
                <w:highlight w:val="yellow"/>
              </w:rPr>
              <w:t>Дата регистрации</w:t>
            </w:r>
            <w:r w:rsidRPr="004730B5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4730B5" w:rsidRDefault="00EB3439" w:rsidP="001E6FE1">
            <w:pPr>
              <w:jc w:val="both"/>
              <w:rPr>
                <w:highlight w:val="yellow"/>
              </w:rPr>
            </w:pPr>
            <w:r w:rsidRPr="004730B5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4730B5" w:rsidRDefault="00EB3439" w:rsidP="001E6FE1">
            <w:pPr>
              <w:jc w:val="center"/>
              <w:rPr>
                <w:b/>
                <w:highlight w:val="yellow"/>
              </w:rPr>
            </w:pPr>
            <w:r w:rsidRPr="004730B5">
              <w:rPr>
                <w:highlight w:val="yellow"/>
                <w:lang w:val="en-US"/>
              </w:rPr>
              <w:t>[</w:t>
            </w:r>
            <w:r w:rsidRPr="004730B5">
              <w:rPr>
                <w:color w:val="E7E6E6"/>
                <w:highlight w:val="yellow"/>
              </w:rPr>
              <w:t>Номер</w:t>
            </w:r>
            <w:r w:rsidRPr="004730B5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4730B5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4730B5" w:rsidRDefault="00B60245" w:rsidP="00B60245">
      <w:pPr>
        <w:jc w:val="both"/>
        <w:rPr>
          <w:sz w:val="36"/>
          <w:highlight w:val="yellow"/>
          <w:vertAlign w:val="superscript"/>
        </w:rPr>
      </w:pPr>
      <w:r w:rsidRPr="004730B5">
        <w:rPr>
          <w:sz w:val="36"/>
          <w:highlight w:val="yellow"/>
          <w:vertAlign w:val="superscript"/>
        </w:rPr>
        <w:t xml:space="preserve">           </w:t>
      </w:r>
      <w:r w:rsidR="00EB3439" w:rsidRPr="004730B5">
        <w:rPr>
          <w:sz w:val="36"/>
          <w:highlight w:val="yellow"/>
          <w:vertAlign w:val="superscript"/>
        </w:rPr>
        <w:t xml:space="preserve">      </w:t>
      </w:r>
      <w:r w:rsidRPr="004730B5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4730B5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4730B5" w:rsidTr="00D23436">
        <w:tc>
          <w:tcPr>
            <w:tcW w:w="4395" w:type="dxa"/>
          </w:tcPr>
          <w:p w:rsidR="00B60245" w:rsidRPr="004730B5" w:rsidRDefault="000C153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4730B5">
              <w:rPr>
                <w:bCs/>
                <w:szCs w:val="28"/>
                <w:highlight w:val="yellow"/>
              </w:rPr>
              <w:t>Об утверждении тарифов на электрическую энергию с учетом субсидирования из краевого бюджета, поставляемую энергоснабжающими организациями Камчатского края, для населения и потребителей, приравненных к категории население, Изолированных энергоузлов Камчатского края</w:t>
            </w:r>
            <w:r w:rsidR="008711C2" w:rsidRPr="004730B5">
              <w:rPr>
                <w:bCs/>
                <w:szCs w:val="28"/>
                <w:highlight w:val="yellow"/>
              </w:rPr>
              <w:t xml:space="preserve"> на 20</w:t>
            </w:r>
            <w:r w:rsidR="001E32C7" w:rsidRPr="004730B5">
              <w:rPr>
                <w:bCs/>
                <w:szCs w:val="28"/>
                <w:highlight w:val="yellow"/>
              </w:rPr>
              <w:t>2</w:t>
            </w:r>
            <w:r w:rsidR="004730B5" w:rsidRPr="004730B5">
              <w:rPr>
                <w:bCs/>
                <w:szCs w:val="28"/>
                <w:highlight w:val="yellow"/>
              </w:rPr>
              <w:t>2</w:t>
            </w:r>
            <w:r w:rsidR="008711C2" w:rsidRPr="004730B5">
              <w:rPr>
                <w:bCs/>
                <w:szCs w:val="28"/>
                <w:highlight w:val="yellow"/>
              </w:rPr>
              <w:t xml:space="preserve"> год</w:t>
            </w:r>
          </w:p>
          <w:p w:rsidR="00B60245" w:rsidRPr="004730B5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4730B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4730B5" w:rsidRDefault="008711C2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4730B5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4730B5">
        <w:rPr>
          <w:bCs/>
          <w:szCs w:val="28"/>
          <w:highlight w:val="yellow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5012D2" w:rsidRPr="004730B5">
        <w:rPr>
          <w:szCs w:val="28"/>
          <w:highlight w:val="yellow"/>
        </w:rPr>
        <w:t xml:space="preserve">от 09.10.2020 № 983/20 «О предельных минимальных и максимальных уровнях тарифов на электрическую </w:t>
      </w:r>
      <w:r w:rsidR="005012D2" w:rsidRPr="004730B5">
        <w:rPr>
          <w:szCs w:val="28"/>
          <w:highlight w:val="yellow"/>
        </w:rPr>
        <w:lastRenderedPageBreak/>
        <w:t>энергию (мощность), поставляемую населению и приравненным к нему категориям потребителей, по субъектам РФ на 2021 год»</w:t>
      </w:r>
      <w:r w:rsidRPr="004730B5">
        <w:rPr>
          <w:szCs w:val="28"/>
          <w:highlight w:val="yellow"/>
        </w:rPr>
        <w:t xml:space="preserve">,  </w:t>
      </w:r>
      <w:r w:rsidR="005012D2" w:rsidRPr="004730B5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4730B5">
        <w:rPr>
          <w:szCs w:val="28"/>
          <w:highlight w:val="yellow"/>
        </w:rPr>
        <w:t xml:space="preserve">, </w:t>
      </w:r>
      <w:r w:rsidRPr="004730B5">
        <w:rPr>
          <w:bCs/>
          <w:szCs w:val="28"/>
          <w:highlight w:val="yellow"/>
        </w:rPr>
        <w:t xml:space="preserve">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</w:t>
      </w:r>
      <w:r w:rsidRPr="004730B5">
        <w:rPr>
          <w:szCs w:val="28"/>
          <w:highlight w:val="yellow"/>
        </w:rPr>
        <w:t xml:space="preserve">Региональной службы по тарифам и ценам Камчатского края от </w:t>
      </w:r>
      <w:r w:rsidR="004730B5" w:rsidRPr="004730B5">
        <w:rPr>
          <w:szCs w:val="28"/>
          <w:highlight w:val="yellow"/>
        </w:rPr>
        <w:t>ХХ</w:t>
      </w:r>
      <w:r w:rsidRPr="004730B5">
        <w:rPr>
          <w:szCs w:val="28"/>
          <w:highlight w:val="yellow"/>
        </w:rPr>
        <w:t>.12.202</w:t>
      </w:r>
      <w:r w:rsidR="004730B5" w:rsidRPr="004730B5">
        <w:rPr>
          <w:szCs w:val="28"/>
          <w:highlight w:val="yellow"/>
        </w:rPr>
        <w:t>1</w:t>
      </w:r>
      <w:r w:rsidRPr="004730B5">
        <w:rPr>
          <w:szCs w:val="28"/>
          <w:highlight w:val="yellow"/>
        </w:rPr>
        <w:t xml:space="preserve"> № </w:t>
      </w:r>
      <w:r w:rsidR="004730B5" w:rsidRPr="004730B5">
        <w:rPr>
          <w:szCs w:val="28"/>
          <w:highlight w:val="yellow"/>
        </w:rPr>
        <w:t>ХХ</w:t>
      </w:r>
    </w:p>
    <w:p w:rsidR="006E4B23" w:rsidRPr="004730B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4730B5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4730B5">
        <w:rPr>
          <w:szCs w:val="28"/>
          <w:highlight w:val="yellow"/>
        </w:rPr>
        <w:t>ПОСТАНОВЛЯЮ</w:t>
      </w:r>
      <w:r w:rsidR="00B60245" w:rsidRPr="004730B5">
        <w:rPr>
          <w:szCs w:val="28"/>
          <w:highlight w:val="yellow"/>
        </w:rPr>
        <w:t>:</w:t>
      </w:r>
    </w:p>
    <w:p w:rsidR="00B60245" w:rsidRPr="004730B5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DB7978" w:rsidRPr="004730B5" w:rsidRDefault="00DB7978" w:rsidP="00DB7978">
      <w:pPr>
        <w:ind w:firstLine="709"/>
        <w:jc w:val="both"/>
        <w:rPr>
          <w:szCs w:val="28"/>
          <w:highlight w:val="yellow"/>
        </w:rPr>
      </w:pPr>
      <w:r w:rsidRPr="004730B5">
        <w:rPr>
          <w:szCs w:val="28"/>
          <w:highlight w:val="yellow"/>
        </w:rPr>
        <w:t xml:space="preserve">1. Утвердить и ввести в действие </w:t>
      </w:r>
      <w:r w:rsidRPr="004730B5">
        <w:rPr>
          <w:highlight w:val="yellow"/>
        </w:rPr>
        <w:t xml:space="preserve">с </w:t>
      </w:r>
      <w:r w:rsidRPr="004730B5">
        <w:rPr>
          <w:szCs w:val="28"/>
          <w:highlight w:val="yellow"/>
        </w:rPr>
        <w:t>01 января 202</w:t>
      </w:r>
      <w:r w:rsidR="004730B5" w:rsidRPr="004730B5">
        <w:rPr>
          <w:szCs w:val="28"/>
          <w:highlight w:val="yellow"/>
        </w:rPr>
        <w:t>2</w:t>
      </w:r>
      <w:r w:rsidRPr="004730B5">
        <w:rPr>
          <w:szCs w:val="28"/>
          <w:highlight w:val="yellow"/>
        </w:rPr>
        <w:t xml:space="preserve"> года по 31 декабря 202</w:t>
      </w:r>
      <w:r w:rsidR="004730B5" w:rsidRPr="004730B5">
        <w:rPr>
          <w:szCs w:val="28"/>
          <w:highlight w:val="yellow"/>
        </w:rPr>
        <w:t>2</w:t>
      </w:r>
      <w:r w:rsidRPr="004730B5">
        <w:rPr>
          <w:szCs w:val="28"/>
          <w:highlight w:val="yellow"/>
        </w:rPr>
        <w:t xml:space="preserve"> года </w:t>
      </w:r>
      <w:r w:rsidRPr="004730B5">
        <w:rPr>
          <w:highlight w:val="yellow"/>
        </w:rPr>
        <w:t xml:space="preserve">тарифы на электрическую энергию, поставляемую энергоснабжающими организациями Камчатского края населению и потребителям, приравненным к категории население, </w:t>
      </w:r>
      <w:r w:rsidRPr="004730B5">
        <w:rPr>
          <w:szCs w:val="28"/>
          <w:highlight w:val="yellow"/>
        </w:rPr>
        <w:t>Изолированных энергоузлов</w:t>
      </w:r>
      <w:r w:rsidRPr="004730B5">
        <w:rPr>
          <w:highlight w:val="yellow"/>
        </w:rPr>
        <w:t xml:space="preserve"> Камчатского края, </w:t>
      </w:r>
      <w:r w:rsidRPr="004730B5">
        <w:rPr>
          <w:szCs w:val="28"/>
          <w:highlight w:val="yellow"/>
        </w:rPr>
        <w:t>с календарной разбивкой согласно приложению.</w:t>
      </w:r>
    </w:p>
    <w:p w:rsidR="000846DE" w:rsidRPr="004730B5" w:rsidRDefault="00DB7978" w:rsidP="00DB7978">
      <w:pPr>
        <w:ind w:firstLine="709"/>
        <w:jc w:val="both"/>
        <w:rPr>
          <w:highlight w:val="yellow"/>
        </w:rPr>
      </w:pPr>
      <w:r w:rsidRPr="004730B5">
        <w:rPr>
          <w:highlight w:val="yellow"/>
        </w:rPr>
        <w:t>2. Компенсация выпадающих доходов (убытков) энергоснабжающих организаций Камчатского края от реализации электрической энергии населению и потребителям, приравненным к категории население, Изолированных энергоузлов Камчатского края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="004730B5" w:rsidRPr="004730B5">
        <w:rPr>
          <w:highlight w:val="yellow"/>
        </w:rPr>
        <w:t>2</w:t>
      </w:r>
      <w:r w:rsidRPr="004730B5">
        <w:rPr>
          <w:highlight w:val="yellow"/>
        </w:rPr>
        <w:t xml:space="preserve"> год.</w:t>
      </w:r>
    </w:p>
    <w:p w:rsidR="00B60245" w:rsidRPr="004730B5" w:rsidRDefault="000846DE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4730B5">
        <w:rPr>
          <w:highlight w:val="yellow"/>
        </w:rPr>
        <w:t>3. Настоящее постановление вступает в силу через десять дней после дня его официального опубликования</w:t>
      </w:r>
      <w:r w:rsidR="006E4B23" w:rsidRPr="004730B5">
        <w:rPr>
          <w:szCs w:val="28"/>
          <w:highlight w:val="yellow"/>
        </w:rPr>
        <w:t>.</w:t>
      </w:r>
    </w:p>
    <w:p w:rsidR="006E4B23" w:rsidRPr="004730B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4730B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4730B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4730B5">
        <w:rPr>
          <w:rFonts w:ascii="Times New Roman" w:hAnsi="Times New Roman"/>
          <w:sz w:val="28"/>
          <w:highlight w:val="yellow"/>
        </w:rPr>
        <w:tab/>
      </w:r>
      <w:r w:rsidRPr="004730B5">
        <w:rPr>
          <w:rFonts w:ascii="Times New Roman" w:hAnsi="Times New Roman"/>
          <w:sz w:val="28"/>
          <w:highlight w:val="yellow"/>
        </w:rPr>
        <w:tab/>
      </w:r>
      <w:r w:rsidRPr="004730B5">
        <w:rPr>
          <w:rFonts w:ascii="Times New Roman" w:hAnsi="Times New Roman"/>
          <w:sz w:val="28"/>
          <w:highlight w:val="yellow"/>
        </w:rPr>
        <w:tab/>
      </w:r>
      <w:r w:rsidRPr="004730B5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4730B5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4730B5" w:rsidRDefault="004730B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4730B5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4730B5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4730B5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4730B5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4730B5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4730B5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4730B5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4730B5" w:rsidRDefault="004730B5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4730B5">
              <w:rPr>
                <w:highlight w:val="yellow"/>
              </w:rPr>
              <w:t>В.А. Губинский</w:t>
            </w:r>
          </w:p>
        </w:tc>
      </w:tr>
    </w:tbl>
    <w:p w:rsidR="001E62AB" w:rsidRPr="004730B5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4730B5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C742A6" w:rsidRPr="004730B5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4730B5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4730B5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4730B5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4730B5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4730B5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4730B5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4730B5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4730B5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4730B5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4730B5" w:rsidRDefault="00C742A6" w:rsidP="00C742A6">
      <w:pPr>
        <w:ind w:firstLine="4678"/>
        <w:jc w:val="both"/>
        <w:rPr>
          <w:szCs w:val="28"/>
          <w:highlight w:val="yellow"/>
        </w:rPr>
      </w:pPr>
      <w:r w:rsidRPr="004730B5">
        <w:rPr>
          <w:szCs w:val="28"/>
          <w:highlight w:val="yellow"/>
        </w:rPr>
        <w:lastRenderedPageBreak/>
        <w:t xml:space="preserve">Приложение </w:t>
      </w:r>
    </w:p>
    <w:p w:rsidR="00C742A6" w:rsidRPr="004730B5" w:rsidRDefault="00C742A6" w:rsidP="00C742A6">
      <w:pPr>
        <w:pStyle w:val="ad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</w:rPr>
      </w:pPr>
      <w:r w:rsidRPr="004730B5">
        <w:rPr>
          <w:b w:val="0"/>
          <w:szCs w:val="28"/>
          <w:highlight w:val="yellow"/>
        </w:rPr>
        <w:t xml:space="preserve">к постановлению Региональной службы   </w:t>
      </w:r>
    </w:p>
    <w:p w:rsidR="00C742A6" w:rsidRPr="004730B5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4730B5">
        <w:rPr>
          <w:b w:val="0"/>
          <w:szCs w:val="28"/>
          <w:highlight w:val="yellow"/>
        </w:rPr>
        <w:t>по тарифам и ценам Камчатского края</w:t>
      </w:r>
    </w:p>
    <w:p w:rsidR="00C742A6" w:rsidRPr="004730B5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4730B5">
        <w:rPr>
          <w:b w:val="0"/>
          <w:szCs w:val="28"/>
          <w:highlight w:val="yellow"/>
        </w:rPr>
        <w:t xml:space="preserve">от </w:t>
      </w:r>
      <w:r w:rsidR="004730B5" w:rsidRPr="004730B5">
        <w:rPr>
          <w:b w:val="0"/>
          <w:szCs w:val="28"/>
          <w:highlight w:val="yellow"/>
        </w:rPr>
        <w:t>ХХ</w:t>
      </w:r>
      <w:r w:rsidRPr="004730B5">
        <w:rPr>
          <w:b w:val="0"/>
          <w:szCs w:val="28"/>
          <w:highlight w:val="yellow"/>
        </w:rPr>
        <w:t>.12.202</w:t>
      </w:r>
      <w:r w:rsidR="004730B5" w:rsidRPr="004730B5">
        <w:rPr>
          <w:b w:val="0"/>
          <w:szCs w:val="28"/>
          <w:highlight w:val="yellow"/>
        </w:rPr>
        <w:t>1</w:t>
      </w:r>
      <w:r w:rsidRPr="004730B5">
        <w:rPr>
          <w:b w:val="0"/>
          <w:szCs w:val="28"/>
          <w:highlight w:val="yellow"/>
        </w:rPr>
        <w:t xml:space="preserve"> № </w:t>
      </w:r>
      <w:r w:rsidR="004730B5" w:rsidRPr="004730B5">
        <w:rPr>
          <w:b w:val="0"/>
          <w:szCs w:val="28"/>
          <w:highlight w:val="yellow"/>
        </w:rPr>
        <w:t>ХХ</w:t>
      </w:r>
    </w:p>
    <w:p w:rsidR="00C742A6" w:rsidRPr="004730B5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C742A6" w:rsidRPr="004730B5" w:rsidRDefault="00C742A6" w:rsidP="00C742A6">
      <w:pPr>
        <w:ind w:left="360" w:firstLine="4318"/>
        <w:jc w:val="both"/>
        <w:rPr>
          <w:szCs w:val="28"/>
          <w:highlight w:val="yellow"/>
        </w:rPr>
      </w:pPr>
    </w:p>
    <w:p w:rsidR="00F81C5A" w:rsidRPr="004730B5" w:rsidRDefault="00F81C5A" w:rsidP="00F81C5A">
      <w:pPr>
        <w:jc w:val="center"/>
        <w:rPr>
          <w:bCs/>
          <w:sz w:val="26"/>
          <w:szCs w:val="26"/>
          <w:highlight w:val="yellow"/>
        </w:rPr>
      </w:pPr>
      <w:r w:rsidRPr="004730B5">
        <w:rPr>
          <w:bCs/>
          <w:sz w:val="26"/>
          <w:szCs w:val="26"/>
          <w:highlight w:val="yellow"/>
        </w:rPr>
        <w:t>Тарифы на электрическую энергию, поставляемую АО «Южные электрические сети Камчатки», АО «Корякэнерго», ООО «Электрические сети Ивашки», ООО «Колхоз Ударник», АО «Оссора» для населения и потребителям, приравненных к категории население, Изолированных энергоузлов</w:t>
      </w:r>
    </w:p>
    <w:p w:rsidR="00C742A6" w:rsidRPr="004730B5" w:rsidRDefault="00F81C5A" w:rsidP="00F81C5A">
      <w:pPr>
        <w:jc w:val="center"/>
        <w:rPr>
          <w:bCs/>
          <w:sz w:val="26"/>
          <w:szCs w:val="26"/>
          <w:highlight w:val="yellow"/>
        </w:rPr>
      </w:pPr>
      <w:r w:rsidRPr="004730B5">
        <w:rPr>
          <w:bCs/>
          <w:sz w:val="26"/>
          <w:szCs w:val="26"/>
          <w:highlight w:val="yellow"/>
        </w:rPr>
        <w:t xml:space="preserve"> Камчатского края</w:t>
      </w:r>
      <w:r w:rsidR="00C742A6" w:rsidRPr="004730B5">
        <w:rPr>
          <w:bCs/>
          <w:sz w:val="26"/>
          <w:szCs w:val="26"/>
          <w:highlight w:val="yellow"/>
        </w:rPr>
        <w:t>, на 202</w:t>
      </w:r>
      <w:r w:rsidR="004730B5" w:rsidRPr="004730B5">
        <w:rPr>
          <w:bCs/>
          <w:sz w:val="26"/>
          <w:szCs w:val="26"/>
          <w:highlight w:val="yellow"/>
        </w:rPr>
        <w:t>2</w:t>
      </w:r>
      <w:r w:rsidR="00C742A6" w:rsidRPr="004730B5">
        <w:rPr>
          <w:bCs/>
          <w:sz w:val="26"/>
          <w:szCs w:val="26"/>
          <w:highlight w:val="yellow"/>
        </w:rPr>
        <w:t xml:space="preserve"> год</w:t>
      </w:r>
    </w:p>
    <w:p w:rsidR="00C742A6" w:rsidRPr="004730B5" w:rsidRDefault="00C742A6" w:rsidP="00C742A6">
      <w:pPr>
        <w:jc w:val="center"/>
        <w:rPr>
          <w:bCs/>
          <w:szCs w:val="28"/>
          <w:highlight w:val="yellow"/>
        </w:rPr>
      </w:pPr>
    </w:p>
    <w:tbl>
      <w:tblPr>
        <w:tblW w:w="99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с 01.01.202</w:t>
            </w:r>
            <w:r w:rsidR="004730B5" w:rsidRPr="004730B5">
              <w:rPr>
                <w:sz w:val="20"/>
                <w:szCs w:val="20"/>
                <w:highlight w:val="yellow"/>
              </w:rPr>
              <w:t>2</w:t>
            </w:r>
            <w:r w:rsidRPr="004730B5">
              <w:rPr>
                <w:sz w:val="20"/>
                <w:szCs w:val="20"/>
                <w:highlight w:val="yellow"/>
              </w:rPr>
              <w:t xml:space="preserve"> г. по 30.06.202</w:t>
            </w:r>
            <w:r w:rsidR="004730B5" w:rsidRPr="004730B5">
              <w:rPr>
                <w:sz w:val="20"/>
                <w:szCs w:val="20"/>
                <w:highlight w:val="yellow"/>
              </w:rPr>
              <w:t>2</w:t>
            </w:r>
            <w:r w:rsidRPr="004730B5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с 01.07.202</w:t>
            </w:r>
            <w:r w:rsidR="004730B5" w:rsidRPr="004730B5">
              <w:rPr>
                <w:sz w:val="20"/>
                <w:szCs w:val="20"/>
                <w:highlight w:val="yellow"/>
              </w:rPr>
              <w:t>2</w:t>
            </w:r>
            <w:r w:rsidRPr="004730B5">
              <w:rPr>
                <w:sz w:val="20"/>
                <w:szCs w:val="20"/>
                <w:highlight w:val="yellow"/>
              </w:rPr>
              <w:t xml:space="preserve"> г. по 31.12.202</w:t>
            </w:r>
            <w:r w:rsidR="004730B5" w:rsidRPr="004730B5">
              <w:rPr>
                <w:sz w:val="20"/>
                <w:szCs w:val="20"/>
                <w:highlight w:val="yellow"/>
              </w:rPr>
              <w:t>2</w:t>
            </w:r>
            <w:r w:rsidRPr="004730B5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C742A6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C742A6" w:rsidRPr="004730B5" w:rsidTr="00D837A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C742A6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8" w:history="1">
              <w:r w:rsidRPr="004730B5">
                <w:rPr>
                  <w:rFonts w:eastAsia="Calibri"/>
                  <w:sz w:val="20"/>
                  <w:szCs w:val="20"/>
                  <w:highlight w:val="yellow"/>
                </w:rPr>
                <w:t>пунктах 2</w:t>
              </w:r>
            </w:hyperlink>
            <w:r w:rsidRPr="004730B5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9" w:history="1">
              <w:r w:rsidRPr="004730B5">
                <w:rPr>
                  <w:rFonts w:eastAsia="Calibri"/>
                  <w:sz w:val="20"/>
                  <w:szCs w:val="20"/>
                  <w:highlight w:val="yellow"/>
                </w:rPr>
                <w:t>3</w:t>
              </w:r>
            </w:hyperlink>
            <w:r w:rsidRPr="004730B5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 xml:space="preserve">1 </w:t>
            </w:r>
          </w:p>
        </w:tc>
      </w:tr>
      <w:tr w:rsidR="00E26B94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4730B5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730B5">
              <w:rPr>
                <w:sz w:val="20"/>
                <w:szCs w:val="20"/>
                <w:highlight w:val="yellow"/>
              </w:rPr>
              <w:t>7,984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730B5">
              <w:rPr>
                <w:sz w:val="20"/>
                <w:szCs w:val="20"/>
                <w:highlight w:val="yellow"/>
              </w:rPr>
              <w:t>7,984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730B5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730B5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</w:tr>
      <w:tr w:rsidR="004730B5" w:rsidRPr="004730B5" w:rsidTr="009B35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730B5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730B5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C742A6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lastRenderedPageBreak/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4730B5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26B94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4730B5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4730B5" w:rsidTr="004730B5">
        <w:trPr>
          <w:trHeight w:val="3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730B5" w:rsidRPr="004730B5" w:rsidTr="00CC4B3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4730B5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4730B5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E26B94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lastRenderedPageBreak/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4730B5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730B5" w:rsidRPr="004730B5" w:rsidTr="00D564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Потребители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4</w:t>
            </w:r>
            <w:r w:rsidRPr="004730B5">
              <w:rPr>
                <w:rFonts w:eastAsia="Calibri"/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4730B5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</w:tc>
      </w:tr>
      <w:tr w:rsidR="00C742A6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4730B5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E26B94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4730B5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730B5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730B5" w:rsidRPr="004730B5" w:rsidTr="009628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4730B5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E26B94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4730B5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730B5" w:rsidRPr="004730B5" w:rsidTr="004E0A1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4730B5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E26B94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lastRenderedPageBreak/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4730B5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730B5" w:rsidRPr="004730B5" w:rsidTr="00766BF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742A6" w:rsidRPr="004730B5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730B5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730B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4730B5">
              <w:rPr>
                <w:rFonts w:eastAsia="Calibri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E26B94" w:rsidRPr="004730B5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4730B5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4730B5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4730B5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4730B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730B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4730B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0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730B5" w:rsidRPr="004730B5" w:rsidTr="009C62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730B5" w:rsidRPr="004730B5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0B5" w:rsidRPr="004730B5" w:rsidRDefault="004730B5" w:rsidP="004730B5">
            <w:pPr>
              <w:jc w:val="center"/>
              <w:rPr>
                <w:sz w:val="20"/>
                <w:szCs w:val="20"/>
                <w:highlight w:val="yellow"/>
              </w:rPr>
            </w:pPr>
            <w:r w:rsidRPr="004730B5">
              <w:rPr>
                <w:sz w:val="20"/>
                <w:szCs w:val="20"/>
                <w:highlight w:val="yellow"/>
              </w:rPr>
              <w:t>3,888</w:t>
            </w:r>
          </w:p>
        </w:tc>
      </w:tr>
    </w:tbl>
    <w:p w:rsidR="00C742A6" w:rsidRPr="004730B5" w:rsidRDefault="00C742A6" w:rsidP="00C742A6">
      <w:pPr>
        <w:ind w:right="-143" w:firstLine="567"/>
        <w:jc w:val="both"/>
        <w:rPr>
          <w:bCs/>
          <w:sz w:val="17"/>
          <w:szCs w:val="17"/>
          <w:highlight w:val="yellow"/>
          <w:lang w:val="x-none"/>
        </w:rPr>
      </w:pPr>
      <w:r w:rsidRPr="004730B5">
        <w:rPr>
          <w:sz w:val="17"/>
          <w:szCs w:val="17"/>
          <w:highlight w:val="yellow"/>
        </w:rPr>
        <w:t>Примечание:</w:t>
      </w:r>
      <w:r w:rsidRPr="004730B5">
        <w:rPr>
          <w:bCs/>
          <w:sz w:val="17"/>
          <w:szCs w:val="17"/>
          <w:highlight w:val="yellow"/>
          <w:lang w:val="x-none"/>
        </w:rPr>
        <w:t xml:space="preserve"> </w:t>
      </w:r>
    </w:p>
    <w:p w:rsidR="00C742A6" w:rsidRPr="004730B5" w:rsidRDefault="00C742A6" w:rsidP="00C742A6">
      <w:pPr>
        <w:autoSpaceDE w:val="0"/>
        <w:autoSpaceDN w:val="0"/>
        <w:adjustRightInd w:val="0"/>
        <w:ind w:right="-143" w:firstLine="567"/>
        <w:jc w:val="both"/>
        <w:rPr>
          <w:sz w:val="17"/>
          <w:szCs w:val="17"/>
          <w:highlight w:val="yellow"/>
        </w:rPr>
      </w:pPr>
      <w:r w:rsidRPr="004730B5">
        <w:rPr>
          <w:sz w:val="17"/>
          <w:szCs w:val="17"/>
          <w:highlight w:val="yellow"/>
        </w:rPr>
        <w:t>П</w:t>
      </w:r>
      <w:r w:rsidRPr="004730B5">
        <w:rPr>
          <w:color w:val="000000"/>
          <w:sz w:val="17"/>
          <w:szCs w:val="17"/>
          <w:highlight w:val="yellow"/>
        </w:rPr>
        <w:t xml:space="preserve">еречень категорий потребителей, в отношении которых могут быть применены льготные (сниженные) тарифы определены пунктом 4 статьи 16 </w:t>
      </w:r>
      <w:r w:rsidR="00EB2C07" w:rsidRPr="004730B5">
        <w:rPr>
          <w:color w:val="000000"/>
          <w:sz w:val="17"/>
          <w:szCs w:val="17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4730B5">
        <w:rPr>
          <w:color w:val="000000"/>
          <w:sz w:val="17"/>
          <w:szCs w:val="17"/>
          <w:highlight w:val="yellow"/>
        </w:rPr>
        <w:t>.</w:t>
      </w:r>
    </w:p>
    <w:p w:rsidR="00C742A6" w:rsidRPr="004730B5" w:rsidRDefault="00C742A6" w:rsidP="00C742A6">
      <w:pPr>
        <w:ind w:right="-143" w:firstLine="567"/>
        <w:jc w:val="both"/>
        <w:rPr>
          <w:rFonts w:eastAsia="Calibri"/>
          <w:sz w:val="17"/>
          <w:szCs w:val="17"/>
          <w:highlight w:val="yellow"/>
        </w:rPr>
      </w:pPr>
      <w:r w:rsidRPr="004730B5">
        <w:rPr>
          <w:sz w:val="17"/>
          <w:szCs w:val="17"/>
          <w:highlight w:val="yellow"/>
        </w:rPr>
        <w:t xml:space="preserve">&lt;1&gt; </w:t>
      </w:r>
      <w:r w:rsidRPr="004730B5">
        <w:rPr>
          <w:rFonts w:eastAsia="Calibri"/>
          <w:sz w:val="17"/>
          <w:szCs w:val="17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742A6" w:rsidRPr="004730B5" w:rsidRDefault="00C742A6" w:rsidP="00C742A6">
      <w:pPr>
        <w:ind w:right="-143" w:firstLine="567"/>
        <w:jc w:val="both"/>
        <w:rPr>
          <w:sz w:val="17"/>
          <w:szCs w:val="17"/>
          <w:highlight w:val="yellow"/>
        </w:rPr>
      </w:pPr>
      <w:r w:rsidRPr="004730B5">
        <w:rPr>
          <w:sz w:val="17"/>
          <w:szCs w:val="17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C742A6" w:rsidRPr="004730B5" w:rsidRDefault="00C742A6" w:rsidP="00C742A6">
      <w:pPr>
        <w:ind w:right="-143" w:firstLine="567"/>
        <w:jc w:val="both"/>
        <w:rPr>
          <w:sz w:val="17"/>
          <w:szCs w:val="17"/>
          <w:highlight w:val="yellow"/>
        </w:rPr>
      </w:pPr>
      <w:r w:rsidRPr="004730B5">
        <w:rPr>
          <w:sz w:val="17"/>
          <w:szCs w:val="17"/>
          <w:highlight w:val="yellow"/>
        </w:rPr>
        <w:t xml:space="preserve"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</w:t>
      </w:r>
      <w:r w:rsidR="00EB2C07" w:rsidRPr="004730B5">
        <w:rPr>
          <w:sz w:val="17"/>
          <w:szCs w:val="17"/>
          <w:highlight w:val="yellow"/>
        </w:rPr>
        <w:t xml:space="preserve">от </w:t>
      </w:r>
      <w:r w:rsidR="004730B5" w:rsidRPr="004730B5">
        <w:rPr>
          <w:sz w:val="17"/>
          <w:szCs w:val="17"/>
          <w:highlight w:val="yellow"/>
        </w:rPr>
        <w:t>24</w:t>
      </w:r>
      <w:r w:rsidR="00EB2C07" w:rsidRPr="004730B5">
        <w:rPr>
          <w:sz w:val="17"/>
          <w:szCs w:val="17"/>
          <w:highlight w:val="yellow"/>
        </w:rPr>
        <w:t>.11.202</w:t>
      </w:r>
      <w:r w:rsidR="004730B5" w:rsidRPr="004730B5">
        <w:rPr>
          <w:sz w:val="17"/>
          <w:szCs w:val="17"/>
          <w:highlight w:val="yellow"/>
        </w:rPr>
        <w:t>1</w:t>
      </w:r>
      <w:r w:rsidR="00EB2C07" w:rsidRPr="004730B5">
        <w:rPr>
          <w:sz w:val="17"/>
          <w:szCs w:val="17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4730B5" w:rsidRPr="004730B5">
        <w:rPr>
          <w:sz w:val="17"/>
          <w:szCs w:val="17"/>
          <w:highlight w:val="yellow"/>
        </w:rPr>
        <w:t>2</w:t>
      </w:r>
      <w:r w:rsidR="00EB2C07" w:rsidRPr="004730B5">
        <w:rPr>
          <w:sz w:val="17"/>
          <w:szCs w:val="17"/>
          <w:highlight w:val="yellow"/>
        </w:rPr>
        <w:t xml:space="preserve"> году»</w:t>
      </w:r>
      <w:r w:rsidRPr="004730B5">
        <w:rPr>
          <w:sz w:val="17"/>
          <w:szCs w:val="17"/>
          <w:highlight w:val="yellow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D23436" w:rsidRPr="000D2598" w:rsidRDefault="00C742A6" w:rsidP="000D2598">
      <w:pPr>
        <w:ind w:right="-143" w:firstLine="567"/>
        <w:jc w:val="both"/>
        <w:rPr>
          <w:sz w:val="17"/>
          <w:szCs w:val="17"/>
        </w:rPr>
      </w:pPr>
      <w:r w:rsidRPr="004730B5">
        <w:rPr>
          <w:sz w:val="17"/>
          <w:szCs w:val="17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  <w:bookmarkStart w:id="0" w:name="_GoBack"/>
      <w:bookmarkEnd w:id="0"/>
      <w:r w:rsidR="00D23436" w:rsidRPr="008D13CF">
        <w:rPr>
          <w:sz w:val="32"/>
          <w:szCs w:val="32"/>
        </w:rPr>
        <w:t xml:space="preserve">  </w:t>
      </w:r>
    </w:p>
    <w:sectPr w:rsidR="00D23436" w:rsidRPr="000D259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2D" w:rsidRDefault="008E6F2D" w:rsidP="00342D13">
      <w:r>
        <w:separator/>
      </w:r>
    </w:p>
  </w:endnote>
  <w:endnote w:type="continuationSeparator" w:id="0">
    <w:p w:rsidR="008E6F2D" w:rsidRDefault="008E6F2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2D" w:rsidRDefault="008E6F2D" w:rsidP="00342D13">
      <w:r>
        <w:separator/>
      </w:r>
    </w:p>
  </w:footnote>
  <w:footnote w:type="continuationSeparator" w:id="0">
    <w:p w:rsidR="008E6F2D" w:rsidRDefault="008E6F2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5530"/>
    <w:rsid w:val="000846DE"/>
    <w:rsid w:val="000C0ABF"/>
    <w:rsid w:val="000C1531"/>
    <w:rsid w:val="000C1841"/>
    <w:rsid w:val="000D2598"/>
    <w:rsid w:val="0010596D"/>
    <w:rsid w:val="001723D0"/>
    <w:rsid w:val="00184C6B"/>
    <w:rsid w:val="00191854"/>
    <w:rsid w:val="00196836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730B5"/>
    <w:rsid w:val="0048068C"/>
    <w:rsid w:val="0048261B"/>
    <w:rsid w:val="004C5C91"/>
    <w:rsid w:val="004D492F"/>
    <w:rsid w:val="004D79DB"/>
    <w:rsid w:val="004F0472"/>
    <w:rsid w:val="005012D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D13CF"/>
    <w:rsid w:val="008E6F2D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06A7"/>
    <w:rsid w:val="00AE6285"/>
    <w:rsid w:val="00AE7CE5"/>
    <w:rsid w:val="00B0143F"/>
    <w:rsid w:val="00B047CC"/>
    <w:rsid w:val="00B05805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B0099"/>
    <w:rsid w:val="00BD3083"/>
    <w:rsid w:val="00BF3927"/>
    <w:rsid w:val="00BF5293"/>
    <w:rsid w:val="00C00871"/>
    <w:rsid w:val="00C742A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B7978"/>
    <w:rsid w:val="00DC34F7"/>
    <w:rsid w:val="00DD3F53"/>
    <w:rsid w:val="00E0636D"/>
    <w:rsid w:val="00E24ECE"/>
    <w:rsid w:val="00E26B94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EF5323"/>
    <w:rsid w:val="00F10D0E"/>
    <w:rsid w:val="00F35D89"/>
    <w:rsid w:val="00F73B10"/>
    <w:rsid w:val="00F74A59"/>
    <w:rsid w:val="00F81C5A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85C68F3B4AA6CAA5F5416CFE64DDAC065E22B72C13DBC0F7EBB6364897E79186BD911A4312C1F239438BBB6CA0B836E89E420CF5108DFu0V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85C68F3B4AA6CAA5F5416CFE64DDAC065E22B72C13DBC0F7EBB6364897E79186BD911A4312C1D2C9438BBB6CA0B836E89E420CF5108DFu0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839A-E443-468E-97F7-97FEAF5B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1897</Words>
  <Characters>14394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2020-12-13T23:09:00Z</cp:lastPrinted>
  <dcterms:created xsi:type="dcterms:W3CDTF">2020-12-19T00:09:00Z</dcterms:created>
  <dcterms:modified xsi:type="dcterms:W3CDTF">2021-11-15T08:44:00Z</dcterms:modified>
</cp:coreProperties>
</file>