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C460CD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287E81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A6402F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октября</w:t>
      </w:r>
      <w:r w:rsidR="0005211B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287E81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287E81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0419AB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C460CD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287E81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A6402F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октября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CE214E" w:rsidRPr="00810EC3" w:rsidRDefault="00CE214E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23F42" w:rsidRPr="00810EC3" w:rsidRDefault="00023F42" w:rsidP="0002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C3">
        <w:rPr>
          <w:rFonts w:ascii="Times New Roman" w:hAnsi="Times New Roman" w:cs="Times New Roman"/>
          <w:sz w:val="28"/>
          <w:szCs w:val="28"/>
        </w:rPr>
        <w:t xml:space="preserve">1. </w:t>
      </w:r>
      <w:r w:rsidR="00BA4994" w:rsidRPr="00810EC3">
        <w:rPr>
          <w:rFonts w:ascii="Times New Roman" w:hAnsi="Times New Roman" w:cs="Times New Roman"/>
          <w:sz w:val="28"/>
          <w:szCs w:val="28"/>
        </w:rPr>
        <w:t>О внесении изменений в постанов</w:t>
      </w:r>
      <w:r w:rsidR="00BA4994" w:rsidRPr="00810EC3">
        <w:rPr>
          <w:rFonts w:ascii="Times New Roman" w:hAnsi="Times New Roman" w:cs="Times New Roman"/>
          <w:sz w:val="28"/>
          <w:szCs w:val="28"/>
        </w:rPr>
        <w:softHyphen/>
        <w:t>ление Региональной службы по тарифам и ценам Камчатского края от 08.07.2020 № 96 «Об утверждении инвестиционной программы МУП «ТЭСК» в сфере электроэнергетики на 2021-2023 годы»</w:t>
      </w:r>
    </w:p>
    <w:p w:rsidR="00023F42" w:rsidRPr="00810EC3" w:rsidRDefault="00023F42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BA4994"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 В.А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AA3428"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AE7665"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 w:rsidR="00BA4994"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электроэнергетике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ценам)</w:t>
      </w:r>
    </w:p>
    <w:p w:rsidR="00023F42" w:rsidRPr="00810EC3" w:rsidRDefault="00023F42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28" w:rsidRPr="00810EC3" w:rsidRDefault="00023F42" w:rsidP="00A2306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A4994" w:rsidRPr="00810EC3">
        <w:rPr>
          <w:rFonts w:ascii="Times New Roman" w:hAnsi="Times New Roman" w:cs="Times New Roman"/>
          <w:sz w:val="28"/>
          <w:szCs w:val="28"/>
        </w:rPr>
        <w:t>Об утверждении инвестиционной программы ООО «41 Электрическая сеть» в сфере электроэнергетики на 2022-2024 годы</w:t>
      </w:r>
    </w:p>
    <w:p w:rsidR="00BA4994" w:rsidRPr="00810EC3" w:rsidRDefault="00BA4994" w:rsidP="00BA499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консультанта отдела по регулированию тарифов электроэнергетике Региональной службы по тарифам и ценам)</w:t>
      </w:r>
    </w:p>
    <w:p w:rsidR="00810EC3" w:rsidRPr="00810EC3" w:rsidRDefault="00810EC3" w:rsidP="0002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023F42" w:rsidRPr="00810EC3" w:rsidRDefault="00810EC3" w:rsidP="0002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C3">
        <w:rPr>
          <w:rFonts w:ascii="Times New Roman" w:hAnsi="Times New Roman" w:cs="Times New Roman"/>
          <w:sz w:val="28"/>
          <w:szCs w:val="28"/>
        </w:rPr>
        <w:t xml:space="preserve">3. </w:t>
      </w:r>
      <w:r w:rsidR="00BA4994" w:rsidRPr="00810EC3">
        <w:rPr>
          <w:rFonts w:ascii="Times New Roman" w:hAnsi="Times New Roman" w:cs="Times New Roman"/>
          <w:sz w:val="28"/>
          <w:szCs w:val="28"/>
        </w:rPr>
        <w:t>О внесении изменений в приложения к поста</w:t>
      </w:r>
      <w:r w:rsidR="00BA4994" w:rsidRPr="00810EC3">
        <w:rPr>
          <w:rFonts w:ascii="Times New Roman" w:hAnsi="Times New Roman" w:cs="Times New Roman"/>
          <w:sz w:val="28"/>
          <w:szCs w:val="28"/>
        </w:rPr>
        <w:softHyphen/>
        <w:t>новлению Региональной службы по тарифам и ценам Камчатского края от 30.09.2020   № 129 «Об утверждении инвестиционной программы АО «</w:t>
      </w:r>
      <w:proofErr w:type="spellStart"/>
      <w:r w:rsidR="00BA4994" w:rsidRPr="00810EC3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="00BA4994" w:rsidRPr="00810EC3">
        <w:rPr>
          <w:rFonts w:ascii="Times New Roman" w:hAnsi="Times New Roman" w:cs="Times New Roman"/>
          <w:sz w:val="28"/>
          <w:szCs w:val="28"/>
        </w:rPr>
        <w:t>» в сфере электроэнергетики на 2021-2025 годы»</w:t>
      </w:r>
    </w:p>
    <w:p w:rsidR="00810EC3" w:rsidRPr="00810EC3" w:rsidRDefault="00810EC3" w:rsidP="00810E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консультанта отдела по регулированию тарифов электроэнергетике Региональной службы по тарифам и ценам)</w:t>
      </w:r>
    </w:p>
    <w:p w:rsidR="00810EC3" w:rsidRPr="00810EC3" w:rsidRDefault="00810EC3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994" w:rsidRPr="00810EC3" w:rsidRDefault="00810EC3" w:rsidP="0002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C3">
        <w:rPr>
          <w:rFonts w:ascii="Times New Roman" w:hAnsi="Times New Roman" w:cs="Times New Roman"/>
          <w:sz w:val="28"/>
          <w:szCs w:val="28"/>
        </w:rPr>
        <w:t xml:space="preserve">4. </w:t>
      </w:r>
      <w:r w:rsidR="00BA4994" w:rsidRPr="00810EC3">
        <w:rPr>
          <w:rFonts w:ascii="Times New Roman" w:hAnsi="Times New Roman" w:cs="Times New Roman"/>
          <w:sz w:val="28"/>
          <w:szCs w:val="28"/>
        </w:rPr>
        <w:t>О внесении изменений в приложения к постановлению Региональной службы по тарифам и ценам Камчатского края от 30.09.2020 № 151 «Об утверждении инвестиционной программы АО «Камчатские электрические сети им. И.А. Пискунова» в сфере электроэнергетики на 2021-2024 годы»</w:t>
      </w:r>
    </w:p>
    <w:p w:rsidR="00810EC3" w:rsidRPr="00810EC3" w:rsidRDefault="00810EC3" w:rsidP="00810E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консультанта отдела по регулированию тарифов электроэнергетике Региональной службы по тарифам и ценам)</w:t>
      </w:r>
    </w:p>
    <w:p w:rsidR="00810EC3" w:rsidRPr="00810EC3" w:rsidRDefault="00810EC3" w:rsidP="0002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BA4994" w:rsidRPr="00810EC3" w:rsidRDefault="00810EC3" w:rsidP="0002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C3">
        <w:rPr>
          <w:rFonts w:ascii="Times New Roman" w:hAnsi="Times New Roman" w:cs="Times New Roman"/>
          <w:sz w:val="28"/>
          <w:szCs w:val="28"/>
        </w:rPr>
        <w:t xml:space="preserve">5. </w:t>
      </w:r>
      <w:r w:rsidR="00BA4994" w:rsidRPr="00810EC3">
        <w:rPr>
          <w:rFonts w:ascii="Times New Roman" w:hAnsi="Times New Roman" w:cs="Times New Roman"/>
          <w:sz w:val="28"/>
          <w:szCs w:val="28"/>
        </w:rPr>
        <w:t>О внесении изменений в приложения к постановлению Региональной службы по тарифам и ценам Камчатского края от 26.06.2019 № 144 «Об утверждении инвестиционной программы филиала «Камчатский» АО «</w:t>
      </w:r>
      <w:proofErr w:type="spellStart"/>
      <w:r w:rsidR="00BA4994" w:rsidRPr="00810EC3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="00BA4994" w:rsidRPr="00810EC3">
        <w:rPr>
          <w:rFonts w:ascii="Times New Roman" w:hAnsi="Times New Roman" w:cs="Times New Roman"/>
          <w:sz w:val="28"/>
          <w:szCs w:val="28"/>
        </w:rPr>
        <w:t>» на 2020-2022 годы»</w:t>
      </w:r>
    </w:p>
    <w:p w:rsidR="00810EC3" w:rsidRPr="00810EC3" w:rsidRDefault="00810EC3" w:rsidP="00810E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консультанта отдела по регулированию тарифов электроэнергетике Региональной службы по тарифам и ценам)</w:t>
      </w:r>
    </w:p>
    <w:p w:rsidR="00810EC3" w:rsidRPr="00810EC3" w:rsidRDefault="00810EC3" w:rsidP="0002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810EC3" w:rsidRPr="00810EC3" w:rsidRDefault="00810EC3" w:rsidP="0002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C3">
        <w:rPr>
          <w:rFonts w:ascii="Times New Roman" w:hAnsi="Times New Roman" w:cs="Times New Roman"/>
          <w:sz w:val="28"/>
          <w:szCs w:val="28"/>
        </w:rPr>
        <w:t xml:space="preserve">6. О внесении изменений в постановление Региональной службы по тарифам и ценам Камчатского края от 19.04.2018 № 91 «Об утверждении </w:t>
      </w:r>
      <w:r w:rsidRPr="00810EC3">
        <w:rPr>
          <w:rFonts w:ascii="Times New Roman" w:hAnsi="Times New Roman" w:cs="Times New Roman"/>
          <w:sz w:val="28"/>
          <w:szCs w:val="28"/>
        </w:rPr>
        <w:lastRenderedPageBreak/>
        <w:t>инвестиционной программы ООО «Электрические сети Ивашки» в сфере электроэнергетики на 2019-2021 годы»</w:t>
      </w:r>
    </w:p>
    <w:p w:rsidR="00810EC3" w:rsidRPr="00810EC3" w:rsidRDefault="00810EC3" w:rsidP="00810E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консультанта отдела по регулированию тарифов электроэнергетике Региональной службы по тарифам и ценам)</w:t>
      </w:r>
    </w:p>
    <w:p w:rsidR="00810EC3" w:rsidRPr="00810EC3" w:rsidRDefault="00810EC3" w:rsidP="0002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810EC3" w:rsidRPr="00810EC3" w:rsidRDefault="00810EC3" w:rsidP="0002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C3">
        <w:rPr>
          <w:rFonts w:ascii="Times New Roman" w:hAnsi="Times New Roman" w:cs="Times New Roman"/>
          <w:sz w:val="28"/>
          <w:szCs w:val="28"/>
        </w:rPr>
        <w:t xml:space="preserve">7. </w:t>
      </w:r>
      <w:r w:rsidRPr="00810EC3">
        <w:rPr>
          <w:rFonts w:ascii="Times New Roman" w:hAnsi="Times New Roman" w:cs="Times New Roman"/>
          <w:sz w:val="28"/>
          <w:szCs w:val="28"/>
        </w:rPr>
        <w:t>Об утверждении инвестиционной программы ООО «Электрические сети Ивашки» в сфере электроэнергетики на 2022-2024 годы</w:t>
      </w:r>
    </w:p>
    <w:p w:rsidR="00810EC3" w:rsidRPr="00810EC3" w:rsidRDefault="00810EC3" w:rsidP="00810EC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консультанта отдела по регулированию тарифов электроэнергетике Региональной службы по тарифам и ценам)</w:t>
      </w:r>
    </w:p>
    <w:p w:rsidR="00810EC3" w:rsidRPr="00810EC3" w:rsidRDefault="00810EC3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428" w:rsidRPr="00810EC3" w:rsidRDefault="00810EC3" w:rsidP="00902A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3F42" w:rsidRP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4994" w:rsidRPr="00810EC3">
        <w:rPr>
          <w:rFonts w:ascii="Times New Roman" w:hAnsi="Times New Roman" w:cs="Times New Roman"/>
          <w:bCs/>
          <w:sz w:val="28"/>
          <w:szCs w:val="28"/>
        </w:rPr>
        <w:t xml:space="preserve">Об утверждении инвестиционной программы АО «Тепло Земли» «Модернизация систем коммунальной инфраструктуры в сфере теплоснабжения </w:t>
      </w:r>
      <w:proofErr w:type="spellStart"/>
      <w:r w:rsidR="00BA4994" w:rsidRPr="00810EC3">
        <w:rPr>
          <w:rFonts w:ascii="Times New Roman" w:hAnsi="Times New Roman" w:cs="Times New Roman"/>
          <w:bCs/>
          <w:sz w:val="28"/>
          <w:szCs w:val="28"/>
        </w:rPr>
        <w:t>Паратунского</w:t>
      </w:r>
      <w:proofErr w:type="spellEnd"/>
      <w:r w:rsidR="00BA4994" w:rsidRPr="00810E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на 2022 - 2025 годы</w:t>
      </w:r>
    </w:p>
    <w:p w:rsidR="00AA3428" w:rsidRPr="00810EC3" w:rsidRDefault="00AA3428" w:rsidP="00AA342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</w:t>
      </w:r>
      <w:r w:rsidR="00BA4994"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Зеньковой У.В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консультанта отдела по регулированию тарифов </w:t>
      </w:r>
      <w:r w:rsidR="00BA4994"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ценам)</w:t>
      </w:r>
    </w:p>
    <w:p w:rsidR="00AA3428" w:rsidRPr="00810EC3" w:rsidRDefault="00AA3428" w:rsidP="00AA342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994" w:rsidRPr="00810EC3" w:rsidRDefault="00810EC3" w:rsidP="00AA34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3428" w:rsidRP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4994" w:rsidRPr="00810EC3">
        <w:rPr>
          <w:rFonts w:ascii="Times New Roman" w:hAnsi="Times New Roman" w:cs="Times New Roman"/>
          <w:sz w:val="28"/>
          <w:szCs w:val="28"/>
        </w:rPr>
        <w:t>Об утверждении инвестиционной пр</w:t>
      </w:r>
      <w:r w:rsidR="00BA4994" w:rsidRPr="00810EC3">
        <w:rPr>
          <w:rFonts w:ascii="Times New Roman" w:hAnsi="Times New Roman" w:cs="Times New Roman"/>
          <w:sz w:val="28"/>
          <w:szCs w:val="28"/>
        </w:rPr>
        <w:t>о</w:t>
      </w:r>
      <w:r w:rsidR="00BA4994" w:rsidRPr="00810EC3">
        <w:rPr>
          <w:rFonts w:ascii="Times New Roman" w:hAnsi="Times New Roman" w:cs="Times New Roman"/>
          <w:sz w:val="28"/>
          <w:szCs w:val="28"/>
        </w:rPr>
        <w:t>граммы КГУП «Камчатский водоканал» в сфере водоснабжения и водоотведения на 2022-2026 г</w:t>
      </w:r>
      <w:r w:rsidR="00BA4994" w:rsidRPr="00810EC3">
        <w:rPr>
          <w:rFonts w:ascii="Times New Roman" w:hAnsi="Times New Roman" w:cs="Times New Roman"/>
          <w:sz w:val="28"/>
          <w:szCs w:val="28"/>
        </w:rPr>
        <w:t>о</w:t>
      </w:r>
      <w:r w:rsidR="00BA4994" w:rsidRPr="00810EC3">
        <w:rPr>
          <w:rFonts w:ascii="Times New Roman" w:hAnsi="Times New Roman" w:cs="Times New Roman"/>
          <w:sz w:val="28"/>
          <w:szCs w:val="28"/>
        </w:rPr>
        <w:t xml:space="preserve">ды </w:t>
      </w:r>
    </w:p>
    <w:p w:rsidR="00AA3428" w:rsidRPr="00810EC3" w:rsidRDefault="00AA3428" w:rsidP="00AA342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Затюра О.Б. – консультанта отдела по регулированию тарифов в коммунальном комплексе Региональной службы по тарифам и ценам)</w:t>
      </w:r>
    </w:p>
    <w:p w:rsidR="00AA3428" w:rsidRPr="00AA3428" w:rsidRDefault="00AA3428" w:rsidP="00AA342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3428" w:rsidRPr="00AA3428" w:rsidSect="00240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5DDC"/>
    <w:rsid w:val="000C1D6F"/>
    <w:rsid w:val="000E17F2"/>
    <w:rsid w:val="001675CF"/>
    <w:rsid w:val="001C3C02"/>
    <w:rsid w:val="00240726"/>
    <w:rsid w:val="00287E81"/>
    <w:rsid w:val="00292EC4"/>
    <w:rsid w:val="00295AD5"/>
    <w:rsid w:val="003016E1"/>
    <w:rsid w:val="00336D6B"/>
    <w:rsid w:val="00345E07"/>
    <w:rsid w:val="00375412"/>
    <w:rsid w:val="00375E9A"/>
    <w:rsid w:val="00396D6D"/>
    <w:rsid w:val="003F16BD"/>
    <w:rsid w:val="00442AA2"/>
    <w:rsid w:val="00454749"/>
    <w:rsid w:val="00476A36"/>
    <w:rsid w:val="00491D61"/>
    <w:rsid w:val="004F079C"/>
    <w:rsid w:val="004F2802"/>
    <w:rsid w:val="00572EC7"/>
    <w:rsid w:val="00580F19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478D1"/>
    <w:rsid w:val="006E27CE"/>
    <w:rsid w:val="00731DAB"/>
    <w:rsid w:val="00734944"/>
    <w:rsid w:val="00740CE6"/>
    <w:rsid w:val="00773C44"/>
    <w:rsid w:val="007B16B4"/>
    <w:rsid w:val="007B3404"/>
    <w:rsid w:val="00810EC3"/>
    <w:rsid w:val="008150A2"/>
    <w:rsid w:val="008537A8"/>
    <w:rsid w:val="00880DAB"/>
    <w:rsid w:val="008D2CE4"/>
    <w:rsid w:val="00902A54"/>
    <w:rsid w:val="00956805"/>
    <w:rsid w:val="00967280"/>
    <w:rsid w:val="00985456"/>
    <w:rsid w:val="00992BA7"/>
    <w:rsid w:val="009B4C5E"/>
    <w:rsid w:val="009E4628"/>
    <w:rsid w:val="00A2306F"/>
    <w:rsid w:val="00A6402F"/>
    <w:rsid w:val="00AA3428"/>
    <w:rsid w:val="00AD7ACD"/>
    <w:rsid w:val="00AE3B16"/>
    <w:rsid w:val="00AE7665"/>
    <w:rsid w:val="00B15749"/>
    <w:rsid w:val="00B36427"/>
    <w:rsid w:val="00BA07A4"/>
    <w:rsid w:val="00BA4994"/>
    <w:rsid w:val="00BC046F"/>
    <w:rsid w:val="00BF3D76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562A3"/>
    <w:rsid w:val="00E00F9C"/>
    <w:rsid w:val="00E1707A"/>
    <w:rsid w:val="00E970B8"/>
    <w:rsid w:val="00EA42E4"/>
    <w:rsid w:val="00EB10A8"/>
    <w:rsid w:val="00EC36FD"/>
    <w:rsid w:val="00ED65BE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8</cp:revision>
  <cp:lastPrinted>2021-10-21T22:53:00Z</cp:lastPrinted>
  <dcterms:created xsi:type="dcterms:W3CDTF">2021-10-21T22:51:00Z</dcterms:created>
  <dcterms:modified xsi:type="dcterms:W3CDTF">2021-10-28T02:15:00Z</dcterms:modified>
</cp:coreProperties>
</file>