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4E7110" w:rsidP="00B60245">
      <w:pPr>
        <w:spacing w:line="360" w:lineRule="auto"/>
        <w:jc w:val="center"/>
        <w:rPr>
          <w:sz w:val="32"/>
          <w:szCs w:val="32"/>
        </w:rPr>
      </w:pPr>
      <w:r w:rsidRPr="00304AC0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009A9" w:rsidP="004E7110">
            <w:pPr>
              <w:jc w:val="both"/>
              <w:rPr>
                <w:szCs w:val="28"/>
              </w:rPr>
            </w:pPr>
            <w:r w:rsidRPr="00CD0D54">
              <w:rPr>
                <w:szCs w:val="28"/>
              </w:rPr>
              <w:t xml:space="preserve">Об установлении </w:t>
            </w:r>
            <w:r w:rsidRPr="00F24E37">
              <w:rPr>
                <w:szCs w:val="28"/>
              </w:rPr>
              <w:t>тарифов</w:t>
            </w:r>
            <w:r w:rsidRPr="00CD0D54">
              <w:rPr>
                <w:szCs w:val="28"/>
              </w:rPr>
              <w:t xml:space="preserve"> </w:t>
            </w:r>
            <w:r w:rsidRPr="00F034AB">
              <w:rPr>
                <w:szCs w:val="28"/>
              </w:rPr>
              <w:t>на услуги по передаче</w:t>
            </w:r>
            <w:r w:rsidRPr="00CD0D54">
              <w:rPr>
                <w:szCs w:val="28"/>
              </w:rPr>
              <w:t xml:space="preserve"> электрической энергии</w:t>
            </w:r>
            <w:r w:rsidRPr="00CD0D54">
              <w:rPr>
                <w:bCs/>
                <w:szCs w:val="28"/>
              </w:rPr>
              <w:t xml:space="preserve"> по сетям </w:t>
            </w:r>
            <w:r w:rsidR="004E7110" w:rsidRPr="004E7110">
              <w:rPr>
                <w:bCs/>
                <w:szCs w:val="28"/>
              </w:rPr>
              <w:t>по сетям филиала «Камчатский» АО «Оборонэнерго»</w:t>
            </w:r>
            <w:r w:rsidR="004E7110">
              <w:rPr>
                <w:bCs/>
                <w:szCs w:val="28"/>
              </w:rPr>
              <w:t xml:space="preserve"> в границах п. Ключи Усть-Камчатского района</w:t>
            </w:r>
            <w:r w:rsidRPr="00CD0D54">
              <w:rPr>
                <w:szCs w:val="28"/>
              </w:rPr>
              <w:t xml:space="preserve"> на 20</w:t>
            </w:r>
            <w:r w:rsidR="004E7110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CD0D54">
              <w:rPr>
                <w:szCs w:val="28"/>
              </w:rPr>
              <w:t>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A9" w:rsidRPr="002D3EC1" w:rsidRDefault="001009A9" w:rsidP="001009A9">
      <w:pPr>
        <w:ind w:firstLine="709"/>
        <w:jc w:val="both"/>
        <w:rPr>
          <w:szCs w:val="28"/>
        </w:rPr>
      </w:pPr>
      <w:r w:rsidRPr="002D3EC1">
        <w:rPr>
          <w:bCs/>
          <w:szCs w:val="28"/>
        </w:rPr>
        <w:t xml:space="preserve">В соответствии с </w:t>
      </w:r>
      <w:r w:rsidRPr="002D3EC1">
        <w:rPr>
          <w:szCs w:val="28"/>
        </w:rPr>
        <w:t xml:space="preserve">Федеральным законом от 26.03.2003 № 35-ФЗ «Об электроэнергетике», постановлением Правительства Российской Федерации от </w:t>
      </w:r>
      <w:r w:rsidRPr="007E65C8">
        <w:rPr>
          <w:szCs w:val="28"/>
        </w:rPr>
        <w:t>29.12.2011 № 1178 «О ценообразовании в области регулируемых цен (тарифов) в электроэнергетике»</w:t>
      </w:r>
      <w:r w:rsidRPr="002D3EC1">
        <w:rPr>
          <w:szCs w:val="28"/>
        </w:rPr>
        <w:t xml:space="preserve">, </w:t>
      </w:r>
      <w:r w:rsidR="00FF748A">
        <w:t>п</w:t>
      </w:r>
      <w:r w:rsidR="00FF748A" w:rsidRPr="004459B9">
        <w:t>риказ</w:t>
      </w:r>
      <w:r w:rsidR="00FF748A">
        <w:t>ами</w:t>
      </w:r>
      <w:r w:rsidR="00FF748A" w:rsidRPr="004459B9">
        <w:t xml:space="preserve"> ФАС России от 29.05.2019 </w:t>
      </w:r>
      <w:r w:rsidR="00FF748A">
        <w:t>№</w:t>
      </w:r>
      <w:r w:rsidR="00FF748A" w:rsidRPr="004459B9">
        <w:t xml:space="preserve"> 686/19 </w:t>
      </w:r>
      <w:r w:rsidR="00FF748A">
        <w:t>«</w:t>
      </w:r>
      <w:r w:rsidR="00FF748A" w:rsidRPr="004459B9">
        <w:t>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</w:t>
      </w:r>
      <w:r w:rsidR="00FF748A">
        <w:t>»,</w:t>
      </w:r>
      <w:r w:rsidR="00FF748A" w:rsidRPr="004459B9">
        <w:t xml:space="preserve"> </w:t>
      </w:r>
      <w:r w:rsidR="00FF748A">
        <w:rPr>
          <w:bCs/>
          <w:szCs w:val="28"/>
        </w:rPr>
        <w:t>от 19.06.2018 №</w:t>
      </w:r>
      <w:r w:rsidR="00FF748A" w:rsidRPr="001D59BF">
        <w:rPr>
          <w:bCs/>
          <w:szCs w:val="28"/>
        </w:rPr>
        <w:t xml:space="preserve">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</w:t>
      </w:r>
      <w:r w:rsidR="00FF748A" w:rsidRPr="00E144C1">
        <w:rPr>
          <w:bCs/>
          <w:szCs w:val="28"/>
        </w:rPr>
        <w:t>предельных уровней, и формы решения органа исполнительной власти субъекта Российской Федерации в области государственного регулирования тарифов»,</w:t>
      </w:r>
      <w:r w:rsidR="00FF748A" w:rsidRPr="00FF748A">
        <w:rPr>
          <w:bCs/>
          <w:szCs w:val="28"/>
        </w:rPr>
        <w:t xml:space="preserve"> </w:t>
      </w:r>
      <w:r w:rsidRPr="002D3EC1">
        <w:rPr>
          <w:bCs/>
          <w:szCs w:val="28"/>
        </w:rPr>
        <w:t>постановлением Правительства Камчатского края от 19.12.2008 № 424-П</w:t>
      </w:r>
      <w:r w:rsidRPr="002D3EC1">
        <w:rPr>
          <w:szCs w:val="28"/>
        </w:rPr>
        <w:t xml:space="preserve"> «Об  утверждении Положения о Региональной службе по тарифам и ценам  Камчатского края», протокол</w:t>
      </w:r>
      <w:r>
        <w:rPr>
          <w:szCs w:val="28"/>
        </w:rPr>
        <w:t xml:space="preserve">ом </w:t>
      </w:r>
      <w:r w:rsidRPr="002D3EC1">
        <w:rPr>
          <w:szCs w:val="28"/>
        </w:rPr>
        <w:t xml:space="preserve">Правления Региональной службы по тарифам и ценам Камчатского края </w:t>
      </w:r>
      <w:r w:rsidRPr="008E3729">
        <w:rPr>
          <w:szCs w:val="28"/>
        </w:rPr>
        <w:t xml:space="preserve">от </w:t>
      </w:r>
      <w:r>
        <w:rPr>
          <w:szCs w:val="28"/>
        </w:rPr>
        <w:t>ХХ</w:t>
      </w:r>
      <w:r w:rsidRPr="008E3729">
        <w:rPr>
          <w:szCs w:val="28"/>
        </w:rPr>
        <w:t>.</w:t>
      </w:r>
      <w:r>
        <w:rPr>
          <w:szCs w:val="28"/>
        </w:rPr>
        <w:t>1</w:t>
      </w:r>
      <w:r w:rsidR="00951A9E">
        <w:rPr>
          <w:szCs w:val="28"/>
        </w:rPr>
        <w:t>1</w:t>
      </w:r>
      <w:r>
        <w:rPr>
          <w:szCs w:val="28"/>
        </w:rPr>
        <w:t>.2020</w:t>
      </w:r>
      <w:r w:rsidRPr="008E3729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009A9" w:rsidRPr="00282E43" w:rsidRDefault="001009A9" w:rsidP="001009A9">
      <w:pPr>
        <w:ind w:firstLine="709"/>
        <w:jc w:val="both"/>
        <w:rPr>
          <w:szCs w:val="28"/>
        </w:rPr>
      </w:pPr>
      <w:r w:rsidRPr="00E07670">
        <w:rPr>
          <w:szCs w:val="28"/>
        </w:rPr>
        <w:t xml:space="preserve">1. </w:t>
      </w:r>
      <w:r w:rsidRPr="00282E43">
        <w:rPr>
          <w:szCs w:val="28"/>
        </w:rPr>
        <w:t xml:space="preserve">Утвердить </w:t>
      </w:r>
      <w:r w:rsidRPr="00B13BD7">
        <w:rPr>
          <w:szCs w:val="28"/>
        </w:rPr>
        <w:t>НВВ электросетевой организации</w:t>
      </w:r>
      <w:r w:rsidRPr="005F784F">
        <w:rPr>
          <w:szCs w:val="28"/>
        </w:rPr>
        <w:t xml:space="preserve"> </w:t>
      </w:r>
      <w:r w:rsidR="004E7110" w:rsidRPr="004E7110">
        <w:rPr>
          <w:bCs/>
          <w:szCs w:val="28"/>
        </w:rPr>
        <w:t>филиал «Камчатский» АО</w:t>
      </w:r>
      <w:r w:rsidR="004E7110">
        <w:rPr>
          <w:bCs/>
          <w:szCs w:val="28"/>
        </w:rPr>
        <w:t> </w:t>
      </w:r>
      <w:r w:rsidR="004E7110" w:rsidRPr="004E7110">
        <w:rPr>
          <w:bCs/>
          <w:szCs w:val="28"/>
        </w:rPr>
        <w:t xml:space="preserve">«Оборонэнерго» в границах п. Ключи Усть-Камчатского района </w:t>
      </w:r>
      <w:r w:rsidRPr="005F784F">
        <w:rPr>
          <w:szCs w:val="28"/>
        </w:rPr>
        <w:t>на 20</w:t>
      </w:r>
      <w:r>
        <w:rPr>
          <w:szCs w:val="28"/>
        </w:rPr>
        <w:t>2</w:t>
      </w:r>
      <w:r w:rsidR="004E7110">
        <w:rPr>
          <w:szCs w:val="28"/>
        </w:rPr>
        <w:t>2</w:t>
      </w:r>
      <w:r w:rsidRPr="005F784F">
        <w:rPr>
          <w:szCs w:val="28"/>
        </w:rPr>
        <w:t xml:space="preserve"> год согласно</w:t>
      </w:r>
      <w:r w:rsidRPr="00282E43">
        <w:rPr>
          <w:szCs w:val="28"/>
        </w:rPr>
        <w:t xml:space="preserve"> приложению 1.</w:t>
      </w:r>
    </w:p>
    <w:p w:rsidR="001009A9" w:rsidRDefault="001009A9" w:rsidP="001009A9">
      <w:pPr>
        <w:ind w:firstLine="709"/>
        <w:jc w:val="both"/>
        <w:rPr>
          <w:szCs w:val="28"/>
        </w:rPr>
      </w:pPr>
      <w:r w:rsidRPr="00282E43">
        <w:rPr>
          <w:szCs w:val="28"/>
        </w:rPr>
        <w:t xml:space="preserve">2. Утвердить и ввести в действие с </w:t>
      </w:r>
      <w:r>
        <w:rPr>
          <w:szCs w:val="28"/>
        </w:rPr>
        <w:t>01 января</w:t>
      </w:r>
      <w:r w:rsidRPr="008C51F6">
        <w:rPr>
          <w:szCs w:val="28"/>
        </w:rPr>
        <w:t xml:space="preserve"> 20</w:t>
      </w:r>
      <w:r>
        <w:rPr>
          <w:szCs w:val="28"/>
        </w:rPr>
        <w:t>2</w:t>
      </w:r>
      <w:r w:rsidR="004E7110">
        <w:rPr>
          <w:szCs w:val="28"/>
        </w:rPr>
        <w:t>2</w:t>
      </w:r>
      <w:r w:rsidRPr="00282E43">
        <w:rPr>
          <w:szCs w:val="28"/>
        </w:rPr>
        <w:t xml:space="preserve"> года по 31 декабря 20</w:t>
      </w:r>
      <w:r>
        <w:rPr>
          <w:szCs w:val="28"/>
        </w:rPr>
        <w:t>21</w:t>
      </w:r>
      <w:r w:rsidRPr="00282E43">
        <w:rPr>
          <w:szCs w:val="28"/>
        </w:rPr>
        <w:t xml:space="preserve"> года</w:t>
      </w:r>
      <w:r w:rsidRPr="00F24E37">
        <w:rPr>
          <w:szCs w:val="28"/>
        </w:rPr>
        <w:t xml:space="preserve"> индивидуальные тарифы </w:t>
      </w:r>
      <w:r w:rsidRPr="00F034AB">
        <w:rPr>
          <w:szCs w:val="28"/>
        </w:rPr>
        <w:t>на услуги по передаче</w:t>
      </w:r>
      <w:r w:rsidRPr="00282E43">
        <w:rPr>
          <w:szCs w:val="28"/>
        </w:rPr>
        <w:t xml:space="preserve"> электрической энергии для взаиморасчетов между </w:t>
      </w:r>
      <w:r w:rsidR="004E7110">
        <w:rPr>
          <w:bCs/>
          <w:szCs w:val="28"/>
        </w:rPr>
        <w:t>филиалом</w:t>
      </w:r>
      <w:r w:rsidR="004E7110" w:rsidRPr="004E7110">
        <w:rPr>
          <w:bCs/>
          <w:szCs w:val="28"/>
        </w:rPr>
        <w:t xml:space="preserve"> «Камчатский» АО «Оборонэнерго» </w:t>
      </w:r>
      <w:r>
        <w:rPr>
          <w:szCs w:val="28"/>
        </w:rPr>
        <w:t>и АО «</w:t>
      </w:r>
      <w:r w:rsidR="004E7110">
        <w:rPr>
          <w:szCs w:val="28"/>
        </w:rPr>
        <w:t>ЮЭСК</w:t>
      </w:r>
      <w:r>
        <w:rPr>
          <w:szCs w:val="28"/>
        </w:rPr>
        <w:t xml:space="preserve">» </w:t>
      </w:r>
      <w:r w:rsidRPr="00282E43">
        <w:rPr>
          <w:szCs w:val="28"/>
        </w:rPr>
        <w:t>с календарной разбивкой</w:t>
      </w:r>
      <w:r w:rsidRPr="000F51F7">
        <w:rPr>
          <w:szCs w:val="28"/>
        </w:rPr>
        <w:t xml:space="preserve"> </w:t>
      </w:r>
      <w:r w:rsidRPr="00282E43">
        <w:rPr>
          <w:szCs w:val="28"/>
        </w:rPr>
        <w:t>согласно приложению 2</w:t>
      </w:r>
      <w:r>
        <w:rPr>
          <w:szCs w:val="28"/>
        </w:rPr>
        <w:t>.</w:t>
      </w:r>
    </w:p>
    <w:p w:rsidR="001009A9" w:rsidRDefault="001009A9" w:rsidP="001009A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82E43">
        <w:rPr>
          <w:szCs w:val="28"/>
        </w:rPr>
        <w:t>. Настоящее постановление вступает в силу через десять дней после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610238" w:rsidRDefault="0061023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10238" w:rsidRPr="00C04526" w:rsidRDefault="00610238" w:rsidP="00610238">
      <w:pPr>
        <w:widowControl w:val="0"/>
        <w:ind w:left="4536"/>
        <w:rPr>
          <w:szCs w:val="28"/>
        </w:rPr>
      </w:pPr>
      <w:r>
        <w:br w:type="page"/>
      </w:r>
      <w:r w:rsidRPr="00C04526">
        <w:rPr>
          <w:szCs w:val="28"/>
        </w:rPr>
        <w:lastRenderedPageBreak/>
        <w:t>Приложение 1</w:t>
      </w:r>
    </w:p>
    <w:p w:rsidR="00610238" w:rsidRPr="00C04526" w:rsidRDefault="00610238" w:rsidP="00610238">
      <w:pPr>
        <w:widowControl w:val="0"/>
        <w:ind w:left="4536"/>
        <w:rPr>
          <w:szCs w:val="28"/>
        </w:rPr>
      </w:pPr>
      <w:r w:rsidRPr="00C04526">
        <w:rPr>
          <w:szCs w:val="28"/>
        </w:rPr>
        <w:t xml:space="preserve">к постановлению Региональной службы </w:t>
      </w:r>
    </w:p>
    <w:p w:rsidR="00610238" w:rsidRPr="00C04526" w:rsidRDefault="00610238" w:rsidP="00610238">
      <w:pPr>
        <w:widowControl w:val="0"/>
        <w:ind w:left="4536"/>
        <w:rPr>
          <w:szCs w:val="28"/>
        </w:rPr>
      </w:pPr>
      <w:r w:rsidRPr="00C04526">
        <w:rPr>
          <w:szCs w:val="28"/>
        </w:rPr>
        <w:t xml:space="preserve">по тарифам и ценам Камчатского края </w:t>
      </w:r>
    </w:p>
    <w:p w:rsidR="00610238" w:rsidRPr="00C04526" w:rsidRDefault="00610238" w:rsidP="00610238">
      <w:pPr>
        <w:widowControl w:val="0"/>
        <w:ind w:left="4536"/>
        <w:rPr>
          <w:szCs w:val="28"/>
        </w:rPr>
      </w:pPr>
      <w:r w:rsidRPr="00C04526">
        <w:rPr>
          <w:szCs w:val="28"/>
        </w:rPr>
        <w:t>от ХХ.ХХ.2020 № ХХХ</w:t>
      </w:r>
    </w:p>
    <w:p w:rsidR="00610238" w:rsidRPr="00C04526" w:rsidRDefault="00610238" w:rsidP="00610238">
      <w:pPr>
        <w:widowControl w:val="0"/>
        <w:ind w:left="4536"/>
        <w:rPr>
          <w:szCs w:val="28"/>
        </w:rPr>
      </w:pPr>
    </w:p>
    <w:p w:rsidR="00610238" w:rsidRPr="00C04526" w:rsidRDefault="00610238" w:rsidP="00610238">
      <w:pPr>
        <w:widowControl w:val="0"/>
        <w:rPr>
          <w:szCs w:val="28"/>
        </w:rPr>
      </w:pPr>
    </w:p>
    <w:p w:rsidR="001009A9" w:rsidRPr="00270370" w:rsidRDefault="001009A9" w:rsidP="001009A9">
      <w:pPr>
        <w:pStyle w:val="1"/>
        <w:rPr>
          <w:sz w:val="28"/>
          <w:szCs w:val="28"/>
          <w:lang w:val="ru-RU"/>
        </w:rPr>
      </w:pPr>
      <w:r w:rsidRPr="000C5681">
        <w:rPr>
          <w:sz w:val="28"/>
          <w:szCs w:val="28"/>
        </w:rPr>
        <w:t xml:space="preserve">НВВ </w:t>
      </w:r>
      <w:r w:rsidRPr="00270370">
        <w:rPr>
          <w:sz w:val="28"/>
          <w:szCs w:val="28"/>
          <w:lang w:val="ru-RU"/>
        </w:rPr>
        <w:t xml:space="preserve">без учета оплаты потерь </w:t>
      </w:r>
    </w:p>
    <w:p w:rsidR="004E7110" w:rsidRDefault="004E7110" w:rsidP="001009A9">
      <w:pPr>
        <w:pStyle w:val="1"/>
        <w:rPr>
          <w:sz w:val="28"/>
          <w:szCs w:val="28"/>
          <w:lang w:val="ru-RU"/>
        </w:rPr>
      </w:pPr>
      <w:r w:rsidRPr="004E7110">
        <w:rPr>
          <w:sz w:val="28"/>
          <w:szCs w:val="28"/>
          <w:lang w:val="ru-RU"/>
        </w:rPr>
        <w:t>филиал</w:t>
      </w:r>
      <w:r>
        <w:rPr>
          <w:sz w:val="28"/>
          <w:szCs w:val="28"/>
          <w:lang w:val="ru-RU"/>
        </w:rPr>
        <w:t>а</w:t>
      </w:r>
      <w:r w:rsidRPr="004E7110">
        <w:rPr>
          <w:sz w:val="28"/>
          <w:szCs w:val="28"/>
          <w:lang w:val="ru-RU"/>
        </w:rPr>
        <w:t xml:space="preserve"> «Камчатский» АО «Оборонэнерго» </w:t>
      </w:r>
    </w:p>
    <w:p w:rsidR="001009A9" w:rsidRPr="000C5681" w:rsidRDefault="004E7110" w:rsidP="001009A9">
      <w:pPr>
        <w:pStyle w:val="1"/>
        <w:rPr>
          <w:sz w:val="28"/>
          <w:szCs w:val="28"/>
        </w:rPr>
      </w:pPr>
      <w:r w:rsidRPr="004E7110">
        <w:rPr>
          <w:sz w:val="28"/>
          <w:szCs w:val="28"/>
          <w:lang w:val="ru-RU"/>
        </w:rPr>
        <w:t>в границах п. Ключи Усть-Камчатского района</w:t>
      </w:r>
      <w:r w:rsidR="001009A9" w:rsidRPr="00270370">
        <w:rPr>
          <w:bCs/>
          <w:sz w:val="28"/>
          <w:szCs w:val="28"/>
          <w:lang w:val="ru-RU"/>
        </w:rPr>
        <w:t xml:space="preserve"> </w:t>
      </w:r>
      <w:r w:rsidR="001009A9" w:rsidRPr="000C5681">
        <w:rPr>
          <w:sz w:val="28"/>
          <w:szCs w:val="28"/>
        </w:rPr>
        <w:t>на 20</w:t>
      </w:r>
      <w:r w:rsidR="001009A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="001009A9" w:rsidRPr="000C5681">
        <w:rPr>
          <w:sz w:val="28"/>
          <w:szCs w:val="28"/>
        </w:rPr>
        <w:t xml:space="preserve"> год</w:t>
      </w:r>
    </w:p>
    <w:p w:rsidR="001009A9" w:rsidRPr="0081323A" w:rsidRDefault="001009A9" w:rsidP="001009A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009A9" w:rsidRPr="00394CDA" w:rsidRDefault="001009A9" w:rsidP="001009A9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853"/>
        <w:gridCol w:w="1647"/>
        <w:gridCol w:w="3005"/>
      </w:tblGrid>
      <w:tr w:rsidR="001009A9" w:rsidRPr="00445FC5" w:rsidTr="00F218B6">
        <w:tc>
          <w:tcPr>
            <w:tcW w:w="1066" w:type="dxa"/>
            <w:vAlign w:val="center"/>
          </w:tcPr>
          <w:p w:rsidR="001009A9" w:rsidRPr="00E07670" w:rsidRDefault="001009A9" w:rsidP="00F218B6">
            <w:pPr>
              <w:jc w:val="center"/>
            </w:pPr>
            <w:r w:rsidRPr="00E07670">
              <w:t>№</w:t>
            </w:r>
          </w:p>
        </w:tc>
        <w:tc>
          <w:tcPr>
            <w:tcW w:w="3853" w:type="dxa"/>
            <w:vAlign w:val="center"/>
          </w:tcPr>
          <w:p w:rsidR="001009A9" w:rsidRPr="00E07670" w:rsidRDefault="001009A9" w:rsidP="00F218B6">
            <w:pPr>
              <w:jc w:val="center"/>
            </w:pPr>
            <w:r w:rsidRPr="00E07670">
              <w:t>Наименование сетевой организации</w:t>
            </w:r>
          </w:p>
        </w:tc>
        <w:tc>
          <w:tcPr>
            <w:tcW w:w="1647" w:type="dxa"/>
            <w:vAlign w:val="center"/>
          </w:tcPr>
          <w:p w:rsidR="001009A9" w:rsidRPr="00E07670" w:rsidRDefault="001009A9" w:rsidP="00F218B6">
            <w:pPr>
              <w:jc w:val="center"/>
            </w:pPr>
            <w:r w:rsidRPr="00E07670">
              <w:t>год</w:t>
            </w:r>
          </w:p>
        </w:tc>
        <w:tc>
          <w:tcPr>
            <w:tcW w:w="3005" w:type="dxa"/>
          </w:tcPr>
          <w:p w:rsidR="001009A9" w:rsidRPr="00E07670" w:rsidRDefault="001009A9" w:rsidP="00F218B6">
            <w:pPr>
              <w:jc w:val="center"/>
            </w:pPr>
            <w:r w:rsidRPr="00E07670">
              <w:t>НВВ сетевой организации без учета оплаты потерь, тыс. руб.</w:t>
            </w:r>
          </w:p>
        </w:tc>
      </w:tr>
      <w:tr w:rsidR="001009A9" w:rsidRPr="00445FC5" w:rsidTr="00F218B6">
        <w:trPr>
          <w:trHeight w:val="537"/>
        </w:trPr>
        <w:tc>
          <w:tcPr>
            <w:tcW w:w="1066" w:type="dxa"/>
            <w:vAlign w:val="center"/>
          </w:tcPr>
          <w:p w:rsidR="001009A9" w:rsidRPr="007A22A8" w:rsidRDefault="001009A9" w:rsidP="00F218B6">
            <w:pPr>
              <w:jc w:val="center"/>
            </w:pPr>
            <w:r w:rsidRPr="007A22A8">
              <w:t>1</w:t>
            </w:r>
          </w:p>
        </w:tc>
        <w:tc>
          <w:tcPr>
            <w:tcW w:w="3853" w:type="dxa"/>
            <w:vAlign w:val="center"/>
          </w:tcPr>
          <w:p w:rsidR="001009A9" w:rsidRPr="007A22A8" w:rsidRDefault="004E7110" w:rsidP="004E7110">
            <w:pPr>
              <w:jc w:val="center"/>
            </w:pPr>
            <w:r>
              <w:rPr>
                <w:bCs/>
              </w:rPr>
              <w:t>Филиал</w:t>
            </w:r>
            <w:r w:rsidRPr="004E7110">
              <w:rPr>
                <w:bCs/>
              </w:rPr>
              <w:t xml:space="preserve"> «Камчатский» АО «Оборонэнерго» 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:rsidR="001009A9" w:rsidRPr="007A22A8" w:rsidRDefault="001009A9" w:rsidP="004E7110">
            <w:pPr>
              <w:jc w:val="center"/>
            </w:pPr>
            <w:r w:rsidRPr="007A22A8">
              <w:t>202</w:t>
            </w:r>
            <w:r w:rsidR="004E7110">
              <w:t>2</w:t>
            </w:r>
          </w:p>
        </w:tc>
        <w:tc>
          <w:tcPr>
            <w:tcW w:w="3005" w:type="dxa"/>
            <w:vAlign w:val="center"/>
          </w:tcPr>
          <w:p w:rsidR="001009A9" w:rsidRPr="00D346E6" w:rsidRDefault="004E7110" w:rsidP="00F218B6">
            <w:pPr>
              <w:jc w:val="center"/>
            </w:pPr>
            <w:r w:rsidRPr="004E7110">
              <w:rPr>
                <w:highlight w:val="yellow"/>
              </w:rPr>
              <w:t>3052</w:t>
            </w:r>
          </w:p>
        </w:tc>
      </w:tr>
    </w:tbl>
    <w:p w:rsidR="00610238" w:rsidRPr="00C04526" w:rsidRDefault="00610238" w:rsidP="00610238">
      <w:pPr>
        <w:widowControl w:val="0"/>
        <w:ind w:left="4536"/>
        <w:rPr>
          <w:szCs w:val="28"/>
        </w:rPr>
      </w:pPr>
    </w:p>
    <w:p w:rsidR="00610238" w:rsidRPr="00C04526" w:rsidRDefault="00610238" w:rsidP="00610238">
      <w:pPr>
        <w:widowControl w:val="0"/>
        <w:ind w:left="4536"/>
        <w:rPr>
          <w:szCs w:val="28"/>
        </w:rPr>
      </w:pPr>
      <w:r w:rsidRPr="00C04526">
        <w:rPr>
          <w:szCs w:val="28"/>
        </w:rPr>
        <w:br w:type="page"/>
      </w:r>
      <w:r w:rsidRPr="00C04526">
        <w:rPr>
          <w:szCs w:val="28"/>
        </w:rPr>
        <w:lastRenderedPageBreak/>
        <w:t>Приложение 2</w:t>
      </w:r>
    </w:p>
    <w:p w:rsidR="00610238" w:rsidRPr="00C04526" w:rsidRDefault="00610238" w:rsidP="00610238">
      <w:pPr>
        <w:widowControl w:val="0"/>
        <w:ind w:left="4536"/>
        <w:rPr>
          <w:szCs w:val="28"/>
        </w:rPr>
      </w:pPr>
      <w:r w:rsidRPr="00C04526">
        <w:rPr>
          <w:szCs w:val="28"/>
        </w:rPr>
        <w:t xml:space="preserve">к постановлению Региональной службы </w:t>
      </w:r>
    </w:p>
    <w:p w:rsidR="00610238" w:rsidRPr="00C04526" w:rsidRDefault="00610238" w:rsidP="00610238">
      <w:pPr>
        <w:widowControl w:val="0"/>
        <w:ind w:left="4536"/>
        <w:rPr>
          <w:szCs w:val="28"/>
        </w:rPr>
      </w:pPr>
      <w:r w:rsidRPr="00C04526">
        <w:rPr>
          <w:szCs w:val="28"/>
        </w:rPr>
        <w:t xml:space="preserve">по тарифам и ценам Камчатского края </w:t>
      </w:r>
    </w:p>
    <w:p w:rsidR="00610238" w:rsidRPr="00C04526" w:rsidRDefault="00610238" w:rsidP="00610238">
      <w:pPr>
        <w:widowControl w:val="0"/>
        <w:ind w:left="4536"/>
        <w:rPr>
          <w:szCs w:val="28"/>
        </w:rPr>
      </w:pPr>
      <w:r w:rsidRPr="00C04526">
        <w:rPr>
          <w:szCs w:val="28"/>
        </w:rPr>
        <w:t>от ХХ.ХХ.2020 № ХХХ</w:t>
      </w:r>
    </w:p>
    <w:p w:rsidR="00610238" w:rsidRDefault="00610238" w:rsidP="00610238">
      <w:pPr>
        <w:widowControl w:val="0"/>
        <w:ind w:left="4536"/>
        <w:rPr>
          <w:szCs w:val="28"/>
        </w:rPr>
      </w:pPr>
    </w:p>
    <w:p w:rsidR="001009A9" w:rsidRPr="00C04526" w:rsidRDefault="001009A9" w:rsidP="00610238">
      <w:pPr>
        <w:widowControl w:val="0"/>
        <w:ind w:left="4536"/>
        <w:rPr>
          <w:szCs w:val="28"/>
        </w:rPr>
      </w:pPr>
    </w:p>
    <w:p w:rsidR="001009A9" w:rsidRPr="00FF748A" w:rsidRDefault="001009A9" w:rsidP="001009A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C5681">
        <w:rPr>
          <w:rFonts w:ascii="Times New Roman" w:hAnsi="Times New Roman"/>
          <w:sz w:val="28"/>
          <w:szCs w:val="28"/>
        </w:rPr>
        <w:t xml:space="preserve">Индивидуальные тарифы на услуги по передаче электрической энергии для взаиморасчетов между </w:t>
      </w:r>
      <w:r w:rsidR="004E7110">
        <w:rPr>
          <w:rFonts w:ascii="Times New Roman" w:hAnsi="Times New Roman"/>
          <w:sz w:val="28"/>
          <w:szCs w:val="28"/>
          <w:lang w:val="ru-RU"/>
        </w:rPr>
        <w:t>АО «ЮЭСК</w:t>
      </w:r>
      <w:r w:rsidR="00FF748A" w:rsidRPr="00FF748A">
        <w:rPr>
          <w:rFonts w:ascii="Times New Roman" w:hAnsi="Times New Roman"/>
          <w:sz w:val="28"/>
          <w:szCs w:val="28"/>
        </w:rPr>
        <w:t xml:space="preserve">» </w:t>
      </w:r>
      <w:r w:rsidR="00FF748A">
        <w:rPr>
          <w:rFonts w:ascii="Times New Roman" w:hAnsi="Times New Roman"/>
          <w:sz w:val="28"/>
          <w:szCs w:val="28"/>
          <w:lang w:val="ru-RU"/>
        </w:rPr>
        <w:t>и</w:t>
      </w:r>
      <w:r w:rsidR="00FF748A" w:rsidRPr="00FF748A">
        <w:rPr>
          <w:rFonts w:ascii="Times New Roman" w:hAnsi="Times New Roman"/>
          <w:sz w:val="28"/>
          <w:szCs w:val="28"/>
        </w:rPr>
        <w:t xml:space="preserve"> </w:t>
      </w:r>
      <w:r w:rsidR="004E7110" w:rsidRPr="004E7110">
        <w:rPr>
          <w:rFonts w:ascii="Times New Roman" w:hAnsi="Times New Roman"/>
          <w:sz w:val="28"/>
          <w:szCs w:val="28"/>
        </w:rPr>
        <w:t>филиал</w:t>
      </w:r>
      <w:r w:rsidR="004E7110">
        <w:rPr>
          <w:rFonts w:ascii="Times New Roman" w:hAnsi="Times New Roman"/>
          <w:sz w:val="28"/>
          <w:szCs w:val="28"/>
          <w:lang w:val="ru-RU"/>
        </w:rPr>
        <w:t>ом</w:t>
      </w:r>
      <w:r w:rsidR="004E7110" w:rsidRPr="004E7110">
        <w:rPr>
          <w:rFonts w:ascii="Times New Roman" w:hAnsi="Times New Roman"/>
          <w:sz w:val="28"/>
          <w:szCs w:val="28"/>
        </w:rPr>
        <w:t xml:space="preserve"> «Камчатский» АО «Оборонэнерго» в границах п. Ключи Усть-Камчатского района</w:t>
      </w:r>
    </w:p>
    <w:p w:rsidR="001009A9" w:rsidRPr="00ED2EE0" w:rsidRDefault="001009A9" w:rsidP="001009A9">
      <w:pPr>
        <w:jc w:val="center"/>
        <w:rPr>
          <w:b/>
          <w:szCs w:val="28"/>
        </w:rPr>
      </w:pPr>
      <w:r>
        <w:rPr>
          <w:b/>
          <w:szCs w:val="28"/>
        </w:rPr>
        <w:t>с 01 января 202</w:t>
      </w:r>
      <w:r w:rsidR="004E7110">
        <w:rPr>
          <w:b/>
          <w:szCs w:val="28"/>
        </w:rPr>
        <w:t>2</w:t>
      </w:r>
      <w:r>
        <w:rPr>
          <w:b/>
          <w:szCs w:val="28"/>
        </w:rPr>
        <w:t xml:space="preserve"> года по 31 декабря 202</w:t>
      </w:r>
      <w:r w:rsidR="004E7110">
        <w:rPr>
          <w:b/>
          <w:szCs w:val="28"/>
        </w:rPr>
        <w:t>2</w:t>
      </w:r>
      <w:r w:rsidRPr="00451C35">
        <w:rPr>
          <w:b/>
          <w:szCs w:val="28"/>
        </w:rPr>
        <w:t xml:space="preserve"> года</w:t>
      </w:r>
    </w:p>
    <w:p w:rsidR="001009A9" w:rsidRDefault="001009A9" w:rsidP="001009A9">
      <w:pPr>
        <w:pStyle w:val="ac"/>
        <w:tabs>
          <w:tab w:val="left" w:pos="525"/>
          <w:tab w:val="right" w:pos="9355"/>
        </w:tabs>
        <w:rPr>
          <w:b w:val="0"/>
          <w:szCs w:val="28"/>
          <w:lang w:val="ru-RU"/>
        </w:rPr>
      </w:pPr>
    </w:p>
    <w:tbl>
      <w:tblPr>
        <w:tblW w:w="97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417"/>
        <w:gridCol w:w="1276"/>
        <w:gridCol w:w="1134"/>
        <w:gridCol w:w="1277"/>
        <w:gridCol w:w="1277"/>
        <w:gridCol w:w="1275"/>
      </w:tblGrid>
      <w:tr w:rsidR="001009A9" w:rsidRPr="001009A9" w:rsidTr="00F218B6">
        <w:tblPrEx>
          <w:tblCellMar>
            <w:top w:w="0" w:type="dxa"/>
            <w:bottom w:w="0" w:type="dxa"/>
          </w:tblCellMar>
        </w:tblPrEx>
        <w:trPr>
          <w:trHeight w:val="356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Наименование</w:t>
            </w:r>
            <w:r w:rsidRPr="001009A9">
              <w:rPr>
                <w:rFonts w:eastAsia="Calibri"/>
                <w:sz w:val="24"/>
              </w:rPr>
              <w:br/>
              <w:t xml:space="preserve">  сетевых   </w:t>
            </w:r>
            <w:r w:rsidRPr="001009A9">
              <w:rPr>
                <w:rFonts w:eastAsia="Calibri"/>
                <w:sz w:val="24"/>
              </w:rPr>
              <w:br/>
              <w:t>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9" w:rsidRPr="001009A9" w:rsidRDefault="001009A9" w:rsidP="001009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1 полугодие 20</w:t>
            </w:r>
            <w:r w:rsidR="004E7110">
              <w:rPr>
                <w:rFonts w:eastAsia="Calibri"/>
                <w:sz w:val="24"/>
              </w:rPr>
              <w:t>22</w:t>
            </w:r>
            <w:r w:rsidRPr="001009A9">
              <w:rPr>
                <w:rFonts w:eastAsia="Calibri"/>
                <w:sz w:val="24"/>
              </w:rPr>
              <w:t xml:space="preserve"> года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9" w:rsidRPr="001009A9" w:rsidRDefault="001009A9" w:rsidP="001009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2 полугодие 20</w:t>
            </w:r>
            <w:r w:rsidR="004E7110">
              <w:rPr>
                <w:rFonts w:eastAsia="Calibri"/>
                <w:sz w:val="24"/>
              </w:rPr>
              <w:t>22</w:t>
            </w:r>
            <w:r w:rsidRPr="001009A9">
              <w:rPr>
                <w:rFonts w:eastAsia="Calibri"/>
                <w:sz w:val="24"/>
              </w:rPr>
              <w:t xml:space="preserve"> года</w:t>
            </w:r>
          </w:p>
        </w:tc>
      </w:tr>
      <w:tr w:rsidR="001009A9" w:rsidRPr="001009A9" w:rsidTr="001009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 xml:space="preserve">Односта-   </w:t>
            </w:r>
            <w:r w:rsidRPr="001009A9">
              <w:rPr>
                <w:rFonts w:eastAsia="Calibri"/>
                <w:sz w:val="24"/>
              </w:rPr>
              <w:br/>
              <w:t xml:space="preserve">вочный     </w:t>
            </w:r>
            <w:r w:rsidRPr="001009A9">
              <w:rPr>
                <w:rFonts w:eastAsia="Calibri"/>
                <w:sz w:val="24"/>
              </w:rPr>
              <w:br/>
              <w:t>тариф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9" w:rsidRPr="001009A9" w:rsidRDefault="001009A9" w:rsidP="001009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Односта</w:t>
            </w:r>
            <w:r>
              <w:rPr>
                <w:rFonts w:eastAsia="Calibri"/>
                <w:sz w:val="24"/>
              </w:rPr>
              <w:t>-воч</w:t>
            </w:r>
            <w:r w:rsidRPr="001009A9">
              <w:rPr>
                <w:rFonts w:eastAsia="Calibri"/>
                <w:sz w:val="24"/>
              </w:rPr>
              <w:t>ный тариф</w:t>
            </w:r>
          </w:p>
        </w:tc>
      </w:tr>
      <w:tr w:rsidR="001009A9" w:rsidRPr="001009A9" w:rsidTr="001009A9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1009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ставка за</w:t>
            </w:r>
            <w:r>
              <w:rPr>
                <w:rFonts w:eastAsia="Calibri"/>
                <w:sz w:val="24"/>
              </w:rPr>
              <w:t xml:space="preserve"> </w:t>
            </w:r>
            <w:r w:rsidRPr="001009A9">
              <w:rPr>
                <w:rFonts w:eastAsia="Calibri"/>
                <w:sz w:val="24"/>
              </w:rPr>
              <w:t xml:space="preserve">содержание электри-   </w:t>
            </w:r>
            <w:r w:rsidRPr="001009A9">
              <w:rPr>
                <w:rFonts w:eastAsia="Calibri"/>
                <w:sz w:val="24"/>
              </w:rPr>
              <w:br/>
              <w:t>ческих 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1009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 xml:space="preserve">ставка на  </w:t>
            </w:r>
            <w:r w:rsidRPr="001009A9">
              <w:rPr>
                <w:rFonts w:eastAsia="Calibri"/>
                <w:sz w:val="24"/>
              </w:rPr>
              <w:br/>
              <w:t xml:space="preserve">оплату     </w:t>
            </w:r>
            <w:r w:rsidRPr="001009A9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1009A9">
              <w:rPr>
                <w:rFonts w:eastAsia="Calibri"/>
                <w:sz w:val="24"/>
              </w:rPr>
              <w:br/>
              <w:t xml:space="preserve">расхода    </w:t>
            </w:r>
            <w:r w:rsidRPr="001009A9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 xml:space="preserve">ставка за  </w:t>
            </w:r>
            <w:r w:rsidRPr="001009A9">
              <w:rPr>
                <w:rFonts w:eastAsia="Calibri"/>
                <w:sz w:val="24"/>
              </w:rPr>
              <w:br/>
              <w:t xml:space="preserve">содержание </w:t>
            </w:r>
            <w:r w:rsidRPr="001009A9">
              <w:rPr>
                <w:rFonts w:eastAsia="Calibri"/>
                <w:sz w:val="24"/>
              </w:rPr>
              <w:br/>
              <w:t xml:space="preserve">электри-   </w:t>
            </w:r>
            <w:r w:rsidRPr="001009A9">
              <w:rPr>
                <w:rFonts w:eastAsia="Calibri"/>
                <w:sz w:val="24"/>
              </w:rPr>
              <w:br/>
              <w:t xml:space="preserve">ческих     </w:t>
            </w:r>
            <w:r w:rsidRPr="001009A9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 xml:space="preserve">ставка     </w:t>
            </w:r>
            <w:r w:rsidRPr="001009A9">
              <w:rPr>
                <w:rFonts w:eastAsia="Calibri"/>
                <w:sz w:val="24"/>
              </w:rPr>
              <w:br/>
              <w:t xml:space="preserve">на оплату  </w:t>
            </w:r>
            <w:r w:rsidRPr="001009A9">
              <w:rPr>
                <w:rFonts w:eastAsia="Calibri"/>
                <w:sz w:val="24"/>
              </w:rPr>
              <w:br/>
              <w:t xml:space="preserve">технологи- </w:t>
            </w:r>
            <w:r w:rsidRPr="001009A9">
              <w:rPr>
                <w:rFonts w:eastAsia="Calibri"/>
                <w:sz w:val="24"/>
              </w:rPr>
              <w:br/>
              <w:t xml:space="preserve">ческого    </w:t>
            </w:r>
            <w:r w:rsidRPr="001009A9">
              <w:rPr>
                <w:rFonts w:eastAsia="Calibri"/>
                <w:sz w:val="24"/>
              </w:rPr>
              <w:br/>
              <w:t xml:space="preserve">расхода    </w:t>
            </w:r>
            <w:r w:rsidRPr="001009A9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  <w:tr w:rsidR="001009A9" w:rsidRPr="001009A9" w:rsidTr="001009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009A9">
              <w:rPr>
                <w:rFonts w:eastAsia="Calibri"/>
                <w:sz w:val="20"/>
                <w:szCs w:val="20"/>
              </w:rPr>
              <w:t>руб./МВт· мес.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009A9">
              <w:rPr>
                <w:rFonts w:eastAsia="Calibri"/>
                <w:sz w:val="20"/>
                <w:szCs w:val="20"/>
              </w:rPr>
              <w:t>руб./ 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009A9">
              <w:rPr>
                <w:rFonts w:eastAsia="Calibri"/>
                <w:sz w:val="20"/>
                <w:szCs w:val="20"/>
              </w:rPr>
              <w:t>руб./кВт·ч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009A9">
              <w:rPr>
                <w:rFonts w:eastAsia="Calibri"/>
                <w:sz w:val="20"/>
                <w:szCs w:val="20"/>
              </w:rPr>
              <w:t>руб./ МВт. мес.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009A9">
              <w:rPr>
                <w:rFonts w:eastAsia="Calibri"/>
                <w:sz w:val="20"/>
                <w:szCs w:val="20"/>
              </w:rPr>
              <w:t>руб./ МВт·ч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009A9">
              <w:rPr>
                <w:rFonts w:eastAsia="Calibri"/>
                <w:sz w:val="20"/>
                <w:szCs w:val="20"/>
              </w:rPr>
              <w:t>руб./кВт·ч</w:t>
            </w:r>
          </w:p>
        </w:tc>
      </w:tr>
      <w:tr w:rsidR="001009A9" w:rsidRPr="001009A9" w:rsidTr="001009A9">
        <w:tblPrEx>
          <w:tblCellMar>
            <w:top w:w="0" w:type="dxa"/>
            <w:bottom w:w="0" w:type="dxa"/>
          </w:tblCellMar>
        </w:tblPrEx>
        <w:trPr>
          <w:trHeight w:val="78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1009A9" w:rsidRDefault="001009A9" w:rsidP="00F2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009A9">
              <w:rPr>
                <w:rFonts w:eastAsia="Calibri"/>
                <w:sz w:val="24"/>
              </w:rPr>
              <w:t>7</w:t>
            </w:r>
          </w:p>
        </w:tc>
      </w:tr>
      <w:tr w:rsidR="001009A9" w:rsidRPr="001009A9" w:rsidTr="00F218B6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9" w:rsidRPr="00FF748A" w:rsidRDefault="001009A9" w:rsidP="00F218B6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1009A9" w:rsidRPr="00FF748A" w:rsidRDefault="004E7110" w:rsidP="004E7110">
            <w:pPr>
              <w:pStyle w:val="3"/>
              <w:spacing w:before="0" w:after="0"/>
              <w:jc w:val="center"/>
              <w:rPr>
                <w:rFonts w:eastAsia="Calibri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АО «ЮЭСК»</w:t>
            </w:r>
            <w:r w:rsidR="00FF748A" w:rsidRPr="00FF748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</w:t>
            </w:r>
            <w:r w:rsidRPr="004E711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филиал «Камчатский» АО «Оборонэнерго» 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9" w:rsidRPr="00FF748A" w:rsidRDefault="001009A9" w:rsidP="004E7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FF748A">
              <w:rPr>
                <w:rFonts w:eastAsia="Calibri"/>
                <w:sz w:val="24"/>
              </w:rPr>
              <w:t>01.01.202</w:t>
            </w:r>
            <w:r w:rsidR="004E7110">
              <w:rPr>
                <w:rFonts w:eastAsia="Calibri"/>
                <w:sz w:val="24"/>
              </w:rPr>
              <w:t>2</w:t>
            </w:r>
            <w:r w:rsidRPr="00FF748A">
              <w:rPr>
                <w:rFonts w:eastAsia="Calibri"/>
                <w:sz w:val="24"/>
              </w:rPr>
              <w:t xml:space="preserve"> г. - 30.06.202</w:t>
            </w:r>
            <w:r w:rsidR="004E7110">
              <w:rPr>
                <w:rFonts w:eastAsia="Calibri"/>
                <w:sz w:val="24"/>
              </w:rPr>
              <w:t>2</w:t>
            </w:r>
            <w:r w:rsidRPr="00FF748A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9" w:rsidRPr="00FF748A" w:rsidRDefault="001009A9" w:rsidP="004E7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FF748A">
              <w:rPr>
                <w:rFonts w:eastAsia="Calibri"/>
                <w:sz w:val="24"/>
              </w:rPr>
              <w:t>01.07.202</w:t>
            </w:r>
            <w:r w:rsidR="004E7110">
              <w:rPr>
                <w:rFonts w:eastAsia="Calibri"/>
                <w:sz w:val="24"/>
              </w:rPr>
              <w:t>2</w:t>
            </w:r>
            <w:r w:rsidRPr="00FF748A">
              <w:rPr>
                <w:rFonts w:eastAsia="Calibri"/>
                <w:sz w:val="24"/>
              </w:rPr>
              <w:t xml:space="preserve"> г. - 31.12.202</w:t>
            </w:r>
            <w:r w:rsidR="004E7110">
              <w:rPr>
                <w:rFonts w:eastAsia="Calibri"/>
                <w:sz w:val="24"/>
              </w:rPr>
              <w:t>2</w:t>
            </w:r>
            <w:r w:rsidRPr="00FF748A">
              <w:rPr>
                <w:rFonts w:eastAsia="Calibri"/>
                <w:sz w:val="24"/>
              </w:rPr>
              <w:t xml:space="preserve"> г.</w:t>
            </w:r>
          </w:p>
        </w:tc>
      </w:tr>
      <w:tr w:rsidR="004E7110" w:rsidRPr="001009A9" w:rsidTr="001009A9">
        <w:tblPrEx>
          <w:tblCellMar>
            <w:top w:w="0" w:type="dxa"/>
            <w:bottom w:w="0" w:type="dxa"/>
          </w:tblCellMar>
        </w:tblPrEx>
        <w:trPr>
          <w:trHeight w:val="101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10" w:rsidRPr="00FF748A" w:rsidRDefault="004E7110" w:rsidP="004E7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10" w:rsidRPr="004E7110" w:rsidRDefault="004E7110" w:rsidP="004E711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E7110">
              <w:rPr>
                <w:sz w:val="24"/>
                <w:highlight w:val="yellow"/>
              </w:rPr>
              <w:t>302301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10" w:rsidRPr="004E7110" w:rsidRDefault="004E7110" w:rsidP="004E711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E7110">
              <w:rPr>
                <w:sz w:val="24"/>
                <w:highlight w:val="yellow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10" w:rsidRPr="004E7110" w:rsidRDefault="004E7110" w:rsidP="004E711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E7110">
              <w:rPr>
                <w:sz w:val="24"/>
                <w:highlight w:val="yellow"/>
              </w:rPr>
              <w:t>11,220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10" w:rsidRPr="004E7110" w:rsidRDefault="004E7110" w:rsidP="004E711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E7110">
              <w:rPr>
                <w:sz w:val="24"/>
                <w:highlight w:val="yellow"/>
              </w:rPr>
              <w:t>302301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10" w:rsidRPr="004E7110" w:rsidRDefault="004E7110" w:rsidP="004E711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E7110">
              <w:rPr>
                <w:sz w:val="24"/>
                <w:highlight w:val="yellow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10" w:rsidRPr="004E7110" w:rsidRDefault="004E7110" w:rsidP="004E711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E7110">
              <w:rPr>
                <w:sz w:val="24"/>
                <w:highlight w:val="yellow"/>
              </w:rPr>
              <w:t>11,220</w:t>
            </w:r>
          </w:p>
        </w:tc>
      </w:tr>
    </w:tbl>
    <w:p w:rsidR="001009A9" w:rsidRDefault="001009A9" w:rsidP="001009A9">
      <w:pPr>
        <w:pStyle w:val="ac"/>
        <w:tabs>
          <w:tab w:val="left" w:pos="525"/>
          <w:tab w:val="right" w:pos="9355"/>
        </w:tabs>
        <w:jc w:val="right"/>
        <w:rPr>
          <w:b w:val="0"/>
          <w:szCs w:val="28"/>
          <w:lang w:val="ru-RU"/>
        </w:rPr>
      </w:pPr>
    </w:p>
    <w:p w:rsidR="00610238" w:rsidRPr="00C04526" w:rsidRDefault="00610238" w:rsidP="00610238">
      <w:pPr>
        <w:widowControl w:val="0"/>
        <w:rPr>
          <w:szCs w:val="28"/>
        </w:rPr>
      </w:pPr>
    </w:p>
    <w:p w:rsidR="001009A9" w:rsidRPr="00610238" w:rsidRDefault="001009A9" w:rsidP="001009A9">
      <w:pPr>
        <w:widowControl w:val="0"/>
        <w:rPr>
          <w:szCs w:val="28"/>
        </w:rPr>
      </w:pPr>
    </w:p>
    <w:p w:rsidR="00D23436" w:rsidRPr="00610238" w:rsidRDefault="00D23436" w:rsidP="006102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D23436" w:rsidRPr="0061023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1E" w:rsidRDefault="007F5F1E" w:rsidP="00342D13">
      <w:r>
        <w:separator/>
      </w:r>
    </w:p>
  </w:endnote>
  <w:endnote w:type="continuationSeparator" w:id="0">
    <w:p w:rsidR="007F5F1E" w:rsidRDefault="007F5F1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1E" w:rsidRDefault="007F5F1E" w:rsidP="00342D13">
      <w:r>
        <w:separator/>
      </w:r>
    </w:p>
  </w:footnote>
  <w:footnote w:type="continuationSeparator" w:id="0">
    <w:p w:rsidR="007F5F1E" w:rsidRDefault="007F5F1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09A9"/>
    <w:rsid w:val="0010596D"/>
    <w:rsid w:val="001449A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6E1"/>
    <w:rsid w:val="002B334D"/>
    <w:rsid w:val="002D43BE"/>
    <w:rsid w:val="00304AC0"/>
    <w:rsid w:val="00321E7D"/>
    <w:rsid w:val="00342D13"/>
    <w:rsid w:val="00362299"/>
    <w:rsid w:val="003832CF"/>
    <w:rsid w:val="003926A3"/>
    <w:rsid w:val="0039601B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520A"/>
    <w:rsid w:val="004D492F"/>
    <w:rsid w:val="004D79DB"/>
    <w:rsid w:val="004E7110"/>
    <w:rsid w:val="004F0472"/>
    <w:rsid w:val="00511A74"/>
    <w:rsid w:val="00512C6C"/>
    <w:rsid w:val="0054446A"/>
    <w:rsid w:val="005709CE"/>
    <w:rsid w:val="005D3841"/>
    <w:rsid w:val="005E22DD"/>
    <w:rsid w:val="005F0B57"/>
    <w:rsid w:val="005F2BC6"/>
    <w:rsid w:val="00610238"/>
    <w:rsid w:val="006317BF"/>
    <w:rsid w:val="006604E4"/>
    <w:rsid w:val="006650EC"/>
    <w:rsid w:val="006979FB"/>
    <w:rsid w:val="006A0F84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22A8"/>
    <w:rsid w:val="007A764E"/>
    <w:rsid w:val="007C6DC9"/>
    <w:rsid w:val="007E17B7"/>
    <w:rsid w:val="007F3290"/>
    <w:rsid w:val="007F49CA"/>
    <w:rsid w:val="007F5F1E"/>
    <w:rsid w:val="00815D96"/>
    <w:rsid w:val="0083039A"/>
    <w:rsid w:val="00832E23"/>
    <w:rsid w:val="008434A6"/>
    <w:rsid w:val="00856C9C"/>
    <w:rsid w:val="00863EEF"/>
    <w:rsid w:val="00885A27"/>
    <w:rsid w:val="008B7954"/>
    <w:rsid w:val="008D13CF"/>
    <w:rsid w:val="008F114E"/>
    <w:rsid w:val="008F586A"/>
    <w:rsid w:val="00905B59"/>
    <w:rsid w:val="009244DB"/>
    <w:rsid w:val="00941FB5"/>
    <w:rsid w:val="00951A9E"/>
    <w:rsid w:val="00970B2B"/>
    <w:rsid w:val="00982333"/>
    <w:rsid w:val="009A5446"/>
    <w:rsid w:val="009B185D"/>
    <w:rsid w:val="009B1C1D"/>
    <w:rsid w:val="009B6B79"/>
    <w:rsid w:val="009D27F0"/>
    <w:rsid w:val="009E0C88"/>
    <w:rsid w:val="009E5EC5"/>
    <w:rsid w:val="009F2212"/>
    <w:rsid w:val="00A0338C"/>
    <w:rsid w:val="00A16406"/>
    <w:rsid w:val="00A45FCC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7FF2"/>
    <w:rsid w:val="00EE037A"/>
    <w:rsid w:val="00EE0DFD"/>
    <w:rsid w:val="00EE60C2"/>
    <w:rsid w:val="00EE6F1E"/>
    <w:rsid w:val="00F218B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D8641F-0450-4F5F-BD5D-242291FB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009A9"/>
    <w:pPr>
      <w:keepNext/>
      <w:jc w:val="center"/>
      <w:outlineLvl w:val="0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1009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304AC0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link w:val="ac"/>
    <w:uiPriority w:val="99"/>
    <w:rsid w:val="00304AC0"/>
    <w:rPr>
      <w:rFonts w:eastAsia="Calibri"/>
      <w:b/>
      <w:bCs/>
      <w:sz w:val="24"/>
      <w:szCs w:val="24"/>
      <w:lang w:val="x-none"/>
    </w:rPr>
  </w:style>
  <w:style w:type="character" w:customStyle="1" w:styleId="FontStyle28">
    <w:name w:val="Font Style28"/>
    <w:uiPriority w:val="99"/>
    <w:rsid w:val="00304AC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0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610238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610238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2">
    <w:name w:val="Style22"/>
    <w:basedOn w:val="a"/>
    <w:uiPriority w:val="99"/>
    <w:rsid w:val="00610238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37">
    <w:name w:val="Font Style37"/>
    <w:uiPriority w:val="99"/>
    <w:rsid w:val="006102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uiPriority w:val="99"/>
    <w:rsid w:val="006102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6102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61023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610238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6102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610238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link w:val="1"/>
    <w:rsid w:val="001009A9"/>
    <w:rPr>
      <w:b/>
      <w:sz w:val="24"/>
      <w:szCs w:val="24"/>
      <w:lang w:val="x-none"/>
    </w:rPr>
  </w:style>
  <w:style w:type="character" w:customStyle="1" w:styleId="30">
    <w:name w:val="Заголовок 3 Знак"/>
    <w:link w:val="3"/>
    <w:rsid w:val="001009A9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7D49-9FDD-469E-813F-B356DD3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2</cp:revision>
  <cp:lastPrinted>2020-11-11T01:55:00Z</cp:lastPrinted>
  <dcterms:created xsi:type="dcterms:W3CDTF">2021-09-27T08:47:00Z</dcterms:created>
  <dcterms:modified xsi:type="dcterms:W3CDTF">2021-09-27T08:47:00Z</dcterms:modified>
</cp:coreProperties>
</file>