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60C6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340</w:t>
            </w:r>
            <w:r w:rsidR="00925881" w:rsidRPr="00925881">
              <w:rPr>
                <w:bCs/>
                <w:szCs w:val="28"/>
              </w:rPr>
              <w:t xml:space="preserve"> «Об утверждении тарифов </w:t>
            </w:r>
            <w:r w:rsidR="00DC4C3F" w:rsidRPr="00DC4C3F">
              <w:rPr>
                <w:bCs/>
                <w:szCs w:val="28"/>
              </w:rPr>
              <w:t xml:space="preserve">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gramStart"/>
            <w:r w:rsidR="00DC4C3F" w:rsidRPr="00DC4C3F">
              <w:rPr>
                <w:bCs/>
                <w:szCs w:val="28"/>
              </w:rPr>
              <w:t>Петропавловск-Камчатского</w:t>
            </w:r>
            <w:proofErr w:type="gramEnd"/>
            <w:r w:rsidR="00DC4C3F" w:rsidRPr="00DC4C3F">
              <w:rPr>
                <w:bCs/>
                <w:szCs w:val="28"/>
              </w:rPr>
              <w:t xml:space="preserve"> городского округа Камчатского края на 2021-2025 годы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853F7" w:rsidRPr="005853F7">
        <w:rPr>
          <w:bCs/>
          <w:sz w:val="28"/>
          <w:szCs w:val="28"/>
        </w:rPr>
        <w:t xml:space="preserve">16.12.2020 № 340 «Об утверждении </w:t>
      </w:r>
      <w:r w:rsidR="005853F7" w:rsidRPr="005853F7">
        <w:rPr>
          <w:bCs/>
          <w:sz w:val="28"/>
          <w:szCs w:val="28"/>
        </w:rPr>
        <w:lastRenderedPageBreak/>
        <w:t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5853F7">
        <w:rPr>
          <w:rFonts w:eastAsia="Calibri"/>
          <w:sz w:val="28"/>
          <w:szCs w:val="28"/>
          <w:lang w:val="ru-RU"/>
        </w:rPr>
        <w:t>, 3, 4</w:t>
      </w:r>
      <w:r w:rsidR="00F447EE" w:rsidRPr="00BC6CDB">
        <w:rPr>
          <w:rFonts w:eastAsia="Calibri"/>
          <w:sz w:val="28"/>
          <w:szCs w:val="28"/>
        </w:rPr>
        <w:t xml:space="preserve"> к настоящему</w:t>
      </w:r>
      <w:proofErr w:type="gramEnd"/>
      <w:r w:rsidR="00F447EE" w:rsidRPr="00BC6CDB">
        <w:rPr>
          <w:rFonts w:eastAsia="Calibri"/>
          <w:sz w:val="28"/>
          <w:szCs w:val="28"/>
        </w:rPr>
        <w:t xml:space="preserve">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340</w:t>
      </w:r>
    </w:p>
    <w:p w:rsidR="00DC4C3F" w:rsidRPr="00DC4C3F" w:rsidRDefault="00DC4C3F" w:rsidP="00DC4C3F">
      <w:pPr>
        <w:jc w:val="center"/>
        <w:rPr>
          <w:b/>
        </w:rPr>
      </w:pPr>
    </w:p>
    <w:p w:rsidR="00DC4C3F" w:rsidRPr="00DC4C3F" w:rsidRDefault="00DC4C3F" w:rsidP="00DC4C3F">
      <w:pPr>
        <w:jc w:val="center"/>
        <w:rPr>
          <w:b/>
        </w:rPr>
      </w:pPr>
    </w:p>
    <w:p w:rsidR="005412AF" w:rsidRDefault="00DC4C3F" w:rsidP="00DC4C3F">
      <w:pPr>
        <w:autoSpaceDE w:val="0"/>
        <w:autoSpaceDN w:val="0"/>
        <w:adjustRightInd w:val="0"/>
        <w:ind w:left="-709"/>
        <w:jc w:val="center"/>
        <w:rPr>
          <w:rFonts w:eastAsia="Calibri"/>
          <w:szCs w:val="28"/>
          <w:lang w:eastAsia="en-US"/>
        </w:rPr>
      </w:pPr>
      <w:bookmarkStart w:id="1" w:name="Par29"/>
      <w:bookmarkEnd w:id="1"/>
      <w:r w:rsidRPr="00DC4C3F">
        <w:rPr>
          <w:rFonts w:eastAsia="Calibri"/>
          <w:szCs w:val="28"/>
          <w:lang w:eastAsia="en-US"/>
        </w:rPr>
        <w:t xml:space="preserve">Производственная программа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C4C3F">
        <w:rPr>
          <w:szCs w:val="28"/>
        </w:rPr>
        <w:t>ФГБУ «ЦЖКУ» Минобороны России</w:t>
      </w:r>
      <w:r w:rsidRPr="00DC4C3F">
        <w:rPr>
          <w:rFonts w:eastAsia="Calibri"/>
          <w:szCs w:val="28"/>
          <w:lang w:eastAsia="en-US"/>
        </w:rPr>
        <w:t xml:space="preserve"> </w:t>
      </w:r>
      <w:r w:rsidRPr="00DC4C3F">
        <w:rPr>
          <w:rFonts w:eastAsia="Calibri"/>
          <w:szCs w:val="28"/>
          <w:lang w:eastAsia="en-US"/>
        </w:rPr>
        <w:br/>
      </w:r>
      <w:r w:rsidRPr="00DC4C3F">
        <w:rPr>
          <w:szCs w:val="28"/>
        </w:rPr>
        <w:t xml:space="preserve">в сфере холодного водоснабжения </w:t>
      </w:r>
      <w:r w:rsidRPr="00DC4C3F">
        <w:rPr>
          <w:szCs w:val="28"/>
        </w:rPr>
        <w:br/>
        <w:t xml:space="preserve">в </w:t>
      </w:r>
      <w:proofErr w:type="gramStart"/>
      <w:r w:rsidRPr="00DC4C3F">
        <w:rPr>
          <w:rFonts w:eastAsia="Calibri"/>
          <w:szCs w:val="28"/>
          <w:lang w:eastAsia="en-US"/>
        </w:rPr>
        <w:t>Петропавловск-Камчатском</w:t>
      </w:r>
      <w:proofErr w:type="gramEnd"/>
      <w:r w:rsidRPr="00DC4C3F">
        <w:rPr>
          <w:rFonts w:eastAsia="Calibri"/>
          <w:szCs w:val="28"/>
          <w:lang w:eastAsia="en-US"/>
        </w:rPr>
        <w:t xml:space="preserve"> городском округе Камчатского края </w:t>
      </w:r>
      <w:r w:rsidRPr="00DC4C3F">
        <w:rPr>
          <w:rFonts w:eastAsia="Calibri"/>
          <w:szCs w:val="28"/>
          <w:lang w:eastAsia="en-US"/>
        </w:rPr>
        <w:br/>
        <w:t xml:space="preserve">на </w:t>
      </w:r>
      <w:r w:rsidRPr="00DC4C3F">
        <w:rPr>
          <w:szCs w:val="28"/>
        </w:rPr>
        <w:t>2021-2025 годы</w:t>
      </w:r>
      <w:r w:rsidRPr="00DC4C3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C4C3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C4C3F">
        <w:rPr>
          <w:szCs w:val="28"/>
        </w:rPr>
        <w:t xml:space="preserve">Раздел 1. </w:t>
      </w:r>
      <w:r w:rsidRPr="00DC4C3F">
        <w:rPr>
          <w:bCs/>
          <w:color w:val="000000"/>
          <w:szCs w:val="28"/>
        </w:rPr>
        <w:t>Паспорт производственной программы</w:t>
      </w:r>
      <w:r w:rsidRPr="00DC4C3F">
        <w:rPr>
          <w:szCs w:val="28"/>
        </w:rPr>
        <w:t xml:space="preserve"> 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C4C3F" w:rsidRPr="00DC4C3F" w:rsidTr="00DC4C3F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№ </w:t>
            </w:r>
            <w:proofErr w:type="gramStart"/>
            <w:r w:rsidRPr="00DC4C3F">
              <w:rPr>
                <w:color w:val="000000"/>
                <w:sz w:val="24"/>
              </w:rPr>
              <w:t>п</w:t>
            </w:r>
            <w:proofErr w:type="gramEnd"/>
            <w:r w:rsidRPr="00DC4C3F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spacing w:after="240"/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C4C3F">
              <w:rPr>
                <w:color w:val="000000"/>
                <w:sz w:val="24"/>
              </w:rPr>
              <w:t>утверждающий</w:t>
            </w:r>
            <w:proofErr w:type="gramEnd"/>
            <w:r w:rsidRPr="00DC4C3F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C4C3F" w:rsidRPr="00DC4C3F" w:rsidTr="00DC4C3F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Наименование полное / </w:t>
            </w:r>
          </w:p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2021-2025 годы</w:t>
            </w:r>
          </w:p>
        </w:tc>
      </w:tr>
      <w:tr w:rsidR="00DC4C3F" w:rsidRPr="00DC4C3F" w:rsidTr="00DC4C3F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Юридический адрес/</w:t>
            </w:r>
          </w:p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proofErr w:type="gramStart"/>
            <w:r w:rsidRPr="00DC4C3F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C4C3F">
              <w:rPr>
                <w:color w:val="000000"/>
                <w:sz w:val="24"/>
              </w:rPr>
              <w:t>г</w:t>
            </w:r>
            <w:proofErr w:type="gramStart"/>
            <w:r w:rsidRPr="00DC4C3F">
              <w:rPr>
                <w:color w:val="000000"/>
                <w:sz w:val="24"/>
              </w:rPr>
              <w:t>.П</w:t>
            </w:r>
            <w:proofErr w:type="gramEnd"/>
            <w:r w:rsidRPr="00DC4C3F">
              <w:rPr>
                <w:color w:val="000000"/>
                <w:sz w:val="24"/>
              </w:rPr>
              <w:t>етропавловск</w:t>
            </w:r>
            <w:proofErr w:type="spellEnd"/>
            <w:r w:rsidRPr="00DC4C3F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C4C3F">
        <w:rPr>
          <w:szCs w:val="28"/>
        </w:rPr>
        <w:t>Раздел 2. Планируемый объем подачи питьевого водоснабжения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C4C3F" w:rsidRPr="00DC4C3F" w:rsidTr="00DC4C3F">
        <w:trPr>
          <w:cantSplit/>
          <w:trHeight w:val="10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N</w:t>
            </w:r>
            <w:r w:rsidRPr="00DC4C3F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C4C3F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C4C3F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Единицы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C4C3F" w:rsidRPr="00DC4C3F" w:rsidTr="00DC4C3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C4C3F" w:rsidRPr="00DC4C3F" w:rsidTr="00DC4C3F">
        <w:trPr>
          <w:cantSplit/>
          <w:trHeight w:val="6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9,087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9,087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9,087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9,087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9,087</w:t>
            </w:r>
          </w:p>
        </w:tc>
      </w:tr>
      <w:tr w:rsidR="00DC4C3F" w:rsidRPr="00DC4C3F" w:rsidTr="00DC4C3F">
        <w:trPr>
          <w:cantSplit/>
          <w:trHeight w:val="4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4,418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4,418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4,418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4,418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4,418</w:t>
            </w:r>
          </w:p>
        </w:tc>
      </w:tr>
      <w:tr w:rsidR="00DC4C3F" w:rsidRPr="00DC4C3F" w:rsidTr="00DC4C3F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DC4C3F" w:rsidRPr="00DC4C3F" w:rsidTr="00DC4C3F">
        <w:trPr>
          <w:cantSplit/>
          <w:trHeight w:val="4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0,033</w:t>
            </w:r>
          </w:p>
        </w:tc>
      </w:tr>
      <w:tr w:rsidR="00DC4C3F" w:rsidRPr="00DC4C3F" w:rsidTr="00DC4C3F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right"/>
              <w:rPr>
                <w:sz w:val="24"/>
              </w:rPr>
            </w:pPr>
            <w:r w:rsidRPr="00DC4C3F">
              <w:rPr>
                <w:sz w:val="24"/>
              </w:rPr>
              <w:t>4,636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right"/>
              <w:rPr>
                <w:sz w:val="24"/>
              </w:rPr>
            </w:pPr>
            <w:r w:rsidRPr="00DC4C3F">
              <w:rPr>
                <w:sz w:val="24"/>
              </w:rPr>
              <w:t>4,636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right"/>
              <w:rPr>
                <w:sz w:val="24"/>
              </w:rPr>
            </w:pPr>
            <w:r w:rsidRPr="00DC4C3F">
              <w:rPr>
                <w:sz w:val="24"/>
              </w:rPr>
              <w:t>4,636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right"/>
              <w:rPr>
                <w:sz w:val="24"/>
              </w:rPr>
            </w:pPr>
            <w:r w:rsidRPr="00DC4C3F">
              <w:rPr>
                <w:sz w:val="24"/>
              </w:rPr>
              <w:t>4,636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right"/>
              <w:rPr>
                <w:sz w:val="24"/>
              </w:rPr>
            </w:pPr>
            <w:r w:rsidRPr="00DC4C3F">
              <w:rPr>
                <w:sz w:val="24"/>
              </w:rPr>
              <w:t>4,636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outlineLvl w:val="2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C4C3F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DC4C3F" w:rsidRPr="00DC4C3F" w:rsidTr="00DC4C3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N  </w:t>
            </w:r>
            <w:r w:rsidRPr="00DC4C3F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C4C3F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C4C3F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C4C3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C4C3F" w:rsidRPr="00DC4C3F" w:rsidTr="00DC4C3F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outlineLvl w:val="2"/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DC4C3F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DC4C3F" w:rsidRPr="00DC4C3F" w:rsidRDefault="00DC4C3F" w:rsidP="00DC4C3F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DC4C3F" w:rsidRPr="00DC4C3F" w:rsidTr="00DC4C3F">
        <w:tc>
          <w:tcPr>
            <w:tcW w:w="670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sz w:val="24"/>
              </w:rPr>
              <w:t xml:space="preserve">N  </w:t>
            </w:r>
            <w:r w:rsidRPr="00DC4C3F">
              <w:rPr>
                <w:sz w:val="24"/>
              </w:rPr>
              <w:br/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тыс. руб.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566,890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619,479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610,621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632,050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655,299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DC4C3F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DC4C3F" w:rsidRPr="00DC4C3F" w:rsidRDefault="00DC4C3F" w:rsidP="00DC4C3F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DC4C3F" w:rsidRPr="00DC4C3F" w:rsidTr="00DC4C3F">
        <w:tc>
          <w:tcPr>
            <w:tcW w:w="533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N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DC4C3F">
              <w:rPr>
                <w:rFonts w:cs="Calibri"/>
                <w:sz w:val="24"/>
              </w:rPr>
              <w:t>п</w:t>
            </w:r>
            <w:proofErr w:type="gramEnd"/>
            <w:r w:rsidRPr="00DC4C3F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4C3F" w:rsidRPr="00DC4C3F" w:rsidTr="00DC4C3F"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4 квартал.</w:t>
            </w:r>
          </w:p>
        </w:tc>
      </w:tr>
      <w:tr w:rsidR="00DC4C3F" w:rsidRPr="00DC4C3F" w:rsidTr="00DC4C3F">
        <w:tc>
          <w:tcPr>
            <w:tcW w:w="533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7</w:t>
            </w:r>
          </w:p>
        </w:tc>
      </w:tr>
      <w:tr w:rsidR="00DC4C3F" w:rsidRPr="00DC4C3F" w:rsidTr="00DC4C3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</w:tr>
      <w:tr w:rsidR="00DC4C3F" w:rsidRPr="00DC4C3F" w:rsidTr="00DC4C3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</w:tr>
      <w:tr w:rsidR="00DC4C3F" w:rsidRPr="00DC4C3F" w:rsidTr="00DC4C3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</w:tr>
      <w:tr w:rsidR="00DC4C3F" w:rsidRPr="00DC4C3F" w:rsidTr="00DC4C3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</w:tr>
      <w:tr w:rsidR="00DC4C3F" w:rsidRPr="00DC4C3F" w:rsidTr="00DC4C3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-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outlineLvl w:val="2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DC4C3F">
        <w:rPr>
          <w:rFonts w:cs="Calibri"/>
          <w:szCs w:val="28"/>
        </w:rPr>
        <w:t>Раздел 6. Показатели надежности, качества и энергетической эффективности объектов  централизованных систем водоснабжения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DC4C3F" w:rsidRPr="00DC4C3F" w:rsidTr="00DC4C3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N  </w:t>
            </w:r>
            <w:r w:rsidRPr="00DC4C3F">
              <w:rPr>
                <w:sz w:val="24"/>
              </w:rPr>
              <w:br/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Данные, используемые для установления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Ед. </w:t>
            </w:r>
            <w:r w:rsidRPr="00DC4C3F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C4C3F" w:rsidRPr="00DC4C3F" w:rsidTr="00DC4C3F">
        <w:tc>
          <w:tcPr>
            <w:tcW w:w="56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C4C3F" w:rsidRPr="00DC4C3F" w:rsidTr="00DC4C3F">
        <w:tc>
          <w:tcPr>
            <w:tcW w:w="567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</w:tr>
      <w:tr w:rsidR="00DC4C3F" w:rsidRPr="00DC4C3F" w:rsidTr="00DC4C3F">
        <w:tc>
          <w:tcPr>
            <w:tcW w:w="56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</w:tr>
      <w:tr w:rsidR="00DC4C3F" w:rsidRPr="00DC4C3F" w:rsidTr="00DC4C3F">
        <w:trPr>
          <w:trHeight w:val="1210"/>
        </w:trPr>
        <w:tc>
          <w:tcPr>
            <w:tcW w:w="56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ед./</w:t>
            </w:r>
            <w:proofErr w:type="gramStart"/>
            <w:r w:rsidRPr="00DC4C3F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</w:tr>
      <w:tr w:rsidR="00DC4C3F" w:rsidRPr="00DC4C3F" w:rsidTr="00DC4C3F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Показатели </w:t>
            </w:r>
            <w:proofErr w:type="gramStart"/>
            <w:r w:rsidRPr="00DC4C3F">
              <w:rPr>
                <w:sz w:val="24"/>
              </w:rPr>
              <w:t>энергетической</w:t>
            </w:r>
            <w:proofErr w:type="gramEnd"/>
            <w:r w:rsidRPr="00DC4C3F">
              <w:rPr>
                <w:sz w:val="24"/>
              </w:rPr>
              <w:t xml:space="preserve"> </w:t>
            </w:r>
            <w:proofErr w:type="spellStart"/>
            <w:r w:rsidRPr="00DC4C3F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2,46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2,46</w:t>
            </w:r>
          </w:p>
        </w:tc>
      </w:tr>
      <w:tr w:rsidR="00DC4C3F" w:rsidRPr="00DC4C3F" w:rsidTr="00DC4C3F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</w:tr>
      <w:tr w:rsidR="00DC4C3F" w:rsidRPr="00DC4C3F" w:rsidTr="00DC4C3F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C4C3F" w:rsidRPr="00DC4C3F" w:rsidRDefault="00DC4C3F" w:rsidP="00DC4C3F">
            <w:pPr>
              <w:rPr>
                <w:sz w:val="24"/>
              </w:rPr>
            </w:pPr>
            <w:r w:rsidRPr="00DC4C3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proofErr w:type="spellStart"/>
            <w:r w:rsidRPr="00DC4C3F">
              <w:rPr>
                <w:sz w:val="24"/>
              </w:rPr>
              <w:t>кВтч</w:t>
            </w:r>
            <w:proofErr w:type="spellEnd"/>
            <w:r w:rsidRPr="00DC4C3F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-</w:t>
            </w:r>
          </w:p>
        </w:tc>
      </w:tr>
      <w:tr w:rsidR="00DC4C3F" w:rsidRPr="00DC4C3F" w:rsidTr="00DC4C3F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DC4C3F">
              <w:rPr>
                <w:sz w:val="24"/>
              </w:rPr>
              <w:t>кВтч</w:t>
            </w:r>
            <w:proofErr w:type="spellEnd"/>
            <w:r w:rsidRPr="00DC4C3F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5,740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5,740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5,740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5,740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5,740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340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C4C3F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C4C3F">
        <w:rPr>
          <w:rFonts w:eastAsia="Calibri"/>
          <w:szCs w:val="28"/>
          <w:lang w:eastAsia="en-US"/>
        </w:rPr>
        <w:br/>
      </w:r>
      <w:r w:rsidRPr="00DC4C3F">
        <w:rPr>
          <w:szCs w:val="28"/>
        </w:rPr>
        <w:t>ФГБУ «ЦЖКУ» Минобороны России</w:t>
      </w:r>
      <w:r w:rsidRPr="00DC4C3F">
        <w:rPr>
          <w:rFonts w:eastAsia="Calibri"/>
          <w:szCs w:val="28"/>
          <w:lang w:eastAsia="en-US"/>
        </w:rPr>
        <w:t xml:space="preserve"> </w:t>
      </w:r>
      <w:r w:rsidRPr="00DC4C3F">
        <w:rPr>
          <w:szCs w:val="28"/>
        </w:rPr>
        <w:t xml:space="preserve">в сфере водоотведения </w:t>
      </w:r>
      <w:r w:rsidRPr="00DC4C3F">
        <w:rPr>
          <w:szCs w:val="28"/>
        </w:rPr>
        <w:br/>
        <w:t xml:space="preserve">в </w:t>
      </w:r>
      <w:proofErr w:type="gramStart"/>
      <w:r w:rsidRPr="00DC4C3F">
        <w:rPr>
          <w:rFonts w:eastAsia="Calibri"/>
          <w:szCs w:val="28"/>
          <w:lang w:eastAsia="en-US"/>
        </w:rPr>
        <w:t>Петропавловск-Камчатском</w:t>
      </w:r>
      <w:proofErr w:type="gramEnd"/>
      <w:r w:rsidRPr="00DC4C3F">
        <w:rPr>
          <w:rFonts w:eastAsia="Calibri"/>
          <w:szCs w:val="28"/>
          <w:lang w:eastAsia="en-US"/>
        </w:rPr>
        <w:t xml:space="preserve"> городском округе Камчатского края</w:t>
      </w:r>
      <w:r w:rsidRPr="00DC4C3F">
        <w:rPr>
          <w:rFonts w:eastAsia="Calibri"/>
          <w:szCs w:val="28"/>
          <w:lang w:eastAsia="en-US"/>
        </w:rPr>
        <w:br/>
        <w:t>на 2021-2025</w:t>
      </w:r>
      <w:r w:rsidRPr="00DC4C3F">
        <w:rPr>
          <w:szCs w:val="28"/>
        </w:rPr>
        <w:t xml:space="preserve"> годы</w:t>
      </w:r>
      <w:r w:rsidRPr="00DC4C3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C4C3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C4C3F">
        <w:rPr>
          <w:szCs w:val="28"/>
        </w:rPr>
        <w:t xml:space="preserve">Раздел 1. </w:t>
      </w:r>
      <w:r w:rsidRPr="00DC4C3F">
        <w:rPr>
          <w:bCs/>
          <w:color w:val="000000"/>
          <w:szCs w:val="28"/>
        </w:rPr>
        <w:t>Паспорт производственной программы</w:t>
      </w:r>
      <w:r w:rsidRPr="00DC4C3F">
        <w:rPr>
          <w:szCs w:val="28"/>
        </w:rPr>
        <w:t xml:space="preserve">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C4C3F" w:rsidRPr="00DC4C3F" w:rsidTr="00DC4C3F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№ </w:t>
            </w:r>
            <w:proofErr w:type="gramStart"/>
            <w:r w:rsidRPr="00DC4C3F">
              <w:rPr>
                <w:color w:val="000000"/>
                <w:sz w:val="24"/>
              </w:rPr>
              <w:t>п</w:t>
            </w:r>
            <w:proofErr w:type="gramEnd"/>
            <w:r w:rsidRPr="00DC4C3F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spacing w:after="240"/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C4C3F">
              <w:rPr>
                <w:color w:val="000000"/>
                <w:sz w:val="24"/>
              </w:rPr>
              <w:t>утверждающий</w:t>
            </w:r>
            <w:proofErr w:type="gramEnd"/>
            <w:r w:rsidRPr="00DC4C3F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C4C3F" w:rsidRPr="00DC4C3F" w:rsidTr="00DC4C3F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Наименование полное / </w:t>
            </w:r>
          </w:p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3F" w:rsidRPr="00DC4C3F" w:rsidRDefault="00DC4C3F" w:rsidP="00DC4C3F">
            <w:pPr>
              <w:jc w:val="center"/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2021-2025 годы</w:t>
            </w:r>
          </w:p>
        </w:tc>
      </w:tr>
      <w:tr w:rsidR="00DC4C3F" w:rsidRPr="00DC4C3F" w:rsidTr="00DC4C3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Юридический адрес/</w:t>
            </w:r>
          </w:p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proofErr w:type="gramStart"/>
            <w:r w:rsidRPr="00DC4C3F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  <w:r w:rsidRPr="00DC4C3F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C4C3F">
              <w:rPr>
                <w:color w:val="000000"/>
                <w:sz w:val="24"/>
              </w:rPr>
              <w:t>г</w:t>
            </w:r>
            <w:proofErr w:type="gramStart"/>
            <w:r w:rsidRPr="00DC4C3F">
              <w:rPr>
                <w:color w:val="000000"/>
                <w:sz w:val="24"/>
              </w:rPr>
              <w:t>.П</w:t>
            </w:r>
            <w:proofErr w:type="gramEnd"/>
            <w:r w:rsidRPr="00DC4C3F">
              <w:rPr>
                <w:color w:val="000000"/>
                <w:sz w:val="24"/>
              </w:rPr>
              <w:t>етропавловск</w:t>
            </w:r>
            <w:proofErr w:type="spellEnd"/>
            <w:r w:rsidRPr="00DC4C3F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C3F" w:rsidRPr="00DC4C3F" w:rsidRDefault="00DC4C3F" w:rsidP="00DC4C3F">
            <w:pPr>
              <w:rPr>
                <w:color w:val="000000"/>
                <w:sz w:val="24"/>
              </w:rPr>
            </w:pP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C4C3F">
        <w:rPr>
          <w:szCs w:val="28"/>
        </w:rPr>
        <w:t>Раздел 2. Планируемый объем принимаемых сточных вод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C4C3F" w:rsidRPr="00DC4C3F" w:rsidTr="00DC4C3F">
        <w:trPr>
          <w:cantSplit/>
          <w:trHeight w:val="103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N</w:t>
            </w:r>
            <w:r w:rsidRPr="00DC4C3F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C4C3F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C4C3F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Единицы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C4C3F" w:rsidRPr="00DC4C3F" w:rsidTr="00DC4C3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C4C3F" w:rsidRPr="00DC4C3F" w:rsidTr="00DC4C3F">
        <w:trPr>
          <w:cantSplit/>
          <w:trHeight w:val="6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6,524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6,524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6,524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6,524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6,524</w:t>
            </w:r>
          </w:p>
        </w:tc>
      </w:tr>
      <w:tr w:rsidR="00DC4C3F" w:rsidRPr="00DC4C3F" w:rsidTr="00DC4C3F">
        <w:trPr>
          <w:cantSplit/>
          <w:trHeight w:val="40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5,084</w:t>
            </w:r>
          </w:p>
        </w:tc>
      </w:tr>
      <w:tr w:rsidR="00DC4C3F" w:rsidRPr="00DC4C3F" w:rsidTr="00DC4C3F">
        <w:trPr>
          <w:cantSplit/>
          <w:trHeight w:val="4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DC4C3F" w:rsidRPr="00DC4C3F" w:rsidTr="00DC4C3F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DC4C3F" w:rsidRPr="00DC4C3F" w:rsidTr="00DC4C3F">
        <w:trPr>
          <w:cantSplit/>
          <w:trHeight w:val="41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м</w:t>
            </w:r>
            <w:r w:rsidRPr="00DC4C3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1,440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1,440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C4C3F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DC4C3F" w:rsidRPr="00DC4C3F" w:rsidRDefault="00DC4C3F" w:rsidP="00DC4C3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DC4C3F" w:rsidRPr="00DC4C3F" w:rsidTr="00DC4C3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N  </w:t>
            </w:r>
            <w:r w:rsidRPr="00DC4C3F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C4C3F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C4C3F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C4C3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C4C3F" w:rsidRPr="00DC4C3F" w:rsidTr="00DC4C3F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C4C3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C4C3F" w:rsidRPr="00DC4C3F" w:rsidTr="00DC4C3F">
        <w:trPr>
          <w:cantSplit/>
          <w:trHeight w:val="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129,488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133,193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137,135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141,194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145,374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C4C3F" w:rsidRPr="00DC4C3F" w:rsidTr="00DC4C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686,384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outlineLvl w:val="2"/>
        <w:rPr>
          <w:szCs w:val="28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DC4C3F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DC4C3F" w:rsidRPr="00DC4C3F" w:rsidRDefault="00DC4C3F" w:rsidP="00DC4C3F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DC4C3F" w:rsidRPr="00DC4C3F" w:rsidTr="00DC4C3F">
        <w:tc>
          <w:tcPr>
            <w:tcW w:w="670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sz w:val="24"/>
              </w:rPr>
              <w:t xml:space="preserve">N  </w:t>
            </w:r>
            <w:r w:rsidRPr="00DC4C3F">
              <w:rPr>
                <w:sz w:val="24"/>
              </w:rPr>
              <w:br/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тыс. руб.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282,532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5D4124" w:rsidP="00DC4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307,362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302,253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310,944</w:t>
            </w:r>
          </w:p>
        </w:tc>
      </w:tr>
      <w:tr w:rsidR="00DC4C3F" w:rsidRPr="00DC4C3F" w:rsidTr="00DC4C3F">
        <w:tc>
          <w:tcPr>
            <w:tcW w:w="670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318,803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DC4C3F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DC4C3F">
        <w:rPr>
          <w:rFonts w:cs="Calibri"/>
          <w:szCs w:val="28"/>
        </w:rPr>
        <w:br/>
        <w:t>водоотведения</w:t>
      </w:r>
    </w:p>
    <w:p w:rsidR="00DC4C3F" w:rsidRPr="00DC4C3F" w:rsidRDefault="00DC4C3F" w:rsidP="00DC4C3F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DC4C3F" w:rsidRPr="00DC4C3F" w:rsidTr="00DC4C3F">
        <w:tc>
          <w:tcPr>
            <w:tcW w:w="533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N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DC4C3F">
              <w:rPr>
                <w:rFonts w:cs="Calibri"/>
                <w:sz w:val="24"/>
              </w:rPr>
              <w:t>п</w:t>
            </w:r>
            <w:proofErr w:type="gramEnd"/>
            <w:r w:rsidRPr="00DC4C3F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4C3F" w:rsidRPr="00DC4C3F" w:rsidTr="00DC4C3F"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sz w:val="24"/>
              </w:rPr>
            </w:pPr>
            <w:r w:rsidRPr="00DC4C3F">
              <w:rPr>
                <w:sz w:val="24"/>
              </w:rPr>
              <w:t>4 квартал.</w:t>
            </w:r>
          </w:p>
        </w:tc>
      </w:tr>
      <w:tr w:rsidR="00DC4C3F" w:rsidRPr="00DC4C3F" w:rsidTr="00DC4C3F">
        <w:tc>
          <w:tcPr>
            <w:tcW w:w="533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7</w:t>
            </w:r>
          </w:p>
        </w:tc>
      </w:tr>
      <w:tr w:rsidR="00DC4C3F" w:rsidRPr="00DC4C3F" w:rsidTr="00DC4C3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32,372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32,372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32,372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32,372</w:t>
            </w:r>
          </w:p>
        </w:tc>
      </w:tr>
      <w:tr w:rsidR="00DC4C3F" w:rsidRPr="00DC4C3F" w:rsidTr="00DC4C3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33,298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33,298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33,298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33,298</w:t>
            </w:r>
          </w:p>
        </w:tc>
      </w:tr>
      <w:tr w:rsidR="00DC4C3F" w:rsidRPr="00DC4C3F" w:rsidTr="00DC4C3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34,284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34,284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34,284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34,284</w:t>
            </w:r>
          </w:p>
        </w:tc>
      </w:tr>
      <w:tr w:rsidR="00DC4C3F" w:rsidRPr="00DC4C3F" w:rsidTr="00DC4C3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35,299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35,299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35,299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35,299</w:t>
            </w:r>
          </w:p>
        </w:tc>
      </w:tr>
      <w:tr w:rsidR="00DC4C3F" w:rsidRPr="00DC4C3F" w:rsidTr="00DC4C3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C3F"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36,343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36,343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36,343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jc w:val="center"/>
              <w:rPr>
                <w:color w:val="000000"/>
                <w:sz w:val="22"/>
                <w:szCs w:val="22"/>
              </w:rPr>
            </w:pPr>
            <w:r w:rsidRPr="00DC4C3F">
              <w:rPr>
                <w:color w:val="000000"/>
                <w:sz w:val="22"/>
                <w:szCs w:val="22"/>
              </w:rPr>
              <w:t>36,343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C4C3F">
        <w:rPr>
          <w:rFonts w:cs="Calibri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DC4C3F" w:rsidRPr="00DC4C3F" w:rsidTr="00DC4C3F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N  </w:t>
            </w:r>
            <w:r w:rsidRPr="00DC4C3F">
              <w:rPr>
                <w:sz w:val="24"/>
              </w:rPr>
              <w:br/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Данные, используемые для установления </w:t>
            </w: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 xml:space="preserve">Ед. </w:t>
            </w:r>
            <w:r w:rsidRPr="00DC4C3F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C4C3F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C4C3F" w:rsidRPr="00DC4C3F" w:rsidTr="00DC4C3F">
        <w:tc>
          <w:tcPr>
            <w:tcW w:w="709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9</w:t>
            </w:r>
          </w:p>
        </w:tc>
      </w:tr>
      <w:tr w:rsidR="00DC4C3F" w:rsidRPr="00DC4C3F" w:rsidTr="00DC4C3F">
        <w:trPr>
          <w:trHeight w:val="1210"/>
        </w:trPr>
        <w:tc>
          <w:tcPr>
            <w:tcW w:w="709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Показатели надежности и бесперебойности</w:t>
            </w:r>
            <w:r w:rsidRPr="00DC4C3F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ед./</w:t>
            </w:r>
            <w:proofErr w:type="gramStart"/>
            <w:r w:rsidRPr="00DC4C3F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DC4C3F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DC4C3F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DC4C3F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DC4C3F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DC4C3F">
              <w:rPr>
                <w:b/>
                <w:sz w:val="24"/>
              </w:rPr>
              <w:t>-</w:t>
            </w:r>
          </w:p>
        </w:tc>
      </w:tr>
      <w:tr w:rsidR="00DC4C3F" w:rsidRPr="00DC4C3F" w:rsidTr="00DC4C3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 xml:space="preserve">Показатели очистки </w:t>
            </w:r>
            <w:r w:rsidRPr="00DC4C3F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</w:tr>
      <w:tr w:rsidR="00DC4C3F" w:rsidRPr="00DC4C3F" w:rsidTr="00DC4C3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C4C3F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</w:tr>
      <w:tr w:rsidR="00DC4C3F" w:rsidRPr="00DC4C3F" w:rsidTr="00DC4C3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</w:pPr>
            <w:r w:rsidRPr="00DC4C3F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</w:tr>
      <w:tr w:rsidR="00DC4C3F" w:rsidRPr="00DC4C3F" w:rsidTr="00DC4C3F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 xml:space="preserve">Показатели </w:t>
            </w:r>
            <w:r w:rsidRPr="00DC4C3F">
              <w:rPr>
                <w:sz w:val="22"/>
                <w:szCs w:val="22"/>
              </w:rPr>
              <w:br/>
              <w:t xml:space="preserve">энергетической </w:t>
            </w:r>
            <w:r w:rsidRPr="00DC4C3F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DC4C3F">
              <w:rPr>
                <w:sz w:val="22"/>
                <w:szCs w:val="22"/>
              </w:rPr>
              <w:t>кВтч</w:t>
            </w:r>
            <w:proofErr w:type="spellEnd"/>
            <w:r w:rsidRPr="00DC4C3F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</w:tr>
      <w:tr w:rsidR="00DC4C3F" w:rsidRPr="00DC4C3F" w:rsidTr="00DC4C3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4C3F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DC4C3F">
              <w:rPr>
                <w:sz w:val="22"/>
                <w:szCs w:val="22"/>
              </w:rPr>
              <w:t>кВтч</w:t>
            </w:r>
            <w:proofErr w:type="spellEnd"/>
            <w:r w:rsidRPr="00DC4C3F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3F" w:rsidRPr="00DC4C3F" w:rsidRDefault="00DC4C3F" w:rsidP="00DC4C3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4C3F">
              <w:rPr>
                <w:b/>
              </w:rPr>
              <w:t>-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4C3F" w:rsidRPr="00DC4C3F" w:rsidRDefault="00DC4C3F" w:rsidP="00DC4C3F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DC4C3F" w:rsidRPr="00DC4C3F" w:rsidRDefault="005D4124" w:rsidP="00DC4C3F">
      <w:pPr>
        <w:ind w:left="4536"/>
        <w:jc w:val="both"/>
      </w:pPr>
      <w:r>
        <w:t>«</w:t>
      </w:r>
      <w:r w:rsidR="00DC4C3F" w:rsidRPr="00DC4C3F">
        <w:t>Приложение 5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>от 16</w:t>
      </w:r>
      <w:r w:rsidRPr="00DC4C3F">
        <w:rPr>
          <w:bCs/>
          <w:szCs w:val="28"/>
        </w:rPr>
        <w:t>.12.2020 № 340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DC4C3F" w:rsidRPr="00DC4C3F" w:rsidRDefault="00DC4C3F" w:rsidP="00DC4C3F">
      <w:pPr>
        <w:widowControl w:val="0"/>
        <w:jc w:val="center"/>
        <w:rPr>
          <w:bCs/>
          <w:szCs w:val="28"/>
        </w:rPr>
      </w:pPr>
      <w:r w:rsidRPr="00DC4C3F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gramStart"/>
      <w:r w:rsidRPr="00DC4C3F">
        <w:rPr>
          <w:szCs w:val="28"/>
        </w:rPr>
        <w:t>Петропавловск-Камчатского</w:t>
      </w:r>
      <w:proofErr w:type="gramEnd"/>
      <w:r w:rsidRPr="00DC4C3F">
        <w:rPr>
          <w:szCs w:val="28"/>
        </w:rPr>
        <w:t xml:space="preserve"> городского округа Камчатского края на 2021-2025 годы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DC4C3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ab/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DC4C3F" w:rsidRPr="00DC4C3F" w:rsidTr="00DC4C3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№ </w:t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руб./</w:t>
            </w:r>
            <w:proofErr w:type="spellStart"/>
            <w:r w:rsidRPr="00DC4C3F">
              <w:rPr>
                <w:sz w:val="24"/>
              </w:rPr>
              <w:t>куб</w:t>
            </w:r>
            <w:proofErr w:type="gramStart"/>
            <w:r w:rsidRPr="00DC4C3F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C4C3F" w:rsidRPr="00DC4C3F" w:rsidTr="005D4124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DC4C3F" w:rsidRPr="00DC4C3F" w:rsidTr="005D4124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61,14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73,37</w:t>
            </w:r>
          </w:p>
        </w:tc>
      </w:tr>
      <w:tr w:rsidR="00DC4C3F" w:rsidRPr="00DC4C3F" w:rsidTr="005D4124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63,89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76,67</w:t>
            </w:r>
          </w:p>
        </w:tc>
      </w:tr>
      <w:tr w:rsidR="00DC4C3F" w:rsidRPr="00DC4C3F" w:rsidTr="005D4124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63,89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76,67</w:t>
            </w:r>
          </w:p>
        </w:tc>
      </w:tr>
      <w:tr w:rsidR="005D4124" w:rsidRPr="00DC4C3F" w:rsidTr="005D412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69,36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83,23</w:t>
            </w:r>
          </w:p>
        </w:tc>
      </w:tr>
      <w:tr w:rsidR="005D4124" w:rsidRPr="00DC4C3F" w:rsidTr="005D412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69,36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83,23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71,71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86,06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71,71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86,06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74,32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89,19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74,32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89,19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77,09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92,51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DC4C3F">
      <w:pPr>
        <w:widowControl w:val="0"/>
        <w:numPr>
          <w:ilvl w:val="0"/>
          <w:numId w:val="15"/>
        </w:numPr>
        <w:tabs>
          <w:tab w:val="left" w:pos="0"/>
        </w:tabs>
        <w:contextualSpacing/>
        <w:jc w:val="both"/>
        <w:rPr>
          <w:szCs w:val="28"/>
        </w:rPr>
      </w:pPr>
      <w:r w:rsidRPr="00DC4C3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C4C3F" w:rsidRPr="00DC4C3F" w:rsidRDefault="00DC4C3F" w:rsidP="00DC4C3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DC4C3F" w:rsidRPr="00DC4C3F" w:rsidTr="00DC4C3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№ </w:t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DC4C3F">
              <w:rPr>
                <w:sz w:val="24"/>
              </w:rPr>
              <w:t>куб</w:t>
            </w:r>
            <w:proofErr w:type="gramStart"/>
            <w:r w:rsidRPr="00DC4C3F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C4C3F" w:rsidRPr="00DC4C3F" w:rsidTr="00DC4C3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rPr>
                <w:sz w:val="24"/>
              </w:rPr>
            </w:pPr>
            <w:r w:rsidRPr="00DC4C3F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55,60</w:t>
            </w:r>
          </w:p>
        </w:tc>
      </w:tr>
      <w:tr w:rsidR="00DC4C3F" w:rsidRPr="00DC4C3F" w:rsidTr="00DC4C3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51,71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DC4C3F">
      <w:pPr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C7747C">
        <w:rPr>
          <w:szCs w:val="28"/>
        </w:rPr>
        <w:t>4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340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C4C3F" w:rsidRPr="00DC4C3F" w:rsidRDefault="00DC4C3F" w:rsidP="00DC4C3F">
      <w:pPr>
        <w:widowControl w:val="0"/>
        <w:jc w:val="center"/>
        <w:rPr>
          <w:szCs w:val="28"/>
        </w:rPr>
      </w:pPr>
      <w:r w:rsidRPr="00DC4C3F">
        <w:rPr>
          <w:szCs w:val="28"/>
        </w:rPr>
        <w:t xml:space="preserve">Тарифы на водоотведение ФГБУ «ЦЖКУ» Минобороны России потребителям </w:t>
      </w:r>
      <w:proofErr w:type="gramStart"/>
      <w:r w:rsidRPr="00DC4C3F">
        <w:rPr>
          <w:szCs w:val="28"/>
        </w:rPr>
        <w:t>Петропавловск-Камчатского</w:t>
      </w:r>
      <w:proofErr w:type="gramEnd"/>
      <w:r w:rsidRPr="00DC4C3F">
        <w:rPr>
          <w:szCs w:val="28"/>
        </w:rPr>
        <w:t xml:space="preserve"> городского округа Камчатского края </w:t>
      </w:r>
    </w:p>
    <w:p w:rsidR="00DC4C3F" w:rsidRPr="00DC4C3F" w:rsidRDefault="00DC4C3F" w:rsidP="00DC4C3F">
      <w:pPr>
        <w:widowControl w:val="0"/>
        <w:jc w:val="center"/>
        <w:rPr>
          <w:bCs/>
          <w:szCs w:val="28"/>
        </w:rPr>
      </w:pPr>
      <w:r w:rsidRPr="00DC4C3F">
        <w:rPr>
          <w:szCs w:val="28"/>
        </w:rPr>
        <w:t>на 2021-2025 годы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DC4C3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ab/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DC4C3F" w:rsidRPr="00DC4C3F" w:rsidTr="00DC4C3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№ </w:t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</w:t>
            </w:r>
          </w:p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руб./</w:t>
            </w:r>
            <w:proofErr w:type="spellStart"/>
            <w:r w:rsidRPr="00DC4C3F">
              <w:rPr>
                <w:sz w:val="24"/>
              </w:rPr>
              <w:t>куб</w:t>
            </w:r>
            <w:proofErr w:type="gramStart"/>
            <w:r w:rsidRPr="00DC4C3F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C4C3F" w:rsidRPr="00DC4C3F" w:rsidTr="00DC4C3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DC4C3F" w:rsidRPr="00DC4C3F" w:rsidTr="00DC4C3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42,45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50,94</w:t>
            </w:r>
          </w:p>
        </w:tc>
      </w:tr>
      <w:tr w:rsidR="00DC4C3F" w:rsidRPr="00DC4C3F" w:rsidTr="00DC4C3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DC4C3F" w:rsidRPr="00DC4C3F" w:rsidTr="00DC4C3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5D4124" w:rsidRPr="00DC4C3F" w:rsidTr="005D412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47,76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57,31</w:t>
            </w:r>
          </w:p>
        </w:tc>
      </w:tr>
      <w:tr w:rsidR="005D4124" w:rsidRPr="00DC4C3F" w:rsidTr="005D412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47,76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57,31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49,34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59,21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49,34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59,21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50,56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60,67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50,56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60,67</w:t>
            </w:r>
          </w:p>
        </w:tc>
      </w:tr>
      <w:tr w:rsidR="005D4124" w:rsidRPr="00DC4C3F" w:rsidTr="005D412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5D4124" w:rsidRPr="00DC4C3F" w:rsidRDefault="005D4124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51,87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4" w:rsidRPr="005D4124" w:rsidRDefault="005D4124" w:rsidP="005D4124">
            <w:pPr>
              <w:jc w:val="center"/>
              <w:rPr>
                <w:color w:val="000000"/>
                <w:sz w:val="24"/>
              </w:rPr>
            </w:pPr>
            <w:r w:rsidRPr="005D4124">
              <w:rPr>
                <w:color w:val="000000"/>
                <w:sz w:val="24"/>
              </w:rPr>
              <w:t>62,24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DC4C3F">
      <w:pPr>
        <w:widowControl w:val="0"/>
        <w:numPr>
          <w:ilvl w:val="0"/>
          <w:numId w:val="16"/>
        </w:numPr>
        <w:tabs>
          <w:tab w:val="left" w:pos="0"/>
        </w:tabs>
        <w:contextualSpacing/>
        <w:jc w:val="both"/>
        <w:rPr>
          <w:szCs w:val="28"/>
        </w:rPr>
      </w:pPr>
      <w:r w:rsidRPr="00DC4C3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C4C3F" w:rsidRPr="00DC4C3F" w:rsidRDefault="00DC4C3F" w:rsidP="00DC4C3F">
      <w:pPr>
        <w:widowControl w:val="0"/>
        <w:tabs>
          <w:tab w:val="left" w:pos="0"/>
        </w:tabs>
        <w:ind w:left="1069"/>
        <w:contextualSpacing/>
        <w:jc w:val="both"/>
        <w:rPr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DC4C3F" w:rsidRPr="00DC4C3F" w:rsidTr="00DC4C3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№ </w:t>
            </w:r>
            <w:proofErr w:type="gramStart"/>
            <w:r w:rsidRPr="00DC4C3F">
              <w:rPr>
                <w:sz w:val="24"/>
              </w:rPr>
              <w:t>п</w:t>
            </w:r>
            <w:proofErr w:type="gramEnd"/>
            <w:r w:rsidRPr="00DC4C3F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Наименование </w:t>
            </w:r>
            <w:r w:rsidRPr="00DC4C3F">
              <w:rPr>
                <w:sz w:val="24"/>
              </w:rPr>
              <w:br/>
              <w:t xml:space="preserve">регулируемой </w:t>
            </w:r>
            <w:r w:rsidRPr="00DC4C3F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 руб./</w:t>
            </w:r>
            <w:proofErr w:type="spellStart"/>
            <w:r w:rsidRPr="00DC4C3F">
              <w:rPr>
                <w:sz w:val="24"/>
              </w:rPr>
              <w:t>куб</w:t>
            </w:r>
            <w:proofErr w:type="gramStart"/>
            <w:r w:rsidRPr="00DC4C3F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C4C3F" w:rsidRPr="00DC4C3F" w:rsidTr="00DC4C3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rPr>
                <w:sz w:val="24"/>
              </w:rPr>
            </w:pPr>
            <w:r w:rsidRPr="00DC4C3F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41,00</w:t>
            </w:r>
          </w:p>
        </w:tc>
      </w:tr>
      <w:tr w:rsidR="00DC4C3F" w:rsidRPr="00DC4C3F" w:rsidTr="00DC4C3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DC4C3F" w:rsidRPr="00DC4C3F" w:rsidRDefault="00DC4C3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41,04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AD" w:rsidRDefault="000922AD" w:rsidP="00342D13">
      <w:r>
        <w:separator/>
      </w:r>
    </w:p>
  </w:endnote>
  <w:endnote w:type="continuationSeparator" w:id="0">
    <w:p w:rsidR="000922AD" w:rsidRDefault="000922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AD" w:rsidRDefault="000922AD" w:rsidP="00342D13">
      <w:r>
        <w:separator/>
      </w:r>
    </w:p>
  </w:footnote>
  <w:footnote w:type="continuationSeparator" w:id="0">
    <w:p w:rsidR="000922AD" w:rsidRDefault="000922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32DF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486B-7AB9-41EE-9F8E-B85EF913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1808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яковлевы</cp:lastModifiedBy>
  <cp:revision>7</cp:revision>
  <cp:lastPrinted>2020-05-08T01:33:00Z</cp:lastPrinted>
  <dcterms:created xsi:type="dcterms:W3CDTF">2021-09-24T02:31:00Z</dcterms:created>
  <dcterms:modified xsi:type="dcterms:W3CDTF">2021-09-25T05:40:00Z</dcterms:modified>
</cp:coreProperties>
</file>