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A5D6EB0" wp14:editId="7D6C33B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5D" w:rsidRPr="0024663B" w:rsidRDefault="00863F4A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  <w:r w:rsidR="002B525D" w:rsidRPr="00246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525D" w:rsidRPr="0024663B" w:rsidRDefault="002B525D" w:rsidP="002B5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B525D" w:rsidRPr="0024663B" w:rsidTr="008D69EF">
        <w:tc>
          <w:tcPr>
            <w:tcW w:w="2552" w:type="dxa"/>
            <w:tcBorders>
              <w:bottom w:val="single" w:sz="4" w:space="0" w:color="auto"/>
            </w:tcBorders>
          </w:tcPr>
          <w:p w:rsidR="002B525D" w:rsidRPr="0024663B" w:rsidRDefault="002B525D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2B525D" w:rsidRPr="0024663B" w:rsidRDefault="002B525D" w:rsidP="008D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525D" w:rsidRPr="0024663B" w:rsidRDefault="002B525D" w:rsidP="008D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2B525D" w:rsidRPr="0024663B" w:rsidRDefault="002B525D" w:rsidP="002B525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663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2B525D" w:rsidRPr="0024663B" w:rsidRDefault="002B525D" w:rsidP="002B52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46"/>
      </w:tblGrid>
      <w:tr w:rsidR="002B525D" w:rsidRPr="0024663B" w:rsidTr="00AE32E2">
        <w:trPr>
          <w:trHeight w:val="2023"/>
        </w:trPr>
        <w:tc>
          <w:tcPr>
            <w:tcW w:w="5546" w:type="dxa"/>
          </w:tcPr>
          <w:p w:rsidR="002B525D" w:rsidRPr="0024663B" w:rsidRDefault="00863F4A" w:rsidP="00AE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Региональной службы по тарифам и ценам Камчатского края от 16.11.2017 № 626 «Об утверждении платы за подключение (технологическое присоединение) к системе теплоснабжения АО «Тепло Земли» Верхне-</w:t>
            </w:r>
            <w:proofErr w:type="spellStart"/>
            <w:r w:rsidRPr="0086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Паратунского</w:t>
            </w:r>
            <w:proofErr w:type="spellEnd"/>
            <w:r w:rsidRPr="0086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месторождения термальных вод на территории опережающего социально-экономического развития ТОР «Камчатка», площадка «Паратунка», подключаемая тепловая нагрузка которого превышает 1,5 Гкал/ч, в индивидуальном порядке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отсутствии технической возможности подключения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DF0E15" w:rsidRDefault="00DF0E15" w:rsidP="008E7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58" w:rsidRPr="00DF1B58" w:rsidRDefault="00863F4A" w:rsidP="008E7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438A7" w:rsidRP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38A7" w:rsidRP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27.07.2010 №</w:t>
      </w:r>
      <w:r w:rsidR="005438A7" w:rsidRP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8A7" w:rsidRP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теплоснабжении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Правительства Российской Федерации </w:t>
      </w:r>
      <w:r w:rsidR="005438A7" w:rsidRP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22.10.2012 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38A7" w:rsidRP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1075 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8A7" w:rsidRP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ценообразовании в сфере теплоснабжения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38A7" w:rsidRP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5438A7" w:rsidRP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787 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8A7" w:rsidRP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3F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ФСТ России от 13.06.2013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760-э «Об утверждении Методических указаний по расчету регулируемых цен (тарифов) в сфере теплоснабжения», </w:t>
      </w:r>
      <w:r w:rsidR="002629CF" w:rsidRPr="0026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07.06.2013 </w:t>
      </w:r>
      <w:r w:rsidR="002629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629CF" w:rsidRPr="0026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 </w:t>
      </w:r>
      <w:r w:rsidR="002629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29CF" w:rsidRPr="0026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 w:rsidR="002629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DF1B58" w:rsidRPr="006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</w:t>
      </w:r>
      <w:r w:rsidR="00867B2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DF1B58" w:rsidRPr="006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</w:p>
    <w:p w:rsidR="009E6E53" w:rsidRDefault="009E6E53" w:rsidP="008E7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DF1B58" w:rsidRDefault="00DF1B58" w:rsidP="008E7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DF1B58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lastRenderedPageBreak/>
        <w:t>ПОСТАНОВЛЯЮ:</w:t>
      </w:r>
    </w:p>
    <w:p w:rsidR="002D676E" w:rsidRPr="00DF1B58" w:rsidRDefault="002D676E" w:rsidP="008E7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863F4A" w:rsidRPr="00863F4A" w:rsidRDefault="00863F4A" w:rsidP="008E71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постановление Региональной службы по тарифам и ценам Камчатского края от 16.11.2017 № 626 «Об утверждении платы за подключение (технологическое присоединение) к системе теплоснабжения АО «Тепло Земли» Верхне-</w:t>
      </w:r>
      <w:proofErr w:type="spellStart"/>
      <w:r w:rsidRPr="0086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Паратунского</w:t>
      </w:r>
      <w:proofErr w:type="spellEnd"/>
      <w:r w:rsidRPr="0086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 термальных вод на территории опережающего социально-экономического развития ТОР «Камчатка», площадка «Паратунка», подключаемая тепловая нагрузка которого превышает 1,5 Гкал/ч, в индивидуальном порядке» </w:t>
      </w:r>
      <w:r w:rsidR="008E7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8E71DB" w:rsidRPr="008E7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8E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 редакции согласно приложению к настоящему постановлению.</w:t>
      </w:r>
    </w:p>
    <w:p w:rsidR="00DF1B58" w:rsidRPr="00DF1B58" w:rsidRDefault="00863F4A" w:rsidP="008E71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2B525D" w:rsidRPr="008E71DB" w:rsidRDefault="002B525D" w:rsidP="008E71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1B58" w:rsidRPr="008E71DB" w:rsidRDefault="00DF1B58" w:rsidP="008E71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1C49" w:rsidRPr="008E71DB" w:rsidRDefault="00511C49" w:rsidP="008E7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511C49" w:rsidRPr="006B3751" w:rsidTr="00955744">
        <w:trPr>
          <w:trHeight w:val="1134"/>
        </w:trPr>
        <w:tc>
          <w:tcPr>
            <w:tcW w:w="3686" w:type="dxa"/>
            <w:shd w:val="clear" w:color="auto" w:fill="auto"/>
          </w:tcPr>
          <w:p w:rsidR="00511C49" w:rsidRPr="00855C17" w:rsidRDefault="00855C17" w:rsidP="00955744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977" w:type="dxa"/>
            <w:shd w:val="clear" w:color="auto" w:fill="auto"/>
          </w:tcPr>
          <w:p w:rsidR="00511C49" w:rsidRPr="006B3751" w:rsidRDefault="00511C49" w:rsidP="0095574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B375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11C49" w:rsidRPr="006B3751" w:rsidRDefault="00511C49" w:rsidP="0095574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11C49" w:rsidRPr="00855C17" w:rsidRDefault="00855C17" w:rsidP="0095574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511C49" w:rsidRPr="006B3751" w:rsidRDefault="00511C49" w:rsidP="00511C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7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C851" wp14:editId="3FEF8D70">
                <wp:simplePos x="0" y="0"/>
                <wp:positionH relativeFrom="column">
                  <wp:posOffset>-146685</wp:posOffset>
                </wp:positionH>
                <wp:positionV relativeFrom="page">
                  <wp:posOffset>10039350</wp:posOffset>
                </wp:positionV>
                <wp:extent cx="2505075" cy="337406"/>
                <wp:effectExtent l="0" t="0" r="9525" b="571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337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C49" w:rsidRPr="000102D7" w:rsidRDefault="00511C49" w:rsidP="00511C49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6C85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55pt;margin-top:790.5pt;width:197.2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" fillcolor="window" stroked="f" strokeweight=".5pt">
                <v:path arrowok="t"/>
                <v:textbox>
                  <w:txbxContent>
                    <w:p w:rsidR="00511C49" w:rsidRPr="000102D7" w:rsidRDefault="00511C49" w:rsidP="00511C49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F1B58" w:rsidRPr="00DF1B58" w:rsidRDefault="00DF1B58" w:rsidP="00DF1B58">
      <w:pPr>
        <w:spacing w:after="0" w:line="240" w:lineRule="auto"/>
        <w:jc w:val="both"/>
      </w:pPr>
      <w:r w:rsidRPr="00DF1B58">
        <w:br w:type="page"/>
      </w:r>
    </w:p>
    <w:tbl>
      <w:tblPr>
        <w:tblStyle w:val="a5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8E71DB" w:rsidTr="008E71DB">
        <w:tc>
          <w:tcPr>
            <w:tcW w:w="4382" w:type="dxa"/>
          </w:tcPr>
          <w:p w:rsidR="008E71DB" w:rsidRDefault="008E71DB" w:rsidP="00C274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E71DB" w:rsidRDefault="008E71DB" w:rsidP="00C274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84C20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C20">
              <w:rPr>
                <w:rFonts w:ascii="Times New Roman" w:hAnsi="Times New Roman"/>
                <w:sz w:val="28"/>
              </w:rPr>
              <w:t>Региональной службы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84C20">
              <w:rPr>
                <w:rFonts w:ascii="Times New Roman" w:hAnsi="Times New Roman"/>
                <w:sz w:val="28"/>
              </w:rPr>
              <w:t>по тарифам и ценам Камчатского края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8E71DB" w:rsidRPr="00784C20" w:rsidRDefault="008E71DB" w:rsidP="00C274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84C20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18.06.2021</w:t>
            </w:r>
            <w:r w:rsidRPr="00784C20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ХХ</w:t>
            </w:r>
          </w:p>
          <w:p w:rsidR="008E71DB" w:rsidRPr="00784C20" w:rsidRDefault="008E71DB" w:rsidP="00C274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8E71DB" w:rsidRDefault="008E71DB" w:rsidP="00C274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84C20">
              <w:rPr>
                <w:rFonts w:ascii="Times New Roman" w:hAnsi="Times New Roman"/>
                <w:sz w:val="28"/>
              </w:rPr>
              <w:t xml:space="preserve">«Приложение </w:t>
            </w:r>
          </w:p>
          <w:p w:rsidR="008E71DB" w:rsidRPr="00784C20" w:rsidRDefault="008E71DB" w:rsidP="00C274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84C20">
              <w:rPr>
                <w:rFonts w:ascii="Times New Roman" w:hAnsi="Times New Roman"/>
                <w:sz w:val="28"/>
              </w:rPr>
              <w:t>к постановлению Региональной службы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84C20">
              <w:rPr>
                <w:rFonts w:ascii="Times New Roman" w:hAnsi="Times New Roman"/>
                <w:sz w:val="28"/>
              </w:rPr>
              <w:t>по тарифам и ценам Камчатского края</w:t>
            </w:r>
          </w:p>
          <w:p w:rsidR="008E71DB" w:rsidRDefault="008E71DB" w:rsidP="00C274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84C20">
              <w:rPr>
                <w:rFonts w:ascii="Times New Roman" w:hAnsi="Times New Roman"/>
                <w:sz w:val="28"/>
              </w:rPr>
              <w:t>от 16.11.2017 № 626</w:t>
            </w:r>
          </w:p>
        </w:tc>
      </w:tr>
    </w:tbl>
    <w:p w:rsidR="00DA04E7" w:rsidRDefault="00DA04E7" w:rsidP="00D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Par29"/>
      <w:bookmarkEnd w:id="0"/>
    </w:p>
    <w:p w:rsidR="008E71DB" w:rsidRPr="008E71DB" w:rsidRDefault="008E71DB" w:rsidP="008E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71DB">
        <w:rPr>
          <w:rFonts w:ascii="Times New Roman" w:eastAsia="Calibri" w:hAnsi="Times New Roman" w:cs="Times New Roman"/>
          <w:b/>
          <w:bCs/>
          <w:sz w:val="24"/>
          <w:szCs w:val="24"/>
        </w:rPr>
        <w:t>ПЛАТА*</w:t>
      </w:r>
    </w:p>
    <w:p w:rsidR="008E71DB" w:rsidRDefault="008E71DB" w:rsidP="008E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1DB">
        <w:rPr>
          <w:rFonts w:ascii="Times New Roman" w:eastAsia="Calibri" w:hAnsi="Times New Roman" w:cs="Times New Roman"/>
          <w:bCs/>
          <w:sz w:val="28"/>
          <w:szCs w:val="28"/>
        </w:rPr>
        <w:t>за подключение (технологическое присоединение)</w:t>
      </w:r>
      <w:r w:rsidRPr="008E7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1DB">
        <w:rPr>
          <w:rFonts w:ascii="Times New Roman" w:eastAsia="Calibri" w:hAnsi="Times New Roman" w:cs="Times New Roman"/>
          <w:bCs/>
          <w:sz w:val="28"/>
          <w:szCs w:val="28"/>
        </w:rPr>
        <w:t xml:space="preserve">к системе теплоснабжения АО «Тепло Земли» </w:t>
      </w:r>
      <w:r w:rsidRPr="008E71DB">
        <w:rPr>
          <w:rFonts w:ascii="Times New Roman" w:eastAsia="Times New Roman" w:hAnsi="Times New Roman" w:cs="Times New Roman"/>
          <w:sz w:val="28"/>
          <w:szCs w:val="28"/>
        </w:rPr>
        <w:t>Верхне-</w:t>
      </w:r>
      <w:proofErr w:type="spellStart"/>
      <w:r w:rsidRPr="008E71DB">
        <w:rPr>
          <w:rFonts w:ascii="Times New Roman" w:eastAsia="Times New Roman" w:hAnsi="Times New Roman" w:cs="Times New Roman"/>
          <w:sz w:val="28"/>
          <w:szCs w:val="28"/>
        </w:rPr>
        <w:t>Паратунского</w:t>
      </w:r>
      <w:proofErr w:type="spellEnd"/>
      <w:r w:rsidRPr="008E71DB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 термальных вод на территории опережающего социально-экономического развития ТОР «Камчатка», площадка «Паратунка»,</w:t>
      </w:r>
      <w:r w:rsidRPr="008E71DB">
        <w:rPr>
          <w:rFonts w:ascii="Times New Roman" w:eastAsia="Calibri" w:hAnsi="Times New Roman" w:cs="Times New Roman"/>
          <w:sz w:val="28"/>
          <w:szCs w:val="28"/>
        </w:rPr>
        <w:t xml:space="preserve"> подключаемая тепловая нагрузка которого превышает 1,5 Гкал/ч, в индивидуальном порядке при отсутствии технической возможности подключения</w:t>
      </w:r>
    </w:p>
    <w:p w:rsidR="008E71DB" w:rsidRPr="008E71DB" w:rsidRDefault="008E71DB" w:rsidP="008E7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587"/>
        <w:gridCol w:w="1637"/>
        <w:gridCol w:w="1631"/>
      </w:tblGrid>
      <w:tr w:rsidR="0071328B" w:rsidRPr="008E71DB" w:rsidTr="0071328B">
        <w:trPr>
          <w:trHeight w:val="522"/>
        </w:trPr>
        <w:tc>
          <w:tcPr>
            <w:tcW w:w="42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1328B" w:rsidRPr="008E71DB" w:rsidTr="0071328B">
        <w:trPr>
          <w:trHeight w:val="240"/>
        </w:trPr>
        <w:tc>
          <w:tcPr>
            <w:tcW w:w="427" w:type="pct"/>
            <w:shd w:val="clear" w:color="auto" w:fill="auto"/>
            <w:noWrap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17" w:type="pct"/>
            <w:shd w:val="clear" w:color="auto" w:fill="auto"/>
            <w:noWrap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6" w:type="pct"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1328B" w:rsidRPr="008E71DB" w:rsidTr="00682AF9">
        <w:trPr>
          <w:trHeight w:val="1002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подключение объекта заявителя при отсутствии технической возможности (определяется как произведение строки 5 на строку 2.2 с последующим суммированием строк 2, 3 и строки 4), в том числе: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682AF9" w:rsidRDefault="00682AF9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A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2 700 244,91</w:t>
            </w:r>
          </w:p>
        </w:tc>
      </w:tr>
      <w:tr w:rsidR="0071328B" w:rsidRPr="008E71DB" w:rsidTr="00682AF9">
        <w:trPr>
          <w:trHeight w:val="559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 (определяется как произведение строки 2.1 и строки 2.2)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682AF9" w:rsidRDefault="00682AF9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A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189,94</w:t>
            </w:r>
          </w:p>
        </w:tc>
      </w:tr>
      <w:tr w:rsidR="0071328B" w:rsidRPr="008E71DB" w:rsidTr="00682AF9">
        <w:trPr>
          <w:trHeight w:val="559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руб./</w:t>
            </w: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Гкал/ч</w:t>
            </w:r>
          </w:p>
        </w:tc>
        <w:tc>
          <w:tcPr>
            <w:tcW w:w="926" w:type="pct"/>
            <w:vAlign w:val="center"/>
          </w:tcPr>
          <w:p w:rsidR="0071328B" w:rsidRPr="00682AF9" w:rsidRDefault="00682AF9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A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9,66</w:t>
            </w: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Подключаемая тепловая нагрузка объекта заявителя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926" w:type="pct"/>
            <w:vAlign w:val="center"/>
          </w:tcPr>
          <w:p w:rsidR="0071328B" w:rsidRPr="00682AF9" w:rsidRDefault="00682AF9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A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19,66</w:t>
            </w:r>
          </w:p>
        </w:tc>
      </w:tr>
      <w:tr w:rsidR="0071328B" w:rsidRPr="008E71DB" w:rsidTr="00682AF9">
        <w:trPr>
          <w:trHeight w:val="1039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 (включая проектирование) (определяется как сумма строки 3.1 и строки 3.2), в том числе: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682AF9" w:rsidRDefault="00682AF9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A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2 700 054,97</w:t>
            </w:r>
          </w:p>
        </w:tc>
      </w:tr>
      <w:tr w:rsidR="0071328B" w:rsidRPr="008E71DB" w:rsidTr="00682AF9">
        <w:trPr>
          <w:trHeight w:val="1039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 (включая проектирование) (определяется как сумма строки 3.1 и строки 3.2), в том числе: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54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(наземная) прокладка (определяется как сумма строк 3.1.1.1, 3.1.1.2, ..., 3.1.1.n)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1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3.1.1.2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2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3.1.1.n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n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54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прокладка (определяется как сумма строки 3.1.2.1 и строки 3.1.2.2)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54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канальная (определяется как сумма строк 3.1.2.1.1, 3.1.2.1.2, ..., 3.1.2.1.n)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3.1.2.1.1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1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3.1.2.1.2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2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3.1.2.1.n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n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3.1.2.2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3.1.2.2.1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1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54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3.1.2.2.2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2 (определяется как сумма строк 3.1.2.2.1, 3.1.2.2.2, ..., 3.1.2.2.n)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3.1.2.2.n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n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762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пунктов (определяется как сумма строк 3.2.1, 3.2.2 и строки 3.2.n), в том числе: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пункт 1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пункт 2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3.2.n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пункт n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1039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 (определяется как сумма строк 4.1, 4.2, 4.3 и строки 4.4), в том числе: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54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(реконструкция) источников тепловой энергии (определяется как сумма строк 4.1.1, 4.1.2, ..., 4.1.n), в том числе: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1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2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4.1.n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n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54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существующих источников тепловой энергии (определяется как сумма строк 4.2.1, 4.2.2, ..., 4.2.n), в том числе: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1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2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4.2.n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n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78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тепловых сетей (за исключением создания (реконструкции) тепловых пунктов) (определяется как сумма строки 4.3.1 и строки 4.3.2), в том числе: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54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(наземная) прокладка (определяется как сумма строк 4.3.1.1, 4.3.1.2, ..., 4.3.1.n)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4.3.1.1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1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4.3.1.2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2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4.3.1.n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n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54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прокладка (определяется как сумма строки 4.3.2.1 и строки 4.3.2.2)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54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канальная (определяется как сумма строк 4.3.2.1.1, 4.3.2.1.2, ..., 4.3.2.1.n)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4.3.2.1.1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1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4.3.2.1.2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2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4.3.2.1.n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n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54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4.3.2.2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бесканальная</w:t>
            </w:r>
            <w:proofErr w:type="spellEnd"/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(определяется как сумма строк 4.3.2.2.1, 4.3.2.2.2, ..., 4.3.2.2.n)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4.3.2.2.1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1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4.3.2.2.2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2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4.3.2.2.n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 n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54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тепловых пунктов (определяется как сумма строк 4.4.1, 4.4.2 и строки 4.4.n), в том числе: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пункт 1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пункт 2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2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4.4.n</w:t>
            </w:r>
          </w:p>
        </w:tc>
        <w:tc>
          <w:tcPr>
            <w:tcW w:w="271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пункт n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B" w:rsidRPr="008E71DB" w:rsidTr="00682AF9">
        <w:trPr>
          <w:trHeight w:val="78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:rsidR="0071328B" w:rsidRPr="008E71DB" w:rsidRDefault="0071328B" w:rsidP="008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(определяется в соответствии с формулой (120.1) настоящих Методических указаний (расчет дополнительно предоставляется в качестве приложения к таблице)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71328B" w:rsidRPr="008E71DB" w:rsidRDefault="0071328B" w:rsidP="007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руб./</w:t>
            </w:r>
            <w:r w:rsidRPr="008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Гкал/ч</w:t>
            </w:r>
          </w:p>
        </w:tc>
        <w:tc>
          <w:tcPr>
            <w:tcW w:w="926" w:type="pct"/>
            <w:vAlign w:val="center"/>
          </w:tcPr>
          <w:p w:rsidR="0071328B" w:rsidRPr="0071328B" w:rsidRDefault="0071328B" w:rsidP="0068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DB" w:rsidRDefault="008E71DB" w:rsidP="0012584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1B58" w:rsidRDefault="00682AF9" w:rsidP="00682AF9">
      <w:pPr>
        <w:autoSpaceDE w:val="0"/>
        <w:autoSpaceDN w:val="0"/>
        <w:adjustRightInd w:val="0"/>
        <w:spacing w:after="0" w:line="240" w:lineRule="auto"/>
      </w:pPr>
      <w:r w:rsidRPr="00682AF9"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Плата за подключение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заявителя в ценах 2 кв. 2021</w:t>
      </w:r>
      <w:bookmarkStart w:id="1" w:name="_GoBack"/>
      <w:bookmarkEnd w:id="1"/>
      <w:r w:rsidRPr="0068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без НДС.».</w:t>
      </w:r>
    </w:p>
    <w:sectPr w:rsidR="00DF1B58" w:rsidSect="007430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82"/>
    <w:rsid w:val="00025356"/>
    <w:rsid w:val="000458BE"/>
    <w:rsid w:val="000702AB"/>
    <w:rsid w:val="000941F3"/>
    <w:rsid w:val="000D5D73"/>
    <w:rsid w:val="00125847"/>
    <w:rsid w:val="00212BC0"/>
    <w:rsid w:val="00234E63"/>
    <w:rsid w:val="00257A02"/>
    <w:rsid w:val="002629CF"/>
    <w:rsid w:val="002963F5"/>
    <w:rsid w:val="002B525D"/>
    <w:rsid w:val="002D01B8"/>
    <w:rsid w:val="002D676E"/>
    <w:rsid w:val="003778C1"/>
    <w:rsid w:val="004C00D8"/>
    <w:rsid w:val="00511C49"/>
    <w:rsid w:val="005438A7"/>
    <w:rsid w:val="005E497C"/>
    <w:rsid w:val="005F3A5C"/>
    <w:rsid w:val="005F4B7A"/>
    <w:rsid w:val="00611C18"/>
    <w:rsid w:val="00676745"/>
    <w:rsid w:val="00682AF9"/>
    <w:rsid w:val="006D146A"/>
    <w:rsid w:val="006F55F4"/>
    <w:rsid w:val="00712227"/>
    <w:rsid w:val="0071328B"/>
    <w:rsid w:val="00743032"/>
    <w:rsid w:val="00765202"/>
    <w:rsid w:val="007F0A91"/>
    <w:rsid w:val="00855C17"/>
    <w:rsid w:val="00863F4A"/>
    <w:rsid w:val="00867B26"/>
    <w:rsid w:val="00872683"/>
    <w:rsid w:val="008A22F2"/>
    <w:rsid w:val="008E146F"/>
    <w:rsid w:val="008E71DB"/>
    <w:rsid w:val="009E6E53"/>
    <w:rsid w:val="00A2527A"/>
    <w:rsid w:val="00AD6C19"/>
    <w:rsid w:val="00AE32E2"/>
    <w:rsid w:val="00B72027"/>
    <w:rsid w:val="00B903AC"/>
    <w:rsid w:val="00BB4074"/>
    <w:rsid w:val="00BD45C4"/>
    <w:rsid w:val="00BF5F48"/>
    <w:rsid w:val="00CE4D9E"/>
    <w:rsid w:val="00D358C3"/>
    <w:rsid w:val="00D70326"/>
    <w:rsid w:val="00D93153"/>
    <w:rsid w:val="00DA04E7"/>
    <w:rsid w:val="00DC2F4B"/>
    <w:rsid w:val="00DF0355"/>
    <w:rsid w:val="00DF0E15"/>
    <w:rsid w:val="00DF1B58"/>
    <w:rsid w:val="00E75593"/>
    <w:rsid w:val="00ED1FD0"/>
    <w:rsid w:val="00EE4181"/>
    <w:rsid w:val="00F3005B"/>
    <w:rsid w:val="00F401BA"/>
    <w:rsid w:val="00F50782"/>
    <w:rsid w:val="00F711E3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A0BF-53E8-4495-9EAC-F446FDA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1C4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8E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7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1599-E4D7-40F3-8EDF-8C184C35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Виноградова Елена Сергеевна</cp:lastModifiedBy>
  <cp:revision>2</cp:revision>
  <dcterms:created xsi:type="dcterms:W3CDTF">2021-06-08T03:05:00Z</dcterms:created>
  <dcterms:modified xsi:type="dcterms:W3CDTF">2021-06-08T03:05:00Z</dcterms:modified>
</cp:coreProperties>
</file>