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A33FAF" w:rsidP="00A33FAF">
            <w:pPr>
              <w:jc w:val="both"/>
              <w:rPr>
                <w:bCs/>
                <w:szCs w:val="28"/>
                <w:lang w:eastAsia="en-US"/>
              </w:rPr>
            </w:pPr>
            <w:r w:rsidRPr="00A33FAF">
              <w:rPr>
                <w:bCs/>
                <w:szCs w:val="28"/>
                <w:lang w:eastAsia="en-US"/>
              </w:rPr>
              <w:t>О внесении изменений в постановление Региональной службы по тарифам и ценам Камчатского края от 1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>.02.202</w:t>
            </w:r>
            <w:r>
              <w:rPr>
                <w:bCs/>
                <w:szCs w:val="28"/>
                <w:lang w:eastAsia="en-US"/>
              </w:rPr>
              <w:t>1</w:t>
            </w:r>
            <w:r w:rsidRPr="00A33FAF">
              <w:rPr>
                <w:bCs/>
                <w:szCs w:val="28"/>
                <w:lang w:eastAsia="en-US"/>
              </w:rPr>
              <w:t xml:space="preserve"> № </w:t>
            </w:r>
            <w:r>
              <w:rPr>
                <w:bCs/>
                <w:szCs w:val="28"/>
                <w:lang w:eastAsia="en-US"/>
              </w:rPr>
              <w:t>9</w:t>
            </w:r>
            <w:r w:rsidRPr="00A33FAF">
              <w:rPr>
                <w:bCs/>
                <w:szCs w:val="28"/>
                <w:lang w:eastAsia="en-US"/>
              </w:rPr>
              <w:t xml:space="preserve"> «</w:t>
            </w:r>
            <w:r w:rsidR="009475CF" w:rsidRPr="009475CF">
              <w:rPr>
                <w:bCs/>
                <w:szCs w:val="28"/>
                <w:lang w:eastAsia="en-US"/>
              </w:rPr>
              <w:t>Об установлении на 202</w:t>
            </w:r>
            <w:r w:rsidR="009475CF">
              <w:rPr>
                <w:bCs/>
                <w:szCs w:val="28"/>
                <w:lang w:eastAsia="en-US"/>
              </w:rPr>
              <w:t>1</w:t>
            </w:r>
            <w:r w:rsidR="009475CF" w:rsidRPr="009475CF">
              <w:rPr>
                <w:bCs/>
                <w:szCs w:val="28"/>
                <w:lang w:eastAsia="en-US"/>
              </w:rPr>
              <w:t xml:space="preserve"> год льготных тарифов на электрическую энергию для потребителей в соответствии с постановлением Правительства Камчатского края от 29.03.2018 № 126-П «О</w:t>
            </w:r>
            <w:r w:rsidR="009475CF" w:rsidRPr="009475CF">
              <w:rPr>
                <w:szCs w:val="28"/>
              </w:rPr>
      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      </w:r>
            <w:r w:rsidR="009475CF" w:rsidRPr="009475CF">
              <w:rPr>
                <w:bCs/>
                <w:szCs w:val="28"/>
                <w:lang w:eastAsia="en-US"/>
              </w:rPr>
              <w:t>»</w:t>
            </w:r>
            <w:r w:rsidR="00302902" w:rsidRPr="00302902">
              <w:rPr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902" w:rsidRPr="00302902" w:rsidRDefault="00302902" w:rsidP="00302902">
      <w:pPr>
        <w:widowControl w:val="0"/>
        <w:spacing w:line="276" w:lineRule="auto"/>
        <w:ind w:firstLine="709"/>
        <w:jc w:val="both"/>
        <w:rPr>
          <w:szCs w:val="28"/>
          <w:lang w:eastAsia="en-US"/>
        </w:rPr>
      </w:pPr>
      <w:r w:rsidRPr="00302902">
        <w:rPr>
          <w:szCs w:val="28"/>
        </w:rPr>
        <w:t xml:space="preserve">В соответствии со статьями 8, 78, 85 Бюджетного кодекса Российской Федерации,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Законом Камчатского края от </w:t>
      </w:r>
      <w:r w:rsidR="009475CF">
        <w:rPr>
          <w:szCs w:val="28"/>
        </w:rPr>
        <w:t>26.11.2020</w:t>
      </w:r>
      <w:r w:rsidRPr="00302902">
        <w:rPr>
          <w:szCs w:val="28"/>
        </w:rPr>
        <w:t xml:space="preserve"> № </w:t>
      </w:r>
      <w:r w:rsidR="009475CF">
        <w:rPr>
          <w:szCs w:val="28"/>
        </w:rPr>
        <w:t>521</w:t>
      </w:r>
      <w:r w:rsidRPr="00302902">
        <w:rPr>
          <w:szCs w:val="28"/>
        </w:rPr>
        <w:t xml:space="preserve"> «О краевом бюджете на 202</w:t>
      </w:r>
      <w:r w:rsidR="009475CF">
        <w:rPr>
          <w:szCs w:val="28"/>
        </w:rPr>
        <w:t>1</w:t>
      </w:r>
      <w:r w:rsidRPr="00302902">
        <w:rPr>
          <w:szCs w:val="28"/>
        </w:rPr>
        <w:t xml:space="preserve"> год и на плановый период 202</w:t>
      </w:r>
      <w:r w:rsidR="009475CF">
        <w:rPr>
          <w:szCs w:val="28"/>
        </w:rPr>
        <w:t>2</w:t>
      </w:r>
      <w:r w:rsidRPr="00302902">
        <w:rPr>
          <w:szCs w:val="28"/>
        </w:rPr>
        <w:t xml:space="preserve"> и 202</w:t>
      </w:r>
      <w:r w:rsidR="009475CF">
        <w:rPr>
          <w:szCs w:val="28"/>
        </w:rPr>
        <w:t>3</w:t>
      </w:r>
      <w:r w:rsidRPr="00302902">
        <w:rPr>
          <w:szCs w:val="28"/>
        </w:rPr>
        <w:t xml:space="preserve"> годов», постановлениями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</w:t>
      </w:r>
      <w:r w:rsidRPr="00302902">
        <w:rPr>
          <w:szCs w:val="28"/>
        </w:rPr>
        <w:lastRenderedPageBreak/>
        <w:t xml:space="preserve">Камчатского края», протоколом Правления Региональной службы по тарифам и ценам Камчатского края </w:t>
      </w:r>
      <w:r w:rsidRPr="006906D4">
        <w:rPr>
          <w:szCs w:val="28"/>
          <w:lang w:eastAsia="en-US"/>
        </w:rPr>
        <w:t xml:space="preserve">от </w:t>
      </w:r>
      <w:r w:rsidR="006906D4" w:rsidRPr="006906D4">
        <w:rPr>
          <w:szCs w:val="28"/>
          <w:lang w:eastAsia="en-US"/>
        </w:rPr>
        <w:t>02</w:t>
      </w:r>
      <w:r w:rsidRPr="006906D4">
        <w:rPr>
          <w:szCs w:val="28"/>
          <w:lang w:eastAsia="en-US"/>
        </w:rPr>
        <w:t>.0</w:t>
      </w:r>
      <w:r w:rsidR="006906D4" w:rsidRPr="006906D4">
        <w:rPr>
          <w:szCs w:val="28"/>
          <w:lang w:eastAsia="en-US"/>
        </w:rPr>
        <w:t>6</w:t>
      </w:r>
      <w:r w:rsidRPr="006906D4">
        <w:rPr>
          <w:szCs w:val="28"/>
          <w:lang w:eastAsia="en-US"/>
        </w:rPr>
        <w:t>.202</w:t>
      </w:r>
      <w:r w:rsidR="009475CF" w:rsidRPr="006906D4">
        <w:rPr>
          <w:szCs w:val="28"/>
          <w:lang w:eastAsia="en-US"/>
        </w:rPr>
        <w:t>1</w:t>
      </w:r>
      <w:r w:rsidRPr="006906D4">
        <w:rPr>
          <w:szCs w:val="28"/>
          <w:lang w:eastAsia="en-US"/>
        </w:rPr>
        <w:t xml:space="preserve"> </w:t>
      </w:r>
      <w:bookmarkStart w:id="0" w:name="_GoBack"/>
      <w:bookmarkEnd w:id="0"/>
      <w:r w:rsidRPr="009475CF">
        <w:rPr>
          <w:szCs w:val="28"/>
          <w:highlight w:val="yellow"/>
          <w:lang w:eastAsia="en-US"/>
        </w:rPr>
        <w:t>№ ХХ</w:t>
      </w: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9475CF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A33FAF" w:rsidRPr="003E699E" w:rsidRDefault="00A33FAF" w:rsidP="00A33FAF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Региональной службы по тарифам и ценам Камчатского края от 11.02.2021 № 9 «</w:t>
      </w:r>
      <w:r w:rsidRPr="00D025D0">
        <w:rPr>
          <w:bCs/>
          <w:sz w:val="28"/>
          <w:szCs w:val="28"/>
        </w:rPr>
        <w:t>Об установлении на 20</w:t>
      </w:r>
      <w:r w:rsidRPr="009E39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год льгот</w:t>
      </w:r>
      <w:r w:rsidRPr="00D025D0">
        <w:rPr>
          <w:bCs/>
          <w:sz w:val="28"/>
          <w:szCs w:val="28"/>
        </w:rPr>
        <w:t xml:space="preserve">ных тарифов на электрическую </w:t>
      </w:r>
      <w:r>
        <w:rPr>
          <w:bCs/>
          <w:sz w:val="28"/>
          <w:szCs w:val="28"/>
        </w:rPr>
        <w:t>энергию для потребителей в соответствии с постановлением Прави</w:t>
      </w:r>
      <w:r w:rsidRPr="00D025D0">
        <w:rPr>
          <w:bCs/>
          <w:sz w:val="28"/>
          <w:szCs w:val="28"/>
        </w:rPr>
        <w:t>тельства Камчатского края от 29.03.2018 № 126-П «</w:t>
      </w:r>
      <w:r>
        <w:rPr>
          <w:bCs/>
          <w:sz w:val="28"/>
          <w:szCs w:val="28"/>
        </w:rPr>
        <w:t>О</w:t>
      </w:r>
      <w:r w:rsidRPr="002018C7">
        <w:rPr>
          <w:sz w:val="28"/>
          <w:szCs w:val="28"/>
        </w:rPr>
        <w:t>б утверждении перечня юридических лиц и и</w:t>
      </w:r>
      <w:r>
        <w:rPr>
          <w:sz w:val="28"/>
          <w:szCs w:val="28"/>
        </w:rPr>
        <w:t>ндивидуальных предпринимателей К</w:t>
      </w:r>
      <w:r w:rsidRPr="002018C7">
        <w:rPr>
          <w:sz w:val="28"/>
          <w:szCs w:val="28"/>
        </w:rPr>
        <w:t>амчатского края, которым предоставляется право на поставку электрической энергии по льготным (сниженным) тарифам</w:t>
      </w:r>
      <w:r w:rsidRPr="00D025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A33FAF" w:rsidRDefault="00A33FAF" w:rsidP="00A33FAF">
      <w:pPr>
        <w:pStyle w:val="31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</w:t>
      </w:r>
      <w:r w:rsidRPr="007C0A5C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7C0A5C">
        <w:rPr>
          <w:sz w:val="28"/>
          <w:szCs w:val="28"/>
        </w:rPr>
        <w:t>:</w:t>
      </w:r>
    </w:p>
    <w:p w:rsidR="00A33FAF" w:rsidRPr="00F11E52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1E52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1 таблицы</w:t>
      </w:r>
      <w:r w:rsidRPr="00F11E52">
        <w:rPr>
          <w:sz w:val="28"/>
          <w:szCs w:val="28"/>
        </w:rPr>
        <w:t>:</w:t>
      </w:r>
    </w:p>
    <w:p w:rsidR="00A33FAF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11E5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F11E52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1D4711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A33FAF" w:rsidRPr="00A33FAF" w:rsidRDefault="00A33FAF" w:rsidP="00A33FAF">
      <w:pPr>
        <w:tabs>
          <w:tab w:val="left" w:pos="993"/>
        </w:tabs>
        <w:rPr>
          <w:szCs w:val="28"/>
        </w:rPr>
      </w:pPr>
      <w:r w:rsidRPr="00A33FAF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3402"/>
        <w:gridCol w:w="1418"/>
        <w:gridCol w:w="1417"/>
      </w:tblGrid>
      <w:tr w:rsidR="00A33FAF" w:rsidRPr="00A33FAF" w:rsidTr="00132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AF" w:rsidRPr="00A33FAF" w:rsidRDefault="001D4711" w:rsidP="00A33FA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33FAF" w:rsidRPr="00A33FAF">
              <w:rPr>
                <w:color w:val="000000"/>
                <w:sz w:val="24"/>
              </w:rPr>
              <w:t>.1</w:t>
            </w:r>
            <w:r w:rsidR="00A33FAF">
              <w:rPr>
                <w:color w:val="000000"/>
                <w:sz w:val="24"/>
              </w:rPr>
              <w:t>7</w:t>
            </w:r>
            <w:r w:rsidR="00A33FAF" w:rsidRPr="00A33FAF">
              <w:rPr>
                <w:color w:val="000000"/>
                <w:sz w:val="24"/>
              </w:rPr>
              <w:t>.</w:t>
            </w:r>
          </w:p>
        </w:tc>
        <w:tc>
          <w:tcPr>
            <w:tcW w:w="2864" w:type="dxa"/>
            <w:hideMark/>
          </w:tcPr>
          <w:p w:rsidR="00A33FAF" w:rsidRPr="00A33FAF" w:rsidRDefault="00A33FAF" w:rsidP="00A33FAF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  <w:r w:rsidRPr="00A33FAF">
              <w:rPr>
                <w:sz w:val="24"/>
              </w:rPr>
              <w:t xml:space="preserve"> </w:t>
            </w:r>
            <w:r>
              <w:rPr>
                <w:sz w:val="24"/>
              </w:rPr>
              <w:t>Якубова Т.А.</w:t>
            </w:r>
          </w:p>
          <w:p w:rsidR="00A33FAF" w:rsidRPr="00A33FAF" w:rsidRDefault="00A33FAF" w:rsidP="00A33FAF">
            <w:pPr>
              <w:rPr>
                <w:sz w:val="24"/>
              </w:rPr>
            </w:pPr>
            <w:r w:rsidRPr="00A33FAF">
              <w:rPr>
                <w:sz w:val="24"/>
              </w:rPr>
              <w:t>п. Нагорный, Елизовский район</w:t>
            </w:r>
          </w:p>
          <w:p w:rsidR="00A33FAF" w:rsidRPr="00A33FAF" w:rsidRDefault="00A33FAF" w:rsidP="00A33FAF">
            <w:pPr>
              <w:rPr>
                <w:sz w:val="24"/>
              </w:rPr>
            </w:pPr>
          </w:p>
        </w:tc>
        <w:tc>
          <w:tcPr>
            <w:tcW w:w="3402" w:type="dxa"/>
            <w:hideMark/>
          </w:tcPr>
          <w:p w:rsidR="00A33FAF" w:rsidRPr="00A33FAF" w:rsidRDefault="00A33FAF" w:rsidP="00A33F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Производство продукции животноводства и птицеводства, переработка продуктов</w:t>
            </w:r>
            <w:r w:rsidR="001D4711">
              <w:rPr>
                <w:sz w:val="24"/>
              </w:rPr>
              <w:t xml:space="preserve"> питания</w:t>
            </w:r>
          </w:p>
        </w:tc>
        <w:tc>
          <w:tcPr>
            <w:tcW w:w="1418" w:type="dxa"/>
            <w:vAlign w:val="center"/>
            <w:hideMark/>
          </w:tcPr>
          <w:p w:rsidR="00A33FAF" w:rsidRPr="001D4711" w:rsidRDefault="001D4711" w:rsidP="00A33FAF">
            <w:pPr>
              <w:jc w:val="center"/>
              <w:rPr>
                <w:sz w:val="24"/>
              </w:rPr>
            </w:pPr>
            <w:r w:rsidRPr="001D4711">
              <w:rPr>
                <w:sz w:val="24"/>
              </w:rPr>
              <w:t>0,83</w:t>
            </w:r>
          </w:p>
        </w:tc>
        <w:tc>
          <w:tcPr>
            <w:tcW w:w="1417" w:type="dxa"/>
            <w:vAlign w:val="center"/>
            <w:hideMark/>
          </w:tcPr>
          <w:p w:rsidR="00A33FAF" w:rsidRPr="001D4711" w:rsidRDefault="001D4711" w:rsidP="00A33FAF">
            <w:pPr>
              <w:jc w:val="center"/>
              <w:rPr>
                <w:sz w:val="24"/>
              </w:rPr>
            </w:pPr>
            <w:r w:rsidRPr="001D4711">
              <w:rPr>
                <w:sz w:val="24"/>
              </w:rPr>
              <w:t>0,83</w:t>
            </w:r>
          </w:p>
        </w:tc>
      </w:tr>
    </w:tbl>
    <w:p w:rsidR="00A33FAF" w:rsidRPr="00A33FAF" w:rsidRDefault="001D4711" w:rsidP="00A33FAF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33FAF" w:rsidRDefault="001D4711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1.69. следующего содержания:</w:t>
      </w:r>
    </w:p>
    <w:p w:rsidR="001D4711" w:rsidRPr="00A33FAF" w:rsidRDefault="001D4711" w:rsidP="001D4711">
      <w:pPr>
        <w:tabs>
          <w:tab w:val="left" w:pos="993"/>
        </w:tabs>
        <w:rPr>
          <w:szCs w:val="28"/>
        </w:rPr>
      </w:pPr>
      <w:r w:rsidRPr="00A33FAF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3402"/>
        <w:gridCol w:w="1418"/>
        <w:gridCol w:w="1417"/>
      </w:tblGrid>
      <w:tr w:rsidR="001D4711" w:rsidRPr="00A33FAF" w:rsidTr="00132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11" w:rsidRPr="00A33FAF" w:rsidRDefault="001D4711" w:rsidP="001D4711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1.69</w:t>
            </w:r>
            <w:r w:rsidRPr="00A33FAF">
              <w:rPr>
                <w:color w:val="000000"/>
                <w:sz w:val="24"/>
              </w:rPr>
              <w:t>.</w:t>
            </w:r>
          </w:p>
        </w:tc>
        <w:tc>
          <w:tcPr>
            <w:tcW w:w="2864" w:type="dxa"/>
            <w:hideMark/>
          </w:tcPr>
          <w:p w:rsidR="001D4711" w:rsidRPr="00A33FAF" w:rsidRDefault="001D4711" w:rsidP="008E1909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  <w:r w:rsidRPr="00A33FAF">
              <w:rPr>
                <w:sz w:val="24"/>
              </w:rPr>
              <w:t xml:space="preserve"> </w:t>
            </w:r>
            <w:r>
              <w:rPr>
                <w:sz w:val="24"/>
              </w:rPr>
              <w:t>Бочуля Ю.П.</w:t>
            </w:r>
          </w:p>
          <w:p w:rsidR="001D4711" w:rsidRPr="00A33FAF" w:rsidRDefault="00810ECF" w:rsidP="008E190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1D4711">
              <w:rPr>
                <w:sz w:val="24"/>
              </w:rPr>
              <w:t>. Петропавловск-Камчатский</w:t>
            </w:r>
          </w:p>
          <w:p w:rsidR="001D4711" w:rsidRPr="00A33FAF" w:rsidRDefault="001D4711" w:rsidP="008E1909">
            <w:pPr>
              <w:rPr>
                <w:sz w:val="24"/>
              </w:rPr>
            </w:pPr>
          </w:p>
        </w:tc>
        <w:tc>
          <w:tcPr>
            <w:tcW w:w="3402" w:type="dxa"/>
            <w:hideMark/>
          </w:tcPr>
          <w:p w:rsidR="001D4711" w:rsidRPr="00A33FAF" w:rsidRDefault="001D4711" w:rsidP="001D4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Производство охлажденной продукции из мяса птицы</w:t>
            </w:r>
          </w:p>
        </w:tc>
        <w:tc>
          <w:tcPr>
            <w:tcW w:w="1418" w:type="dxa"/>
            <w:vAlign w:val="center"/>
            <w:hideMark/>
          </w:tcPr>
          <w:p w:rsidR="001D4711" w:rsidRPr="001D4711" w:rsidRDefault="001D4711" w:rsidP="008E1909">
            <w:pPr>
              <w:jc w:val="center"/>
              <w:rPr>
                <w:sz w:val="24"/>
              </w:rPr>
            </w:pPr>
            <w:r w:rsidRPr="001D4711">
              <w:rPr>
                <w:sz w:val="24"/>
              </w:rPr>
              <w:t>0,83</w:t>
            </w:r>
          </w:p>
        </w:tc>
        <w:tc>
          <w:tcPr>
            <w:tcW w:w="1417" w:type="dxa"/>
            <w:vAlign w:val="center"/>
            <w:hideMark/>
          </w:tcPr>
          <w:p w:rsidR="001D4711" w:rsidRPr="001D4711" w:rsidRDefault="001D4711" w:rsidP="008E1909">
            <w:pPr>
              <w:jc w:val="center"/>
              <w:rPr>
                <w:sz w:val="24"/>
              </w:rPr>
            </w:pPr>
            <w:r w:rsidRPr="001D4711">
              <w:rPr>
                <w:sz w:val="24"/>
              </w:rPr>
              <w:t>0,83</w:t>
            </w:r>
          </w:p>
        </w:tc>
      </w:tr>
    </w:tbl>
    <w:p w:rsidR="001D4711" w:rsidRPr="00A33FAF" w:rsidRDefault="001D4711" w:rsidP="001D4711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33FAF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разделе </w:t>
      </w:r>
      <w:r w:rsidR="001D4711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таблицы:</w:t>
      </w:r>
    </w:p>
    <w:p w:rsidR="00A33FAF" w:rsidRDefault="00A33FAF" w:rsidP="00A33FAF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D47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D471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D4711">
        <w:rPr>
          <w:sz w:val="28"/>
          <w:szCs w:val="28"/>
        </w:rPr>
        <w:t>изложить в следующей редакции:</w:t>
      </w:r>
    </w:p>
    <w:p w:rsidR="001D4711" w:rsidRPr="00A33FAF" w:rsidRDefault="001D4711" w:rsidP="001D4711">
      <w:pPr>
        <w:tabs>
          <w:tab w:val="left" w:pos="993"/>
        </w:tabs>
        <w:rPr>
          <w:szCs w:val="28"/>
        </w:rPr>
      </w:pPr>
      <w:r w:rsidRPr="00A33FAF">
        <w:rPr>
          <w:szCs w:val="28"/>
        </w:rPr>
        <w:t>«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3402"/>
        <w:gridCol w:w="1418"/>
        <w:gridCol w:w="1417"/>
      </w:tblGrid>
      <w:tr w:rsidR="001D4711" w:rsidRPr="00A33FAF" w:rsidTr="00132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11" w:rsidRPr="00A33FAF" w:rsidRDefault="001329C9" w:rsidP="001329C9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D4711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2864" w:type="dxa"/>
            <w:hideMark/>
          </w:tcPr>
          <w:p w:rsidR="001D4711" w:rsidRPr="00A33FAF" w:rsidRDefault="001D4711" w:rsidP="008E1909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  <w:r w:rsidRPr="00A33FAF">
              <w:rPr>
                <w:sz w:val="24"/>
              </w:rPr>
              <w:t xml:space="preserve"> </w:t>
            </w:r>
            <w:r>
              <w:rPr>
                <w:sz w:val="24"/>
              </w:rPr>
              <w:t>Бочуля Ю.П.</w:t>
            </w:r>
          </w:p>
          <w:p w:rsidR="001D4711" w:rsidRPr="00A33FAF" w:rsidRDefault="00810ECF" w:rsidP="008E190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1D4711">
              <w:rPr>
                <w:sz w:val="24"/>
              </w:rPr>
              <w:t>. Петропавловск-Камчатский</w:t>
            </w:r>
          </w:p>
          <w:p w:rsidR="001D4711" w:rsidRPr="00A33FAF" w:rsidRDefault="001D4711" w:rsidP="008E1909">
            <w:pPr>
              <w:rPr>
                <w:sz w:val="24"/>
              </w:rPr>
            </w:pPr>
          </w:p>
        </w:tc>
        <w:tc>
          <w:tcPr>
            <w:tcW w:w="3402" w:type="dxa"/>
            <w:hideMark/>
          </w:tcPr>
          <w:p w:rsidR="001D4711" w:rsidRPr="00A33FAF" w:rsidRDefault="001329C9" w:rsidP="008E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Мясные и колбасные изделия, быстроразмороженные полуфабрикаты: мясные (мясосодержащие), из рыбы, в тесте</w:t>
            </w:r>
          </w:p>
        </w:tc>
        <w:tc>
          <w:tcPr>
            <w:tcW w:w="1418" w:type="dxa"/>
            <w:vAlign w:val="center"/>
            <w:hideMark/>
          </w:tcPr>
          <w:p w:rsidR="001D4711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2,70 – ВН;</w:t>
            </w:r>
          </w:p>
          <w:p w:rsidR="001329C9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2,70 - СН1;</w:t>
            </w:r>
          </w:p>
          <w:p w:rsidR="001329C9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2,70 – СН2;</w:t>
            </w:r>
          </w:p>
          <w:p w:rsidR="001329C9" w:rsidRPr="001D4711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2,70 – НН</w:t>
            </w:r>
          </w:p>
        </w:tc>
        <w:tc>
          <w:tcPr>
            <w:tcW w:w="1417" w:type="dxa"/>
            <w:vAlign w:val="center"/>
            <w:hideMark/>
          </w:tcPr>
          <w:p w:rsidR="001329C9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2,80 – ВН;</w:t>
            </w:r>
          </w:p>
          <w:p w:rsidR="001329C9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2,80 - СН1;</w:t>
            </w:r>
          </w:p>
          <w:p w:rsidR="001329C9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2,80 – СН2;</w:t>
            </w:r>
          </w:p>
          <w:p w:rsidR="001D4711" w:rsidRPr="001D4711" w:rsidRDefault="001329C9" w:rsidP="001329C9">
            <w:pPr>
              <w:rPr>
                <w:sz w:val="24"/>
              </w:rPr>
            </w:pPr>
            <w:r>
              <w:rPr>
                <w:sz w:val="24"/>
              </w:rPr>
              <w:t>2,80 – НН</w:t>
            </w:r>
          </w:p>
        </w:tc>
      </w:tr>
    </w:tbl>
    <w:p w:rsidR="001D4711" w:rsidRDefault="001D4711" w:rsidP="00810ECF">
      <w:pPr>
        <w:pStyle w:val="31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 w:rsidRPr="00810ECF">
        <w:rPr>
          <w:sz w:val="28"/>
          <w:szCs w:val="28"/>
        </w:rPr>
        <w:t>»</w:t>
      </w:r>
      <w:r w:rsidR="00810ECF">
        <w:rPr>
          <w:sz w:val="28"/>
          <w:szCs w:val="28"/>
        </w:rPr>
        <w:t>.</w:t>
      </w:r>
    </w:p>
    <w:p w:rsidR="00A33FAF" w:rsidRPr="00D025D0" w:rsidRDefault="00A33FAF" w:rsidP="00A33FAF">
      <w:pPr>
        <w:pStyle w:val="31"/>
        <w:numPr>
          <w:ilvl w:val="0"/>
          <w:numId w:val="1"/>
        </w:numPr>
        <w:tabs>
          <w:tab w:val="left" w:pos="709"/>
        </w:tabs>
        <w:spacing w:after="0"/>
        <w:ind w:left="0" w:firstLine="706"/>
        <w:jc w:val="both"/>
        <w:rPr>
          <w:sz w:val="28"/>
          <w:szCs w:val="28"/>
        </w:rPr>
      </w:pPr>
      <w:r w:rsidRPr="00A112B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через 10 дней со </w:t>
      </w:r>
      <w:r w:rsidRPr="00A112B8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A11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12B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475C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1329C9" w:rsidP="001329C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1329C9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6"/>
  </w:num>
  <w:num w:numId="13">
    <w:abstractNumId w:val="19"/>
  </w:num>
  <w:num w:numId="14">
    <w:abstractNumId w:val="13"/>
  </w:num>
  <w:num w:numId="15">
    <w:abstractNumId w:val="28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7"/>
  </w:num>
  <w:num w:numId="21">
    <w:abstractNumId w:val="32"/>
  </w:num>
  <w:num w:numId="22">
    <w:abstractNumId w:val="29"/>
  </w:num>
  <w:num w:numId="23">
    <w:abstractNumId w:val="21"/>
  </w:num>
  <w:num w:numId="24">
    <w:abstractNumId w:val="18"/>
  </w:num>
  <w:num w:numId="25">
    <w:abstractNumId w:val="27"/>
  </w:num>
  <w:num w:numId="26">
    <w:abstractNumId w:val="0"/>
  </w:num>
  <w:num w:numId="27">
    <w:abstractNumId w:val="20"/>
  </w:num>
  <w:num w:numId="28">
    <w:abstractNumId w:val="17"/>
  </w:num>
  <w:num w:numId="29">
    <w:abstractNumId w:val="14"/>
  </w:num>
  <w:num w:numId="30">
    <w:abstractNumId w:val="15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D2F07"/>
    <w:rsid w:val="000F0006"/>
    <w:rsid w:val="0010596D"/>
    <w:rsid w:val="001329C9"/>
    <w:rsid w:val="001723D0"/>
    <w:rsid w:val="00184C6B"/>
    <w:rsid w:val="00191854"/>
    <w:rsid w:val="00196836"/>
    <w:rsid w:val="001B5371"/>
    <w:rsid w:val="001D471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4446A"/>
    <w:rsid w:val="005709CE"/>
    <w:rsid w:val="005E22DD"/>
    <w:rsid w:val="005F0B57"/>
    <w:rsid w:val="005F2BC6"/>
    <w:rsid w:val="006317BF"/>
    <w:rsid w:val="006604E4"/>
    <w:rsid w:val="006650EC"/>
    <w:rsid w:val="006906D4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F3927"/>
    <w:rsid w:val="00BF5293"/>
    <w:rsid w:val="00C00871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21F8"/>
    <w:rsid w:val="00F35D89"/>
    <w:rsid w:val="00F73B10"/>
    <w:rsid w:val="00F74A59"/>
    <w:rsid w:val="00F9184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2224-48FE-4D30-B9E3-3E58CCDA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393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12</cp:revision>
  <cp:lastPrinted>2021-05-17T03:42:00Z</cp:lastPrinted>
  <dcterms:created xsi:type="dcterms:W3CDTF">2020-08-09T20:49:00Z</dcterms:created>
  <dcterms:modified xsi:type="dcterms:W3CDTF">2021-05-17T03:57:00Z</dcterms:modified>
</cp:coreProperties>
</file>