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C72" w:rsidRPr="00BA1C72" w:rsidRDefault="00BA1C7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A1C72">
        <w:rPr>
          <w:rFonts w:ascii="Times New Roman" w:hAnsi="Times New Roman" w:cs="Times New Roman"/>
        </w:rPr>
        <w:t>Приложение 3</w:t>
      </w:r>
    </w:p>
    <w:p w:rsidR="00BA1C72" w:rsidRPr="00BA1C72" w:rsidRDefault="00BA1C72">
      <w:pPr>
        <w:pStyle w:val="ConsPlusNormal"/>
        <w:jc w:val="right"/>
        <w:rPr>
          <w:rFonts w:ascii="Times New Roman" w:hAnsi="Times New Roman" w:cs="Times New Roman"/>
        </w:rPr>
      </w:pPr>
      <w:r w:rsidRPr="00BA1C72">
        <w:rPr>
          <w:rFonts w:ascii="Times New Roman" w:hAnsi="Times New Roman" w:cs="Times New Roman"/>
        </w:rPr>
        <w:t>к Порядку оценки</w:t>
      </w:r>
    </w:p>
    <w:p w:rsidR="00BA1C72" w:rsidRPr="00BA1C72" w:rsidRDefault="00BA1C72">
      <w:pPr>
        <w:pStyle w:val="ConsPlusNormal"/>
        <w:jc w:val="right"/>
        <w:rPr>
          <w:rFonts w:ascii="Times New Roman" w:hAnsi="Times New Roman" w:cs="Times New Roman"/>
        </w:rPr>
      </w:pPr>
      <w:r w:rsidRPr="00BA1C72">
        <w:rPr>
          <w:rFonts w:ascii="Times New Roman" w:hAnsi="Times New Roman" w:cs="Times New Roman"/>
        </w:rPr>
        <w:t>результативности и эффективности</w:t>
      </w:r>
    </w:p>
    <w:p w:rsidR="00BA1C72" w:rsidRPr="00BA1C72" w:rsidRDefault="00BA1C72">
      <w:pPr>
        <w:pStyle w:val="ConsPlusNormal"/>
        <w:jc w:val="right"/>
        <w:rPr>
          <w:rFonts w:ascii="Times New Roman" w:hAnsi="Times New Roman" w:cs="Times New Roman"/>
        </w:rPr>
      </w:pPr>
      <w:r w:rsidRPr="00BA1C72">
        <w:rPr>
          <w:rFonts w:ascii="Times New Roman" w:hAnsi="Times New Roman" w:cs="Times New Roman"/>
        </w:rPr>
        <w:t>контрольно-надзорной деятельности в</w:t>
      </w:r>
    </w:p>
    <w:p w:rsidR="00BA1C72" w:rsidRDefault="00BA1C72">
      <w:pPr>
        <w:pStyle w:val="ConsPlusNormal"/>
        <w:jc w:val="right"/>
        <w:rPr>
          <w:rFonts w:ascii="Times New Roman" w:hAnsi="Times New Roman" w:cs="Times New Roman"/>
        </w:rPr>
      </w:pPr>
      <w:r w:rsidRPr="00BA1C72">
        <w:rPr>
          <w:rFonts w:ascii="Times New Roman" w:hAnsi="Times New Roman" w:cs="Times New Roman"/>
        </w:rPr>
        <w:t>Камчатском крае</w:t>
      </w:r>
      <w:r>
        <w:rPr>
          <w:rFonts w:ascii="Times New Roman" w:hAnsi="Times New Roman" w:cs="Times New Roman"/>
        </w:rPr>
        <w:t xml:space="preserve"> </w:t>
      </w:r>
    </w:p>
    <w:p w:rsidR="00BA1C72" w:rsidRDefault="00BA1C7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утвержденным постановлением </w:t>
      </w:r>
    </w:p>
    <w:p w:rsidR="00BA1C72" w:rsidRPr="00BA1C72" w:rsidRDefault="00BA1C7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Правительства Камчатского края от 13.09.2019 № 400-п</w:t>
      </w:r>
    </w:p>
    <w:p w:rsidR="00BA1C72" w:rsidRPr="00BA1C72" w:rsidRDefault="00BA1C7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1C72" w:rsidRPr="00BA1C72" w:rsidRDefault="00BA1C72">
      <w:pPr>
        <w:pStyle w:val="ConsPlusTitle"/>
        <w:jc w:val="center"/>
        <w:rPr>
          <w:rFonts w:ascii="Times New Roman" w:hAnsi="Times New Roman" w:cs="Times New Roman"/>
        </w:rPr>
      </w:pPr>
      <w:r w:rsidRPr="00BA1C72">
        <w:rPr>
          <w:rFonts w:ascii="Times New Roman" w:hAnsi="Times New Roman" w:cs="Times New Roman"/>
        </w:rPr>
        <w:t>РЕЗУЛЬТАТЫ ДОСТИЖЕНИЯ</w:t>
      </w:r>
    </w:p>
    <w:p w:rsidR="00BA1C72" w:rsidRPr="00BA1C72" w:rsidRDefault="00BA1C72">
      <w:pPr>
        <w:pStyle w:val="ConsPlusTitle"/>
        <w:jc w:val="center"/>
        <w:rPr>
          <w:rFonts w:ascii="Times New Roman" w:hAnsi="Times New Roman" w:cs="Times New Roman"/>
        </w:rPr>
      </w:pPr>
      <w:r w:rsidRPr="00BA1C72">
        <w:rPr>
          <w:rFonts w:ascii="Times New Roman" w:hAnsi="Times New Roman" w:cs="Times New Roman"/>
        </w:rPr>
        <w:t>ПОКАЗАТЕЛЕЙ РЕЗУЛЬТАТИВНОСТИ</w:t>
      </w:r>
    </w:p>
    <w:p w:rsidR="00BA1C72" w:rsidRPr="00BA1C72" w:rsidRDefault="00BA1C72">
      <w:pPr>
        <w:pStyle w:val="ConsPlusTitle"/>
        <w:jc w:val="center"/>
        <w:rPr>
          <w:rFonts w:ascii="Times New Roman" w:hAnsi="Times New Roman" w:cs="Times New Roman"/>
        </w:rPr>
      </w:pPr>
      <w:r w:rsidRPr="00BA1C72">
        <w:rPr>
          <w:rFonts w:ascii="Times New Roman" w:hAnsi="Times New Roman" w:cs="Times New Roman"/>
        </w:rPr>
        <w:t>И ЭФФЕКТИВНОСТИ КОНТРОЛЬНО-НАДЗОРНОЙ ДЕЯТЕЛЬНОСТИ</w:t>
      </w:r>
    </w:p>
    <w:p w:rsidR="00BA1C72" w:rsidRPr="00BA1C72" w:rsidRDefault="00BA1C7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20</w:t>
      </w:r>
      <w:r w:rsidR="005642F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BA1C72">
        <w:rPr>
          <w:rFonts w:ascii="Times New Roman" w:hAnsi="Times New Roman" w:cs="Times New Roman"/>
        </w:rPr>
        <w:t>ГОД</w:t>
      </w:r>
    </w:p>
    <w:p w:rsidR="00BA1C72" w:rsidRPr="00BA1C72" w:rsidRDefault="00BA1C7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4536"/>
        <w:gridCol w:w="992"/>
        <w:gridCol w:w="1134"/>
        <w:gridCol w:w="1644"/>
      </w:tblGrid>
      <w:tr w:rsidR="00753BC6" w:rsidRPr="00BA1C72" w:rsidTr="00D90EF3"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6" w:rsidRDefault="00753BC6" w:rsidP="00753BC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Региональная служба по тарифам и ценам Камчатского края</w:t>
            </w:r>
          </w:p>
        </w:tc>
      </w:tr>
      <w:tr w:rsidR="00753BC6" w:rsidRPr="00BA1C72" w:rsidTr="00D90EF3"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6" w:rsidRDefault="00753BC6" w:rsidP="00753BC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Региональный государственный контроль (надзор) в области регулируемых государством цен (тарифов)</w:t>
            </w:r>
          </w:p>
        </w:tc>
      </w:tr>
      <w:tr w:rsidR="00BA1C72" w:rsidRPr="00BA1C72" w:rsidTr="00F21D4F">
        <w:tc>
          <w:tcPr>
            <w:tcW w:w="1129" w:type="dxa"/>
            <w:vAlign w:val="center"/>
          </w:tcPr>
          <w:p w:rsidR="00BA1C72" w:rsidRPr="00BA1C72" w:rsidRDefault="00BA1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1C72">
              <w:rPr>
                <w:rFonts w:ascii="Times New Roman" w:hAnsi="Times New Roman" w:cs="Times New Roman"/>
              </w:rPr>
              <w:t>Номер (индекс) показателя</w:t>
            </w:r>
          </w:p>
        </w:tc>
        <w:tc>
          <w:tcPr>
            <w:tcW w:w="4536" w:type="dxa"/>
            <w:vAlign w:val="center"/>
          </w:tcPr>
          <w:p w:rsidR="00BA1C72" w:rsidRPr="00BA1C72" w:rsidRDefault="00BA1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1C7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BA1C72" w:rsidRPr="00BA1C72" w:rsidRDefault="00BA1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1C72">
              <w:rPr>
                <w:rFonts w:ascii="Times New Roman" w:hAnsi="Times New Roman" w:cs="Times New Roman"/>
              </w:rPr>
              <w:t>Целевое значение показателя</w:t>
            </w:r>
          </w:p>
        </w:tc>
        <w:tc>
          <w:tcPr>
            <w:tcW w:w="1134" w:type="dxa"/>
            <w:vAlign w:val="center"/>
          </w:tcPr>
          <w:p w:rsidR="00BA1C72" w:rsidRPr="00BA1C72" w:rsidRDefault="00BA1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1C72">
              <w:rPr>
                <w:rFonts w:ascii="Times New Roman" w:hAnsi="Times New Roman" w:cs="Times New Roman"/>
              </w:rPr>
              <w:t>Фактическое значение показателя</w:t>
            </w:r>
          </w:p>
        </w:tc>
        <w:tc>
          <w:tcPr>
            <w:tcW w:w="1644" w:type="dxa"/>
            <w:vAlign w:val="center"/>
          </w:tcPr>
          <w:p w:rsidR="00BA1C72" w:rsidRPr="00BA1C72" w:rsidRDefault="00BA1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1C72">
              <w:rPr>
                <w:rFonts w:ascii="Times New Roman" w:hAnsi="Times New Roman" w:cs="Times New Roman"/>
              </w:rPr>
              <w:t xml:space="preserve">Комментарии /причины </w:t>
            </w:r>
            <w:proofErr w:type="spellStart"/>
            <w:r w:rsidRPr="00BA1C72">
              <w:rPr>
                <w:rFonts w:ascii="Times New Roman" w:hAnsi="Times New Roman" w:cs="Times New Roman"/>
              </w:rPr>
              <w:t>недостижения</w:t>
            </w:r>
            <w:proofErr w:type="spellEnd"/>
          </w:p>
        </w:tc>
      </w:tr>
      <w:tr w:rsidR="00BA1C72" w:rsidRPr="00BA1C72" w:rsidTr="00F21D4F">
        <w:tc>
          <w:tcPr>
            <w:tcW w:w="9435" w:type="dxa"/>
            <w:gridSpan w:val="5"/>
            <w:vAlign w:val="center"/>
          </w:tcPr>
          <w:p w:rsidR="00BA1C72" w:rsidRPr="00BA1C72" w:rsidRDefault="00BA1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1C72">
              <w:rPr>
                <w:rFonts w:ascii="Times New Roman" w:hAnsi="Times New Roman" w:cs="Times New Roman"/>
              </w:rPr>
              <w:t>Ключевые показатели результативности контрольно-надзорной деятельности</w:t>
            </w:r>
          </w:p>
        </w:tc>
      </w:tr>
      <w:tr w:rsidR="00BA1C72" w:rsidRPr="00BA1C72" w:rsidTr="00F21D4F">
        <w:trPr>
          <w:trHeight w:val="1679"/>
        </w:trPr>
        <w:tc>
          <w:tcPr>
            <w:tcW w:w="1129" w:type="dxa"/>
          </w:tcPr>
          <w:p w:rsidR="00BA1C72" w:rsidRPr="00E5270B" w:rsidRDefault="00BA1C72" w:rsidP="00BA1C7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270B">
              <w:rPr>
                <w:rFonts w:ascii="Times New Roman" w:hAnsi="Times New Roman" w:cs="Times New Roman"/>
              </w:rPr>
              <w:t>А.3</w:t>
            </w:r>
            <w:r w:rsidRPr="00E5270B">
              <w:rPr>
                <w:rFonts w:ascii="Times New Roman" w:hAnsi="Times New Roman" w:cs="Times New Roman"/>
                <w:lang w:val="en-US"/>
              </w:rPr>
              <w:t>.1</w:t>
            </w:r>
          </w:p>
        </w:tc>
        <w:tc>
          <w:tcPr>
            <w:tcW w:w="4536" w:type="dxa"/>
          </w:tcPr>
          <w:p w:rsidR="00BA1C72" w:rsidRPr="00D3729F" w:rsidRDefault="00BA1C72" w:rsidP="00BA1C72">
            <w:pPr>
              <w:pStyle w:val="a4"/>
              <w:rPr>
                <w:rFonts w:ascii="Times New Roman" w:hAnsi="Times New Roman" w:cs="Times New Roman"/>
              </w:rPr>
            </w:pPr>
            <w:r w:rsidRPr="00E5270B">
              <w:rPr>
                <w:rFonts w:ascii="Times New Roman" w:hAnsi="Times New Roman" w:cs="Times New Roman"/>
              </w:rPr>
              <w:t xml:space="preserve">Соблюдение </w:t>
            </w:r>
            <w:r>
              <w:rPr>
                <w:rFonts w:ascii="Times New Roman" w:hAnsi="Times New Roman" w:cs="Times New Roman"/>
              </w:rPr>
              <w:t xml:space="preserve">регулируемыми </w:t>
            </w:r>
            <w:r w:rsidRPr="00E5270B">
              <w:rPr>
                <w:rFonts w:ascii="Times New Roman" w:hAnsi="Times New Roman" w:cs="Times New Roman"/>
              </w:rPr>
              <w:t>организациями порядка ценообразования при осуществлении регулируемой деятельности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729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BA1C72" w:rsidRPr="00BA1C72" w:rsidRDefault="00BA1C72" w:rsidP="00BA1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Align w:val="center"/>
          </w:tcPr>
          <w:p w:rsidR="00BA1C72" w:rsidRPr="00BA1C72" w:rsidRDefault="005642F4" w:rsidP="00BA1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4" w:type="dxa"/>
            <w:vAlign w:val="center"/>
          </w:tcPr>
          <w:p w:rsidR="00BA1C72" w:rsidRPr="00BA1C72" w:rsidRDefault="00BA1C72" w:rsidP="005642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проведении </w:t>
            </w:r>
            <w:r w:rsidR="00F21D4F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плановых </w:t>
            </w:r>
            <w:r w:rsidR="0003628C">
              <w:rPr>
                <w:rFonts w:ascii="Times New Roman" w:hAnsi="Times New Roman" w:cs="Times New Roman"/>
              </w:rPr>
              <w:t>проверок</w:t>
            </w:r>
            <w:r w:rsidR="00F21D4F" w:rsidRPr="00E5270B">
              <w:rPr>
                <w:rFonts w:ascii="Times New Roman" w:hAnsi="Times New Roman" w:cs="Times New Roman"/>
              </w:rPr>
              <w:t xml:space="preserve"> </w:t>
            </w:r>
            <w:r w:rsidR="0003628C">
              <w:rPr>
                <w:rFonts w:ascii="Times New Roman" w:hAnsi="Times New Roman" w:cs="Times New Roman"/>
              </w:rPr>
              <w:t xml:space="preserve">выявлено </w:t>
            </w:r>
            <w:r w:rsidR="005642F4">
              <w:rPr>
                <w:rFonts w:ascii="Times New Roman" w:hAnsi="Times New Roman" w:cs="Times New Roman"/>
              </w:rPr>
              <w:t>1</w:t>
            </w:r>
            <w:r w:rsidR="0003628C">
              <w:rPr>
                <w:rFonts w:ascii="Times New Roman" w:hAnsi="Times New Roman" w:cs="Times New Roman"/>
              </w:rPr>
              <w:t xml:space="preserve"> нарушени</w:t>
            </w:r>
            <w:r w:rsidR="00684214">
              <w:rPr>
                <w:rFonts w:ascii="Times New Roman" w:hAnsi="Times New Roman" w:cs="Times New Roman"/>
              </w:rPr>
              <w:t>е</w:t>
            </w:r>
            <w:r w:rsidR="0003628C">
              <w:rPr>
                <w:rFonts w:ascii="Times New Roman" w:hAnsi="Times New Roman" w:cs="Times New Roman"/>
              </w:rPr>
              <w:t>, выдан</w:t>
            </w:r>
            <w:r w:rsidR="005642F4">
              <w:rPr>
                <w:rFonts w:ascii="Times New Roman" w:hAnsi="Times New Roman" w:cs="Times New Roman"/>
              </w:rPr>
              <w:t>о</w:t>
            </w:r>
            <w:r w:rsidR="0003628C">
              <w:rPr>
                <w:rFonts w:ascii="Times New Roman" w:hAnsi="Times New Roman" w:cs="Times New Roman"/>
              </w:rPr>
              <w:t xml:space="preserve"> предписани</w:t>
            </w:r>
            <w:r w:rsidR="005642F4">
              <w:rPr>
                <w:rFonts w:ascii="Times New Roman" w:hAnsi="Times New Roman" w:cs="Times New Roman"/>
              </w:rPr>
              <w:t>е</w:t>
            </w:r>
            <w:r w:rsidR="0003628C">
              <w:rPr>
                <w:rFonts w:ascii="Times New Roman" w:hAnsi="Times New Roman" w:cs="Times New Roman"/>
              </w:rPr>
              <w:t>, нарушения устранены</w:t>
            </w:r>
          </w:p>
        </w:tc>
      </w:tr>
      <w:tr w:rsidR="00F21D4F" w:rsidRPr="00BA1C72" w:rsidTr="00F21D4F">
        <w:tc>
          <w:tcPr>
            <w:tcW w:w="1129" w:type="dxa"/>
          </w:tcPr>
          <w:p w:rsidR="00F21D4F" w:rsidRPr="00201248" w:rsidRDefault="00F21D4F" w:rsidP="00F21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1248">
              <w:rPr>
                <w:rFonts w:ascii="Times New Roman" w:hAnsi="Times New Roman" w:cs="Times New Roman"/>
              </w:rPr>
              <w:t>А.3</w:t>
            </w:r>
            <w:r w:rsidRPr="00201248">
              <w:rPr>
                <w:rFonts w:ascii="Times New Roman" w:hAnsi="Times New Roman" w:cs="Times New Roman"/>
                <w:lang w:val="en-US"/>
              </w:rPr>
              <w:t>.2</w:t>
            </w:r>
          </w:p>
        </w:tc>
        <w:tc>
          <w:tcPr>
            <w:tcW w:w="4536" w:type="dxa"/>
          </w:tcPr>
          <w:p w:rsidR="00F21D4F" w:rsidRPr="00201248" w:rsidRDefault="00F21D4F" w:rsidP="00F21D4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</w:t>
            </w:r>
            <w:r w:rsidRPr="00201248">
              <w:rPr>
                <w:rFonts w:ascii="Times New Roman" w:hAnsi="Times New Roman" w:cs="Times New Roman"/>
              </w:rPr>
              <w:t xml:space="preserve"> регулируемыми организациями стандартов раскрытия информации, %</w:t>
            </w:r>
          </w:p>
        </w:tc>
        <w:tc>
          <w:tcPr>
            <w:tcW w:w="992" w:type="dxa"/>
            <w:vAlign w:val="center"/>
          </w:tcPr>
          <w:p w:rsidR="00F21D4F" w:rsidRPr="00BA1C72" w:rsidRDefault="00F21D4F" w:rsidP="00F21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Align w:val="center"/>
          </w:tcPr>
          <w:p w:rsidR="00F21D4F" w:rsidRPr="00BA1C72" w:rsidRDefault="007F53EB" w:rsidP="00F21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4" w:type="dxa"/>
            <w:vAlign w:val="center"/>
          </w:tcPr>
          <w:p w:rsidR="00F21D4F" w:rsidRDefault="00684214" w:rsidP="00F21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не выявлено</w:t>
            </w:r>
          </w:p>
        </w:tc>
      </w:tr>
      <w:tr w:rsidR="00F21D4F" w:rsidRPr="00BA1C72" w:rsidTr="00F21D4F">
        <w:tc>
          <w:tcPr>
            <w:tcW w:w="1129" w:type="dxa"/>
          </w:tcPr>
          <w:p w:rsidR="00F21D4F" w:rsidRPr="00B03A30" w:rsidRDefault="00F21D4F" w:rsidP="00F21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1248">
              <w:rPr>
                <w:rFonts w:ascii="Times New Roman" w:hAnsi="Times New Roman" w:cs="Times New Roman"/>
              </w:rPr>
              <w:t>А.3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F21D4F" w:rsidRPr="00201248" w:rsidRDefault="00F21D4F" w:rsidP="00F21D4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</w:t>
            </w:r>
            <w:r w:rsidRPr="00201248">
              <w:rPr>
                <w:rFonts w:ascii="Times New Roman" w:hAnsi="Times New Roman" w:cs="Times New Roman"/>
              </w:rPr>
              <w:t xml:space="preserve"> регулируемыми организациями </w:t>
            </w:r>
            <w:r>
              <w:rPr>
                <w:rFonts w:ascii="Times New Roman" w:hAnsi="Times New Roman" w:cs="Times New Roman"/>
              </w:rPr>
              <w:t xml:space="preserve">требований </w:t>
            </w:r>
            <w:r w:rsidRPr="00B03A30">
              <w:rPr>
                <w:rFonts w:ascii="Times New Roman" w:hAnsi="Times New Roman" w:cs="Times New Roman"/>
              </w:rPr>
              <w:t>законодательства об энергосбережении и о повышении энергетической эффективности</w:t>
            </w:r>
            <w:r w:rsidRPr="00201248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992" w:type="dxa"/>
            <w:vAlign w:val="center"/>
          </w:tcPr>
          <w:p w:rsidR="00F21D4F" w:rsidRPr="00BA1C72" w:rsidRDefault="00F21D4F" w:rsidP="00F21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Align w:val="center"/>
          </w:tcPr>
          <w:p w:rsidR="00F21D4F" w:rsidRPr="00BA1C72" w:rsidRDefault="007F53EB" w:rsidP="00F21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4" w:type="dxa"/>
            <w:vAlign w:val="center"/>
          </w:tcPr>
          <w:p w:rsidR="00F21D4F" w:rsidRDefault="00684214" w:rsidP="00F21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не выявлено</w:t>
            </w:r>
          </w:p>
        </w:tc>
      </w:tr>
      <w:tr w:rsidR="00BA1C72" w:rsidRPr="00BA1C72" w:rsidTr="00F21D4F">
        <w:tc>
          <w:tcPr>
            <w:tcW w:w="9435" w:type="dxa"/>
            <w:gridSpan w:val="5"/>
            <w:vAlign w:val="center"/>
          </w:tcPr>
          <w:p w:rsidR="00BA1C72" w:rsidRPr="00BA1C72" w:rsidRDefault="00BA1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1C72">
              <w:rPr>
                <w:rFonts w:ascii="Times New Roman" w:hAnsi="Times New Roman" w:cs="Times New Roman"/>
              </w:rPr>
              <w:t>Индикативные показатели эффективности контрольно-надзорной деятельности</w:t>
            </w:r>
          </w:p>
        </w:tc>
      </w:tr>
      <w:tr w:rsidR="00F21D4F" w:rsidRPr="00BA1C72" w:rsidTr="00914D48">
        <w:tc>
          <w:tcPr>
            <w:tcW w:w="1129" w:type="dxa"/>
          </w:tcPr>
          <w:p w:rsidR="00F21D4F" w:rsidRPr="00201248" w:rsidRDefault="00F21D4F" w:rsidP="00F21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1248">
              <w:rPr>
                <w:rFonts w:ascii="Times New Roman" w:hAnsi="Times New Roman" w:cs="Times New Roman"/>
              </w:rPr>
              <w:t>В.2</w:t>
            </w:r>
          </w:p>
        </w:tc>
        <w:tc>
          <w:tcPr>
            <w:tcW w:w="8306" w:type="dxa"/>
            <w:gridSpan w:val="4"/>
          </w:tcPr>
          <w:p w:rsidR="00F21D4F" w:rsidRPr="00201248" w:rsidRDefault="00F21D4F" w:rsidP="00F21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1248">
              <w:rPr>
                <w:rFonts w:ascii="Times New Roman" w:hAnsi="Times New Roman" w:cs="Times New Roman"/>
              </w:rPr>
              <w:t xml:space="preserve">Индикативные показатели, характеризующие качество проводимых мероприятий в части их направленности на устранение </w:t>
            </w:r>
            <w:r>
              <w:rPr>
                <w:rFonts w:ascii="Times New Roman" w:hAnsi="Times New Roman" w:cs="Times New Roman"/>
              </w:rPr>
              <w:t xml:space="preserve">максимального объема </w:t>
            </w:r>
            <w:r w:rsidRPr="00201248">
              <w:rPr>
                <w:rFonts w:ascii="Times New Roman" w:hAnsi="Times New Roman" w:cs="Times New Roman"/>
              </w:rPr>
              <w:t>потенциального вреда (ущерба) охраняемым законом ценностям</w:t>
            </w:r>
          </w:p>
        </w:tc>
      </w:tr>
      <w:tr w:rsidR="00F21D4F" w:rsidRPr="00BA1C72" w:rsidTr="00DB597E">
        <w:tc>
          <w:tcPr>
            <w:tcW w:w="1129" w:type="dxa"/>
          </w:tcPr>
          <w:p w:rsidR="00F21D4F" w:rsidRPr="00201248" w:rsidRDefault="00F21D4F" w:rsidP="00F21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1248">
              <w:rPr>
                <w:rFonts w:ascii="Times New Roman" w:hAnsi="Times New Roman" w:cs="Times New Roman"/>
              </w:rPr>
              <w:t>В.2.1</w:t>
            </w:r>
          </w:p>
        </w:tc>
        <w:tc>
          <w:tcPr>
            <w:tcW w:w="4536" w:type="dxa"/>
          </w:tcPr>
          <w:p w:rsidR="00F21D4F" w:rsidRPr="00201248" w:rsidRDefault="00F21D4F" w:rsidP="00F21D4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01248">
              <w:rPr>
                <w:rFonts w:ascii="Times New Roman" w:hAnsi="Times New Roman" w:cs="Times New Roman"/>
              </w:rPr>
              <w:t>оличество проведенных мероприятий</w:t>
            </w:r>
          </w:p>
        </w:tc>
        <w:tc>
          <w:tcPr>
            <w:tcW w:w="992" w:type="dxa"/>
            <w:vAlign w:val="center"/>
          </w:tcPr>
          <w:p w:rsidR="00F21D4F" w:rsidRPr="00BA1C72" w:rsidRDefault="00684214" w:rsidP="00684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F21D4F" w:rsidRPr="005642F4" w:rsidRDefault="00684214" w:rsidP="00971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4" w:type="dxa"/>
            <w:vAlign w:val="center"/>
          </w:tcPr>
          <w:p w:rsidR="00F21D4F" w:rsidRPr="00BA1C72" w:rsidRDefault="00684214" w:rsidP="00F21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 1 публичный семинар для </w:t>
            </w:r>
            <w:r>
              <w:rPr>
                <w:rFonts w:ascii="Times New Roman" w:hAnsi="Times New Roman" w:cs="Times New Roman"/>
              </w:rPr>
              <w:lastRenderedPageBreak/>
              <w:t xml:space="preserve">подконтрольных субъектов, выдано 3 предостережения </w:t>
            </w:r>
          </w:p>
        </w:tc>
      </w:tr>
      <w:tr w:rsidR="00F21D4F" w:rsidRPr="00BA1C72" w:rsidTr="006C44C3">
        <w:tc>
          <w:tcPr>
            <w:tcW w:w="1129" w:type="dxa"/>
            <w:vAlign w:val="center"/>
          </w:tcPr>
          <w:p w:rsidR="00F21D4F" w:rsidRPr="00691FC1" w:rsidRDefault="00F21D4F" w:rsidP="00F21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1FC1">
              <w:rPr>
                <w:rFonts w:ascii="Times New Roman" w:hAnsi="Times New Roman" w:cs="Times New Roman"/>
              </w:rPr>
              <w:lastRenderedPageBreak/>
              <w:t>В.3</w:t>
            </w:r>
          </w:p>
        </w:tc>
        <w:tc>
          <w:tcPr>
            <w:tcW w:w="8306" w:type="dxa"/>
            <w:gridSpan w:val="4"/>
            <w:vAlign w:val="center"/>
          </w:tcPr>
          <w:p w:rsidR="00F21D4F" w:rsidRPr="00691FC1" w:rsidRDefault="00F21D4F" w:rsidP="00F21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1FC1">
              <w:rPr>
                <w:rFonts w:ascii="Times New Roman" w:hAnsi="Times New Roman" w:cs="Times New Roman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F21D4F" w:rsidRPr="00BA1C72" w:rsidTr="00AD5E90">
        <w:tc>
          <w:tcPr>
            <w:tcW w:w="1129" w:type="dxa"/>
          </w:tcPr>
          <w:p w:rsidR="00F21D4F" w:rsidRPr="00221F88" w:rsidRDefault="00F21D4F" w:rsidP="00F21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1F88">
              <w:rPr>
                <w:rFonts w:ascii="Times New Roman" w:hAnsi="Times New Roman" w:cs="Times New Roman"/>
              </w:rPr>
              <w:t>В.3.1</w:t>
            </w:r>
          </w:p>
        </w:tc>
        <w:tc>
          <w:tcPr>
            <w:tcW w:w="8306" w:type="dxa"/>
            <w:gridSpan w:val="4"/>
          </w:tcPr>
          <w:p w:rsidR="00F21D4F" w:rsidRPr="00221F88" w:rsidRDefault="00F21D4F" w:rsidP="00F21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1F88">
              <w:rPr>
                <w:rFonts w:ascii="Times New Roman" w:hAnsi="Times New Roman" w:cs="Times New Roman"/>
              </w:rPr>
              <w:t>Проверки</w:t>
            </w:r>
          </w:p>
        </w:tc>
      </w:tr>
      <w:tr w:rsidR="00F21D4F" w:rsidRPr="00BA1C72" w:rsidTr="00DB597E">
        <w:tc>
          <w:tcPr>
            <w:tcW w:w="1129" w:type="dxa"/>
          </w:tcPr>
          <w:p w:rsidR="00F21D4F" w:rsidRPr="00221F88" w:rsidRDefault="00F21D4F" w:rsidP="00F21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1F88">
              <w:rPr>
                <w:rFonts w:ascii="Times New Roman" w:hAnsi="Times New Roman" w:cs="Times New Roman"/>
              </w:rPr>
              <w:t>В.3.1.1</w:t>
            </w:r>
          </w:p>
        </w:tc>
        <w:tc>
          <w:tcPr>
            <w:tcW w:w="4536" w:type="dxa"/>
          </w:tcPr>
          <w:p w:rsidR="00F21D4F" w:rsidRPr="00221F88" w:rsidRDefault="00F21D4F" w:rsidP="00F21D4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21F88">
              <w:rPr>
                <w:rFonts w:ascii="Times New Roman" w:hAnsi="Times New Roman" w:cs="Times New Roman"/>
              </w:rPr>
              <w:t>бщее количество проверок</w:t>
            </w:r>
          </w:p>
        </w:tc>
        <w:tc>
          <w:tcPr>
            <w:tcW w:w="992" w:type="dxa"/>
            <w:vAlign w:val="center"/>
          </w:tcPr>
          <w:p w:rsidR="00F21D4F" w:rsidRPr="00BA1C72" w:rsidRDefault="00684214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F21D4F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4" w:type="dxa"/>
            <w:vAlign w:val="center"/>
          </w:tcPr>
          <w:p w:rsidR="00F21D4F" w:rsidRPr="00BA1C72" w:rsidRDefault="00F21D4F" w:rsidP="00F21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36AB0" w:rsidRPr="00BA1C72" w:rsidTr="00DB597E">
        <w:tc>
          <w:tcPr>
            <w:tcW w:w="1129" w:type="dxa"/>
          </w:tcPr>
          <w:p w:rsidR="00536AB0" w:rsidRPr="00221F88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1F88">
              <w:rPr>
                <w:rFonts w:ascii="Times New Roman" w:hAnsi="Times New Roman" w:cs="Times New Roman"/>
              </w:rPr>
              <w:t>В.3.1.2</w:t>
            </w:r>
          </w:p>
        </w:tc>
        <w:tc>
          <w:tcPr>
            <w:tcW w:w="4536" w:type="dxa"/>
          </w:tcPr>
          <w:p w:rsidR="00536AB0" w:rsidRPr="00221F88" w:rsidRDefault="00536AB0" w:rsidP="00536AB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21F88">
              <w:rPr>
                <w:rFonts w:ascii="Times New Roman" w:hAnsi="Times New Roman" w:cs="Times New Roman"/>
              </w:rPr>
              <w:t>бщее количество плановых проверок</w:t>
            </w:r>
          </w:p>
        </w:tc>
        <w:tc>
          <w:tcPr>
            <w:tcW w:w="992" w:type="dxa"/>
            <w:vAlign w:val="center"/>
          </w:tcPr>
          <w:p w:rsidR="00536AB0" w:rsidRPr="00BA1C72" w:rsidRDefault="00684214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536AB0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4" w:type="dxa"/>
            <w:vAlign w:val="center"/>
          </w:tcPr>
          <w:p w:rsidR="00536AB0" w:rsidRPr="00BA1C72" w:rsidRDefault="00536AB0" w:rsidP="00536A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36AB0" w:rsidRPr="00BA1C72" w:rsidTr="00DB597E">
        <w:tc>
          <w:tcPr>
            <w:tcW w:w="1129" w:type="dxa"/>
          </w:tcPr>
          <w:p w:rsidR="00536AB0" w:rsidRPr="00221F88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1F88">
              <w:rPr>
                <w:rFonts w:ascii="Times New Roman" w:hAnsi="Times New Roman" w:cs="Times New Roman"/>
              </w:rPr>
              <w:t>В.3.1.3</w:t>
            </w:r>
          </w:p>
        </w:tc>
        <w:tc>
          <w:tcPr>
            <w:tcW w:w="4536" w:type="dxa"/>
          </w:tcPr>
          <w:p w:rsidR="00536AB0" w:rsidRDefault="00536AB0" w:rsidP="00536AB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D4FD4">
              <w:rPr>
                <w:rFonts w:ascii="Times New Roman" w:hAnsi="Times New Roman" w:cs="Times New Roman"/>
              </w:rPr>
              <w:t xml:space="preserve">оля </w:t>
            </w:r>
            <w:r w:rsidRPr="00201248">
              <w:rPr>
                <w:rFonts w:ascii="Times New Roman" w:hAnsi="Times New Roman" w:cs="Times New Roman"/>
              </w:rPr>
              <w:t>регулируемых организаций</w:t>
            </w:r>
            <w:r w:rsidRPr="00AD4FD4">
              <w:rPr>
                <w:rFonts w:ascii="Times New Roman" w:hAnsi="Times New Roman" w:cs="Times New Roman"/>
              </w:rPr>
              <w:t xml:space="preserve">, в отношении которых были проведены </w:t>
            </w:r>
            <w:r>
              <w:rPr>
                <w:rFonts w:ascii="Times New Roman" w:hAnsi="Times New Roman" w:cs="Times New Roman"/>
              </w:rPr>
              <w:t xml:space="preserve">плановые </w:t>
            </w:r>
            <w:r w:rsidRPr="00AD4FD4">
              <w:rPr>
                <w:rFonts w:ascii="Times New Roman" w:hAnsi="Times New Roman" w:cs="Times New Roman"/>
              </w:rPr>
              <w:t>проверки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992" w:type="dxa"/>
            <w:vAlign w:val="center"/>
          </w:tcPr>
          <w:p w:rsidR="00536AB0" w:rsidRPr="00BA1C72" w:rsidRDefault="00684214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536AB0" w:rsidRDefault="007F53EB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2,35</w:t>
            </w:r>
          </w:p>
        </w:tc>
        <w:tc>
          <w:tcPr>
            <w:tcW w:w="1644" w:type="dxa"/>
            <w:vAlign w:val="center"/>
          </w:tcPr>
          <w:p w:rsidR="00536AB0" w:rsidRPr="00BA1C72" w:rsidRDefault="00536AB0" w:rsidP="00536A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36AB0" w:rsidRPr="00BA1C72" w:rsidTr="00DB597E">
        <w:tc>
          <w:tcPr>
            <w:tcW w:w="1129" w:type="dxa"/>
          </w:tcPr>
          <w:p w:rsidR="00536AB0" w:rsidRPr="00221F88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В.3.1.4</w:t>
            </w:r>
          </w:p>
        </w:tc>
        <w:tc>
          <w:tcPr>
            <w:tcW w:w="4536" w:type="dxa"/>
          </w:tcPr>
          <w:p w:rsidR="00536AB0" w:rsidRPr="00221F88" w:rsidRDefault="00536AB0" w:rsidP="00536AB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21F88">
              <w:rPr>
                <w:rFonts w:ascii="Times New Roman" w:hAnsi="Times New Roman" w:cs="Times New Roman"/>
              </w:rPr>
              <w:t>бщее количество внеплановых проверок</w:t>
            </w:r>
          </w:p>
        </w:tc>
        <w:tc>
          <w:tcPr>
            <w:tcW w:w="992" w:type="dxa"/>
            <w:vAlign w:val="center"/>
          </w:tcPr>
          <w:p w:rsidR="00536AB0" w:rsidRPr="00BA1C72" w:rsidRDefault="00684214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536AB0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536AB0" w:rsidRPr="00BA1C72" w:rsidRDefault="00536AB0" w:rsidP="00536A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36AB0" w:rsidRPr="00BA1C72" w:rsidTr="00DB597E">
        <w:tc>
          <w:tcPr>
            <w:tcW w:w="1129" w:type="dxa"/>
          </w:tcPr>
          <w:p w:rsidR="00536AB0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В.3.1.5</w:t>
            </w:r>
          </w:p>
        </w:tc>
        <w:tc>
          <w:tcPr>
            <w:tcW w:w="4536" w:type="dxa"/>
          </w:tcPr>
          <w:p w:rsidR="00536AB0" w:rsidRDefault="00536AB0" w:rsidP="00536AB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D4FD4">
              <w:rPr>
                <w:rFonts w:ascii="Times New Roman" w:hAnsi="Times New Roman" w:cs="Times New Roman"/>
              </w:rPr>
              <w:t xml:space="preserve">оля </w:t>
            </w:r>
            <w:r w:rsidRPr="00201248">
              <w:rPr>
                <w:rFonts w:ascii="Times New Roman" w:hAnsi="Times New Roman" w:cs="Times New Roman"/>
              </w:rPr>
              <w:t>регулируемых организаций</w:t>
            </w:r>
            <w:r w:rsidRPr="00AD4FD4">
              <w:rPr>
                <w:rFonts w:ascii="Times New Roman" w:hAnsi="Times New Roman" w:cs="Times New Roman"/>
              </w:rPr>
              <w:t xml:space="preserve">, в отношении которых были проведены </w:t>
            </w:r>
            <w:r>
              <w:rPr>
                <w:rFonts w:ascii="Times New Roman" w:hAnsi="Times New Roman" w:cs="Times New Roman"/>
              </w:rPr>
              <w:t xml:space="preserve">внеплановые </w:t>
            </w:r>
            <w:r w:rsidRPr="00AD4FD4">
              <w:rPr>
                <w:rFonts w:ascii="Times New Roman" w:hAnsi="Times New Roman" w:cs="Times New Roman"/>
              </w:rPr>
              <w:t>проверки</w:t>
            </w:r>
          </w:p>
        </w:tc>
        <w:tc>
          <w:tcPr>
            <w:tcW w:w="992" w:type="dxa"/>
            <w:vAlign w:val="center"/>
          </w:tcPr>
          <w:p w:rsidR="00536AB0" w:rsidRPr="00BA1C72" w:rsidRDefault="00684214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536AB0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536AB0" w:rsidRPr="00BA1C72" w:rsidRDefault="00536AB0" w:rsidP="00536A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36AB0" w:rsidRPr="00BA1C72" w:rsidTr="00DB597E">
        <w:tc>
          <w:tcPr>
            <w:tcW w:w="1129" w:type="dxa"/>
          </w:tcPr>
          <w:p w:rsidR="00536AB0" w:rsidRPr="00AD4FD4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В.3.1.6</w:t>
            </w:r>
          </w:p>
        </w:tc>
        <w:tc>
          <w:tcPr>
            <w:tcW w:w="4536" w:type="dxa"/>
          </w:tcPr>
          <w:p w:rsidR="00536AB0" w:rsidRPr="00AD4FD4" w:rsidRDefault="00536AB0" w:rsidP="00536AB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D4FD4">
              <w:rPr>
                <w:rFonts w:ascii="Times New Roman" w:hAnsi="Times New Roman" w:cs="Times New Roman"/>
              </w:rPr>
              <w:t xml:space="preserve">оличество проверенных </w:t>
            </w:r>
            <w:r w:rsidRPr="00201248">
              <w:rPr>
                <w:rFonts w:ascii="Times New Roman" w:hAnsi="Times New Roman" w:cs="Times New Roman"/>
              </w:rPr>
              <w:t>регулируемых организаций</w:t>
            </w:r>
            <w:r>
              <w:rPr>
                <w:rFonts w:ascii="Times New Roman" w:hAnsi="Times New Roman" w:cs="Times New Roman"/>
              </w:rPr>
              <w:t>,</w:t>
            </w:r>
            <w:r w:rsidRPr="00AD4FD4">
              <w:rPr>
                <w:rFonts w:ascii="Times New Roman" w:hAnsi="Times New Roman" w:cs="Times New Roman"/>
              </w:rPr>
              <w:t xml:space="preserve"> допустивших нарушения</w:t>
            </w:r>
          </w:p>
        </w:tc>
        <w:tc>
          <w:tcPr>
            <w:tcW w:w="992" w:type="dxa"/>
            <w:vAlign w:val="center"/>
          </w:tcPr>
          <w:p w:rsidR="00536AB0" w:rsidRPr="00BA1C72" w:rsidRDefault="00684214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536AB0" w:rsidRDefault="005642F4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vAlign w:val="center"/>
          </w:tcPr>
          <w:p w:rsidR="00536AB0" w:rsidRPr="00BA1C72" w:rsidRDefault="00536AB0" w:rsidP="00536A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36AB0" w:rsidRPr="00BA1C72" w:rsidTr="00423F48">
        <w:tc>
          <w:tcPr>
            <w:tcW w:w="1129" w:type="dxa"/>
          </w:tcPr>
          <w:p w:rsidR="00536AB0" w:rsidRPr="00717C2E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В.3.6</w:t>
            </w:r>
          </w:p>
        </w:tc>
        <w:tc>
          <w:tcPr>
            <w:tcW w:w="8306" w:type="dxa"/>
            <w:gridSpan w:val="4"/>
          </w:tcPr>
          <w:p w:rsidR="00536AB0" w:rsidRPr="00717C2E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7C2E">
              <w:rPr>
                <w:rFonts w:ascii="Times New Roman" w:hAnsi="Times New Roman" w:cs="Times New Roman"/>
              </w:rPr>
              <w:t>Производство по делам об административных правонарушениях</w:t>
            </w:r>
          </w:p>
        </w:tc>
      </w:tr>
      <w:tr w:rsidR="00536AB0" w:rsidRPr="00BA1C72" w:rsidTr="00DB597E">
        <w:tc>
          <w:tcPr>
            <w:tcW w:w="1129" w:type="dxa"/>
          </w:tcPr>
          <w:p w:rsidR="00536AB0" w:rsidRPr="00717C2E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7C2E">
              <w:rPr>
                <w:rFonts w:ascii="Times New Roman" w:hAnsi="Times New Roman" w:cs="Times New Roman"/>
              </w:rPr>
              <w:t>В.3.</w:t>
            </w:r>
            <w:r>
              <w:rPr>
                <w:rFonts w:ascii="Times New Roman" w:hAnsi="Times New Roman" w:cs="Times New Roman"/>
              </w:rPr>
              <w:t>6</w:t>
            </w:r>
            <w:r w:rsidRPr="00717C2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536" w:type="dxa"/>
          </w:tcPr>
          <w:p w:rsidR="00536AB0" w:rsidRPr="00717C2E" w:rsidRDefault="00536AB0" w:rsidP="00536AB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17C2E">
              <w:rPr>
                <w:rFonts w:ascii="Times New Roman" w:hAnsi="Times New Roman" w:cs="Times New Roman"/>
              </w:rPr>
              <w:t>оличество постановлений о назначении административных наказаний, наложенных по результатам рассмотрения дел об административных правонарушениях</w:t>
            </w:r>
          </w:p>
        </w:tc>
        <w:tc>
          <w:tcPr>
            <w:tcW w:w="992" w:type="dxa"/>
            <w:vAlign w:val="center"/>
          </w:tcPr>
          <w:p w:rsidR="00536AB0" w:rsidRPr="00BA1C72" w:rsidRDefault="00684214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536AB0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536AB0" w:rsidRPr="00BA1C72" w:rsidRDefault="00536AB0" w:rsidP="00536A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36AB0" w:rsidRPr="00BA1C72" w:rsidTr="00DB597E">
        <w:tc>
          <w:tcPr>
            <w:tcW w:w="1129" w:type="dxa"/>
          </w:tcPr>
          <w:p w:rsidR="00536AB0" w:rsidRPr="00717C2E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7C2E">
              <w:rPr>
                <w:rFonts w:ascii="Times New Roman" w:hAnsi="Times New Roman" w:cs="Times New Roman"/>
              </w:rPr>
              <w:t>В.3.</w:t>
            </w:r>
            <w:r>
              <w:rPr>
                <w:rFonts w:ascii="Times New Roman" w:hAnsi="Times New Roman" w:cs="Times New Roman"/>
              </w:rPr>
              <w:t>6</w:t>
            </w:r>
            <w:r w:rsidRPr="00717C2E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536" w:type="dxa"/>
          </w:tcPr>
          <w:p w:rsidR="00536AB0" w:rsidRPr="00717C2E" w:rsidRDefault="00536AB0" w:rsidP="00536AB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17C2E">
              <w:rPr>
                <w:rFonts w:ascii="Times New Roman" w:hAnsi="Times New Roman" w:cs="Times New Roman"/>
              </w:rPr>
              <w:t>бщая сумма штрафов, подлежащая взысканию, по результатам рассмотрения дел об административных правонарушениях</w:t>
            </w:r>
          </w:p>
        </w:tc>
        <w:tc>
          <w:tcPr>
            <w:tcW w:w="992" w:type="dxa"/>
            <w:vAlign w:val="center"/>
          </w:tcPr>
          <w:p w:rsidR="00536AB0" w:rsidRPr="00BA1C72" w:rsidRDefault="00684214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536AB0" w:rsidRDefault="00536AB0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536AB0" w:rsidRPr="00BA1C72" w:rsidRDefault="00536AB0" w:rsidP="00536A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36AB0" w:rsidRPr="00BA1C72" w:rsidTr="00A032AD">
        <w:tc>
          <w:tcPr>
            <w:tcW w:w="1129" w:type="dxa"/>
          </w:tcPr>
          <w:p w:rsidR="00536AB0" w:rsidRPr="00E03044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3044">
              <w:rPr>
                <w:rFonts w:ascii="Times New Roman" w:hAnsi="Times New Roman" w:cs="Times New Roman"/>
              </w:rPr>
              <w:t>В.4</w:t>
            </w:r>
          </w:p>
        </w:tc>
        <w:tc>
          <w:tcPr>
            <w:tcW w:w="8306" w:type="dxa"/>
            <w:gridSpan w:val="4"/>
          </w:tcPr>
          <w:p w:rsidR="00536AB0" w:rsidRPr="00E03044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3044">
              <w:rPr>
                <w:rFonts w:ascii="Times New Roman" w:hAnsi="Times New Roman" w:cs="Times New Roman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</w:tr>
      <w:tr w:rsidR="00536AB0" w:rsidRPr="00BA1C72" w:rsidTr="00DB597E">
        <w:tc>
          <w:tcPr>
            <w:tcW w:w="1129" w:type="dxa"/>
          </w:tcPr>
          <w:p w:rsidR="00536AB0" w:rsidRPr="00E03044" w:rsidRDefault="00536AB0" w:rsidP="00536A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4.1</w:t>
            </w:r>
          </w:p>
        </w:tc>
        <w:tc>
          <w:tcPr>
            <w:tcW w:w="4536" w:type="dxa"/>
          </w:tcPr>
          <w:p w:rsidR="00536AB0" w:rsidRPr="00E03044" w:rsidRDefault="00536AB0" w:rsidP="00536AB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03044">
              <w:rPr>
                <w:rFonts w:ascii="Times New Roman" w:hAnsi="Times New Roman" w:cs="Times New Roman"/>
              </w:rPr>
              <w:t xml:space="preserve">оличество штатных единиц, </w:t>
            </w:r>
            <w:r>
              <w:rPr>
                <w:rFonts w:ascii="Times New Roman" w:hAnsi="Times New Roman" w:cs="Times New Roman"/>
              </w:rPr>
              <w:t>привлекаемых для</w:t>
            </w:r>
            <w:r w:rsidRPr="00E03044">
              <w:rPr>
                <w:rFonts w:ascii="Times New Roman" w:hAnsi="Times New Roman" w:cs="Times New Roman"/>
              </w:rPr>
              <w:t xml:space="preserve"> выполнени</w:t>
            </w:r>
            <w:r>
              <w:rPr>
                <w:rFonts w:ascii="Times New Roman" w:hAnsi="Times New Roman" w:cs="Times New Roman"/>
              </w:rPr>
              <w:t>я</w:t>
            </w:r>
            <w:r w:rsidRPr="00E03044">
              <w:rPr>
                <w:rFonts w:ascii="Times New Roman" w:hAnsi="Times New Roman" w:cs="Times New Roman"/>
              </w:rPr>
              <w:t xml:space="preserve"> контрольно-надзорных функций</w:t>
            </w:r>
          </w:p>
        </w:tc>
        <w:tc>
          <w:tcPr>
            <w:tcW w:w="992" w:type="dxa"/>
            <w:vAlign w:val="center"/>
          </w:tcPr>
          <w:p w:rsidR="00536AB0" w:rsidRPr="00BA1C72" w:rsidRDefault="00684214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536AB0" w:rsidRDefault="005642F4" w:rsidP="0053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4" w:type="dxa"/>
            <w:vAlign w:val="center"/>
          </w:tcPr>
          <w:p w:rsidR="00536AB0" w:rsidRPr="00BA1C72" w:rsidRDefault="00536AB0" w:rsidP="00536A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A1C72" w:rsidRPr="00BA1C72" w:rsidRDefault="00BA1C72">
      <w:pPr>
        <w:rPr>
          <w:rFonts w:ascii="Times New Roman" w:hAnsi="Times New Roman" w:cs="Times New Roman"/>
          <w:sz w:val="24"/>
          <w:szCs w:val="24"/>
        </w:rPr>
      </w:pPr>
    </w:p>
    <w:p w:rsidR="00BA1C72" w:rsidRPr="00BA1C72" w:rsidRDefault="00BA1C72">
      <w:pPr>
        <w:rPr>
          <w:rFonts w:ascii="Times New Roman" w:hAnsi="Times New Roman" w:cs="Times New Roman"/>
          <w:sz w:val="24"/>
          <w:szCs w:val="24"/>
        </w:rPr>
      </w:pPr>
    </w:p>
    <w:sectPr w:rsidR="00BA1C72" w:rsidRPr="00BA1C72" w:rsidSect="00C05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72"/>
    <w:rsid w:val="0003628C"/>
    <w:rsid w:val="00536AB0"/>
    <w:rsid w:val="005442A9"/>
    <w:rsid w:val="005642F4"/>
    <w:rsid w:val="00684214"/>
    <w:rsid w:val="006C644D"/>
    <w:rsid w:val="00753BC6"/>
    <w:rsid w:val="007F53EB"/>
    <w:rsid w:val="008A1F82"/>
    <w:rsid w:val="009712CC"/>
    <w:rsid w:val="00BA1C72"/>
    <w:rsid w:val="00D72DDC"/>
    <w:rsid w:val="00F2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B257"/>
  <w15:chartTrackingRefBased/>
  <w15:docId w15:val="{BB034C7B-5886-45B7-AB5C-4C5837A8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1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BA1C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BA1C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Циунель Евгений Николаевич</dc:creator>
  <cp:keywords/>
  <dc:description/>
  <cp:lastModifiedBy>Шишкова Инна Николаевна</cp:lastModifiedBy>
  <cp:revision>2</cp:revision>
  <dcterms:created xsi:type="dcterms:W3CDTF">2021-02-07T21:58:00Z</dcterms:created>
  <dcterms:modified xsi:type="dcterms:W3CDTF">2021-02-07T21:58:00Z</dcterms:modified>
</cp:coreProperties>
</file>