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F30BB8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</w:t>
            </w:r>
            <w:r w:rsidR="0099540B">
              <w:rPr>
                <w:bCs/>
                <w:szCs w:val="28"/>
              </w:rPr>
              <w:t>постановление</w:t>
            </w:r>
            <w:r>
              <w:rPr>
                <w:bCs/>
                <w:szCs w:val="28"/>
              </w:rPr>
              <w:t xml:space="preserve"> Региональной службы по тарифам и ценам Камчатского края от 26.12.2019 № 43</w:t>
            </w:r>
            <w:r w:rsidR="002A64F5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 xml:space="preserve"> «</w:t>
            </w:r>
            <w:r w:rsidR="002A64F5" w:rsidRPr="002A64F5">
              <w:rPr>
                <w:bCs/>
                <w:szCs w:val="28"/>
              </w:rPr>
              <w:t>Об утверждении цен (тарифов) на электри</w:t>
            </w:r>
            <w:r w:rsidR="002A64F5" w:rsidRPr="002A64F5">
              <w:rPr>
                <w:bCs/>
                <w:szCs w:val="28"/>
              </w:rPr>
              <w:softHyphen/>
              <w:t>ческую энергию, поставляемую АО «Оссора» потребителям с. Карага Карагинского района на 2020-2022 годы</w:t>
            </w:r>
            <w:r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5671C7" w:rsidP="009E0B9F">
      <w:pPr>
        <w:suppressAutoHyphens/>
        <w:adjustRightInd w:val="0"/>
        <w:ind w:firstLine="720"/>
        <w:jc w:val="both"/>
        <w:rPr>
          <w:szCs w:val="28"/>
        </w:rPr>
      </w:pPr>
      <w:r w:rsidRPr="005671C7">
        <w:rPr>
          <w:szCs w:val="28"/>
        </w:rPr>
        <w:t xml:space="preserve">В соответствии с </w:t>
      </w:r>
      <w:r>
        <w:rPr>
          <w:szCs w:val="28"/>
        </w:rPr>
        <w:t>постановле</w:t>
      </w:r>
      <w:r w:rsidRPr="005671C7">
        <w:rPr>
          <w:szCs w:val="28"/>
        </w:rPr>
        <w:t>нием Правительства Камчатского края от 19.12.2008 № 424-П «Об утверждении Положения о Региональной службе по тарифам</w:t>
      </w:r>
      <w:r>
        <w:rPr>
          <w:szCs w:val="28"/>
        </w:rPr>
        <w:t xml:space="preserve"> и ценам Камчатского края», про</w:t>
      </w:r>
      <w:r w:rsidRPr="005671C7">
        <w:rPr>
          <w:szCs w:val="28"/>
        </w:rPr>
        <w:t xml:space="preserve">токолом Правления Региональной службы по тарифам и ценам Камчатского края от </w:t>
      </w:r>
      <w:r w:rsidR="001B79D7" w:rsidRPr="001B79D7">
        <w:rPr>
          <w:szCs w:val="28"/>
          <w:highlight w:val="yellow"/>
        </w:rPr>
        <w:t>ХХ</w:t>
      </w:r>
      <w:r w:rsidRPr="001B79D7">
        <w:rPr>
          <w:szCs w:val="28"/>
          <w:highlight w:val="yellow"/>
        </w:rPr>
        <w:t>.</w:t>
      </w:r>
      <w:r w:rsidR="001B79D7" w:rsidRPr="001B79D7">
        <w:rPr>
          <w:szCs w:val="28"/>
          <w:highlight w:val="yellow"/>
        </w:rPr>
        <w:t>0</w:t>
      </w:r>
      <w:r w:rsidR="007F4DCC" w:rsidRPr="001B79D7">
        <w:rPr>
          <w:szCs w:val="28"/>
          <w:highlight w:val="yellow"/>
        </w:rPr>
        <w:t>2</w:t>
      </w:r>
      <w:r w:rsidRPr="001B79D7">
        <w:rPr>
          <w:szCs w:val="28"/>
          <w:highlight w:val="yellow"/>
        </w:rPr>
        <w:t>.202</w:t>
      </w:r>
      <w:r w:rsidR="001B79D7" w:rsidRPr="001B79D7">
        <w:rPr>
          <w:szCs w:val="28"/>
          <w:highlight w:val="yellow"/>
        </w:rPr>
        <w:t>1</w:t>
      </w:r>
      <w:r w:rsidRPr="001B79D7">
        <w:rPr>
          <w:szCs w:val="28"/>
          <w:highlight w:val="yellow"/>
        </w:rPr>
        <w:t xml:space="preserve"> № </w:t>
      </w:r>
      <w:r w:rsidR="001B79D7" w:rsidRPr="001B79D7">
        <w:rPr>
          <w:szCs w:val="28"/>
          <w:highlight w:val="yellow"/>
        </w:rPr>
        <w:t>ХХ</w:t>
      </w:r>
      <w:r w:rsidR="000855AF">
        <w:rPr>
          <w:szCs w:val="28"/>
        </w:rPr>
        <w:t>, в целях устранения технической ошибки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A04A0" w:rsidRPr="008A04A0" w:rsidRDefault="008A04A0" w:rsidP="008A04A0">
      <w:pPr>
        <w:pStyle w:val="ad"/>
        <w:numPr>
          <w:ilvl w:val="0"/>
          <w:numId w:val="1"/>
        </w:numPr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1B79D7">
        <w:rPr>
          <w:szCs w:val="28"/>
        </w:rPr>
        <w:t xml:space="preserve">в </w:t>
      </w:r>
      <w:r>
        <w:rPr>
          <w:bCs/>
          <w:szCs w:val="28"/>
        </w:rPr>
        <w:t>постановление Региональной службы по тарифам и ценам Камчатского края от 26.12.2019 № 43</w:t>
      </w:r>
      <w:r w:rsidR="002A64F5">
        <w:rPr>
          <w:bCs/>
          <w:szCs w:val="28"/>
        </w:rPr>
        <w:t>4</w:t>
      </w:r>
      <w:r>
        <w:rPr>
          <w:bCs/>
          <w:szCs w:val="28"/>
        </w:rPr>
        <w:t xml:space="preserve"> «</w:t>
      </w:r>
      <w:r w:rsidR="002A64F5" w:rsidRPr="002A64F5">
        <w:rPr>
          <w:bCs/>
          <w:szCs w:val="28"/>
        </w:rPr>
        <w:t>Об утверждении цен (тарифов) на электри</w:t>
      </w:r>
      <w:r w:rsidR="002A64F5" w:rsidRPr="002A64F5">
        <w:rPr>
          <w:bCs/>
          <w:szCs w:val="28"/>
        </w:rPr>
        <w:softHyphen/>
        <w:t>ческую энергию, поставляемую АО «Оссора» потребителям с. Карага Карагинского района на 2020-2022 годы</w:t>
      </w:r>
      <w:r>
        <w:rPr>
          <w:bCs/>
          <w:szCs w:val="28"/>
        </w:rPr>
        <w:t>» следующие изменения:</w:t>
      </w:r>
    </w:p>
    <w:p w:rsidR="001B79D7" w:rsidRPr="001B79D7" w:rsidRDefault="001B79D7" w:rsidP="001B79D7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B79D7">
        <w:rPr>
          <w:bCs/>
          <w:szCs w:val="28"/>
        </w:rPr>
        <w:t xml:space="preserve">приложение </w:t>
      </w:r>
      <w:r>
        <w:rPr>
          <w:bCs/>
          <w:szCs w:val="28"/>
        </w:rPr>
        <w:t>4</w:t>
      </w:r>
      <w:r>
        <w:rPr>
          <w:bCs/>
          <w:szCs w:val="28"/>
          <w:vertAlign w:val="superscript"/>
        </w:rPr>
        <w:t>1</w:t>
      </w:r>
      <w:r w:rsidRPr="001B79D7">
        <w:rPr>
          <w:bCs/>
          <w:szCs w:val="28"/>
        </w:rPr>
        <w:t xml:space="preserve"> изложить в редакции согласно приложению </w:t>
      </w:r>
      <w:r>
        <w:rPr>
          <w:bCs/>
          <w:szCs w:val="28"/>
        </w:rPr>
        <w:t>1</w:t>
      </w:r>
      <w:r w:rsidRPr="001B79D7">
        <w:rPr>
          <w:bCs/>
          <w:szCs w:val="28"/>
        </w:rPr>
        <w:t xml:space="preserve"> к настоящему постановлению</w:t>
      </w:r>
      <w:r>
        <w:rPr>
          <w:bCs/>
          <w:szCs w:val="28"/>
        </w:rPr>
        <w:t>;</w:t>
      </w:r>
    </w:p>
    <w:p w:rsidR="001B79D7" w:rsidRPr="008A04A0" w:rsidRDefault="00BF4495" w:rsidP="001B79D7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B79D7">
        <w:rPr>
          <w:bCs/>
          <w:szCs w:val="28"/>
        </w:rPr>
        <w:t xml:space="preserve">приложение </w:t>
      </w:r>
      <w:r>
        <w:rPr>
          <w:bCs/>
          <w:szCs w:val="28"/>
        </w:rPr>
        <w:t>6</w:t>
      </w:r>
      <w:r>
        <w:rPr>
          <w:bCs/>
          <w:szCs w:val="28"/>
          <w:vertAlign w:val="superscript"/>
        </w:rPr>
        <w:t>1</w:t>
      </w:r>
      <w:r w:rsidRPr="001B79D7">
        <w:rPr>
          <w:bCs/>
          <w:szCs w:val="28"/>
        </w:rPr>
        <w:t xml:space="preserve"> изложить в редакции согласно приложению </w:t>
      </w:r>
      <w:r>
        <w:rPr>
          <w:bCs/>
          <w:szCs w:val="28"/>
        </w:rPr>
        <w:t>2</w:t>
      </w:r>
      <w:r w:rsidRPr="001B79D7">
        <w:rPr>
          <w:bCs/>
          <w:szCs w:val="28"/>
        </w:rPr>
        <w:t xml:space="preserve"> к настоящему постановлению</w:t>
      </w:r>
    </w:p>
    <w:p w:rsidR="0099540B" w:rsidRDefault="009E0B9F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9540B">
        <w:rPr>
          <w:szCs w:val="28"/>
        </w:rPr>
        <w:t xml:space="preserve">. </w:t>
      </w:r>
      <w:r w:rsidR="00BF4495" w:rsidRPr="00BF4495">
        <w:rPr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</w:t>
      </w:r>
      <w:r w:rsidR="000855AF">
        <w:rPr>
          <w:szCs w:val="28"/>
        </w:rPr>
        <w:t>шие</w:t>
      </w:r>
      <w:r w:rsidR="00BF4495" w:rsidRPr="00BF4495">
        <w:rPr>
          <w:szCs w:val="28"/>
        </w:rPr>
        <w:t xml:space="preserve"> с 01 января 2021 года</w:t>
      </w:r>
      <w:r w:rsidR="0099540B" w:rsidRPr="0099540B">
        <w:rPr>
          <w:szCs w:val="28"/>
        </w:rPr>
        <w:t>.</w:t>
      </w:r>
      <w:r w:rsidR="0099540B">
        <w:rPr>
          <w:szCs w:val="28"/>
        </w:rPr>
        <w:t xml:space="preserve"> 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1E6FE1" w:rsidTr="000855AF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855A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Врио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1E6FE1" w:rsidRDefault="000855AF" w:rsidP="000C0ABF">
            <w:pPr>
              <w:adjustRightInd w:val="0"/>
              <w:ind w:right="36"/>
              <w:rPr>
                <w:szCs w:val="28"/>
              </w:rPr>
            </w:pPr>
            <w:r>
              <w:t>М.В. Лопатникова</w:t>
            </w:r>
            <w:bookmarkStart w:id="0" w:name="_GoBack"/>
            <w:bookmarkEnd w:id="0"/>
          </w:p>
        </w:tc>
      </w:tr>
    </w:tbl>
    <w:p w:rsidR="001C279C" w:rsidRPr="00327CCE" w:rsidRDefault="001C279C" w:rsidP="009E0B9F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1A0DE0" w:rsidRDefault="001A0DE0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framePr w:hSpace="180" w:wrap="around" w:vAnchor="text" w:hAnchor="margin" w:xAlign="right" w:y="-247"/>
        <w:ind w:left="4395"/>
        <w:suppressOverlap/>
        <w:rPr>
          <w:szCs w:val="28"/>
        </w:rPr>
      </w:pPr>
      <w:r>
        <w:rPr>
          <w:szCs w:val="28"/>
        </w:rPr>
        <w:lastRenderedPageBreak/>
        <w:t>П</w:t>
      </w:r>
      <w:r w:rsidRPr="007066D7">
        <w:rPr>
          <w:szCs w:val="28"/>
        </w:rPr>
        <w:t xml:space="preserve">риложение </w:t>
      </w:r>
      <w:r w:rsidR="001A0DE0">
        <w:rPr>
          <w:szCs w:val="28"/>
        </w:rPr>
        <w:t>1</w:t>
      </w:r>
    </w:p>
    <w:p w:rsidR="008153DE" w:rsidRPr="007066D7" w:rsidRDefault="008153DE" w:rsidP="008153DE">
      <w:pPr>
        <w:framePr w:hSpace="180" w:wrap="around" w:vAnchor="text" w:hAnchor="margin" w:xAlign="right" w:y="-247"/>
        <w:ind w:left="4395"/>
        <w:suppressOverlap/>
        <w:rPr>
          <w:szCs w:val="28"/>
        </w:rPr>
      </w:pPr>
      <w:r w:rsidRPr="007066D7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8153DE" w:rsidRDefault="008153DE" w:rsidP="008153DE">
      <w:pPr>
        <w:ind w:left="4395"/>
        <w:jc w:val="both"/>
        <w:rPr>
          <w:sz w:val="20"/>
          <w:szCs w:val="22"/>
        </w:rPr>
      </w:pPr>
      <w:r w:rsidRPr="007066D7">
        <w:rPr>
          <w:szCs w:val="28"/>
        </w:rPr>
        <w:t xml:space="preserve">от </w:t>
      </w:r>
      <w:r w:rsidR="001A0DE0">
        <w:rPr>
          <w:szCs w:val="28"/>
        </w:rPr>
        <w:t>ХХ</w:t>
      </w:r>
      <w:r w:rsidRPr="007066D7">
        <w:rPr>
          <w:szCs w:val="28"/>
        </w:rPr>
        <w:t>.</w:t>
      </w:r>
      <w:r w:rsidR="001A0DE0">
        <w:rPr>
          <w:szCs w:val="28"/>
        </w:rPr>
        <w:t>0</w:t>
      </w:r>
      <w:r w:rsidR="00327CCE">
        <w:rPr>
          <w:szCs w:val="28"/>
        </w:rPr>
        <w:t>2</w:t>
      </w:r>
      <w:r w:rsidRPr="007066D7">
        <w:rPr>
          <w:szCs w:val="28"/>
        </w:rPr>
        <w:t>.20</w:t>
      </w:r>
      <w:r>
        <w:rPr>
          <w:szCs w:val="28"/>
        </w:rPr>
        <w:t>2</w:t>
      </w:r>
      <w:r w:rsidR="001A0DE0">
        <w:rPr>
          <w:szCs w:val="28"/>
        </w:rPr>
        <w:t>1</w:t>
      </w:r>
      <w:r w:rsidRPr="007066D7">
        <w:rPr>
          <w:szCs w:val="28"/>
        </w:rPr>
        <w:t xml:space="preserve"> № </w:t>
      </w:r>
      <w:r w:rsidR="001A0DE0">
        <w:rPr>
          <w:szCs w:val="28"/>
        </w:rPr>
        <w:t>ХХ</w:t>
      </w: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Pr="00226501" w:rsidRDefault="008153DE" w:rsidP="008153DE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153DE" w:rsidRPr="007066D7" w:rsidTr="008153DE">
        <w:tc>
          <w:tcPr>
            <w:tcW w:w="5322" w:type="dxa"/>
            <w:shd w:val="clear" w:color="auto" w:fill="auto"/>
          </w:tcPr>
          <w:p w:rsidR="008153DE" w:rsidRDefault="00327CCE" w:rsidP="008153DE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8153DE">
              <w:rPr>
                <w:szCs w:val="28"/>
              </w:rPr>
              <w:t>П</w:t>
            </w:r>
            <w:r w:rsidR="008153DE" w:rsidRPr="007066D7">
              <w:rPr>
                <w:szCs w:val="28"/>
              </w:rPr>
              <w:t xml:space="preserve">риложение </w:t>
            </w:r>
            <w:r w:rsidR="008153DE">
              <w:rPr>
                <w:szCs w:val="28"/>
              </w:rPr>
              <w:t>4</w:t>
            </w:r>
            <w:r w:rsidR="00DA2D04" w:rsidRPr="00DA2D04">
              <w:rPr>
                <w:szCs w:val="28"/>
                <w:vertAlign w:val="superscript"/>
              </w:rPr>
              <w:t>1</w:t>
            </w:r>
          </w:p>
          <w:p w:rsidR="008153DE" w:rsidRPr="007066D7" w:rsidRDefault="008153DE" w:rsidP="008153DE">
            <w:pPr>
              <w:rPr>
                <w:szCs w:val="28"/>
              </w:rPr>
            </w:pPr>
            <w:r w:rsidRPr="007066D7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8153DE" w:rsidRPr="007066D7" w:rsidRDefault="008153DE" w:rsidP="008153DE">
            <w:pPr>
              <w:rPr>
                <w:szCs w:val="28"/>
              </w:rPr>
            </w:pPr>
            <w:r w:rsidRPr="007066D7">
              <w:rPr>
                <w:szCs w:val="28"/>
              </w:rPr>
              <w:t xml:space="preserve">от </w:t>
            </w:r>
            <w:r>
              <w:rPr>
                <w:szCs w:val="28"/>
              </w:rPr>
              <w:t>26</w:t>
            </w:r>
            <w:r w:rsidRPr="007066D7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066D7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7066D7">
              <w:rPr>
                <w:szCs w:val="28"/>
              </w:rPr>
              <w:t xml:space="preserve"> № </w:t>
            </w:r>
            <w:r>
              <w:rPr>
                <w:szCs w:val="28"/>
              </w:rPr>
              <w:t>434</w:t>
            </w:r>
          </w:p>
        </w:tc>
      </w:tr>
    </w:tbl>
    <w:p w:rsidR="008153DE" w:rsidRDefault="008153DE" w:rsidP="008153DE"/>
    <w:p w:rsidR="008153DE" w:rsidRDefault="008153DE" w:rsidP="008153DE"/>
    <w:p w:rsidR="008153DE" w:rsidRDefault="008153DE" w:rsidP="008153DE"/>
    <w:p w:rsidR="008153DE" w:rsidRDefault="008153DE" w:rsidP="008153DE"/>
    <w:p w:rsidR="008153DE" w:rsidRPr="00D20F7D" w:rsidRDefault="008153DE" w:rsidP="008153DE">
      <w:pPr>
        <w:rPr>
          <w:sz w:val="22"/>
        </w:rPr>
      </w:pPr>
    </w:p>
    <w:p w:rsidR="008153DE" w:rsidRPr="00B86FF8" w:rsidRDefault="008153DE" w:rsidP="008153DE">
      <w:pPr>
        <w:jc w:val="center"/>
        <w:rPr>
          <w:szCs w:val="28"/>
        </w:rPr>
      </w:pPr>
      <w:r w:rsidRPr="00B86FF8">
        <w:rPr>
          <w:szCs w:val="28"/>
        </w:rPr>
        <w:t>Цены (тарифы) на электрическую энергию (мощность), поставляемую АО «Оссора»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  <w:r w:rsidRPr="00B86FF8">
        <w:rPr>
          <w:szCs w:val="28"/>
          <w:vertAlign w:val="superscript"/>
        </w:rPr>
        <w:t xml:space="preserve">1 </w:t>
      </w:r>
      <w:r w:rsidRPr="00B86FF8">
        <w:rPr>
          <w:szCs w:val="28"/>
        </w:rPr>
        <w:t>(тарифы указываются без НДС), на 202</w:t>
      </w:r>
      <w:r>
        <w:rPr>
          <w:szCs w:val="28"/>
        </w:rPr>
        <w:t>1</w:t>
      </w:r>
      <w:r w:rsidRPr="00B86FF8">
        <w:rPr>
          <w:szCs w:val="28"/>
        </w:rPr>
        <w:t xml:space="preserve"> год</w:t>
      </w:r>
    </w:p>
    <w:p w:rsidR="008153DE" w:rsidRDefault="008153DE" w:rsidP="008153DE">
      <w:pPr>
        <w:jc w:val="center"/>
        <w:rPr>
          <w:b/>
          <w:szCs w:val="28"/>
        </w:rPr>
      </w:pPr>
    </w:p>
    <w:tbl>
      <w:tblPr>
        <w:tblW w:w="492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"/>
        <w:gridCol w:w="3171"/>
        <w:gridCol w:w="1812"/>
        <w:gridCol w:w="1812"/>
        <w:gridCol w:w="1875"/>
      </w:tblGrid>
      <w:tr w:rsidR="008153DE" w:rsidRPr="00226501" w:rsidTr="008153DE">
        <w:trPr>
          <w:trHeight w:val="1051"/>
          <w:tblCellSpacing w:w="5" w:type="nil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Единица    </w:t>
            </w:r>
            <w:r w:rsidRPr="00226501">
              <w:rPr>
                <w:rFonts w:ascii="Times New Roman" w:hAnsi="Times New Roman" w:cs="Times New Roman"/>
              </w:rPr>
              <w:br/>
              <w:t xml:space="preserve">  измерения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795CA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421C0">
              <w:rPr>
                <w:sz w:val="18"/>
                <w:szCs w:val="22"/>
              </w:rPr>
              <w:t>1 полугодие</w:t>
            </w:r>
            <w:r w:rsidRPr="00795CA5">
              <w:rPr>
                <w:sz w:val="18"/>
                <w:szCs w:val="22"/>
              </w:rPr>
              <w:t xml:space="preserve"> 01.01.202</w:t>
            </w:r>
            <w:r>
              <w:rPr>
                <w:sz w:val="18"/>
                <w:szCs w:val="22"/>
              </w:rPr>
              <w:t>1</w:t>
            </w:r>
            <w:r w:rsidRPr="00795CA5">
              <w:rPr>
                <w:sz w:val="18"/>
                <w:szCs w:val="22"/>
              </w:rPr>
              <w:t xml:space="preserve"> г.-30.06.202</w:t>
            </w:r>
            <w:r>
              <w:rPr>
                <w:sz w:val="18"/>
                <w:szCs w:val="22"/>
              </w:rPr>
              <w:t>1</w:t>
            </w:r>
            <w:r w:rsidRPr="00795CA5">
              <w:rPr>
                <w:sz w:val="18"/>
                <w:szCs w:val="22"/>
              </w:rPr>
              <w:t xml:space="preserve"> г.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5421C0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2"/>
              </w:rPr>
              <w:t>2</w:t>
            </w:r>
            <w:r w:rsidRPr="005421C0">
              <w:rPr>
                <w:sz w:val="18"/>
                <w:szCs w:val="22"/>
              </w:rPr>
              <w:t xml:space="preserve"> полугодие</w:t>
            </w:r>
          </w:p>
          <w:p w:rsidR="008153DE" w:rsidRPr="00795CA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0"/>
              </w:rPr>
              <w:t>01.07.202</w:t>
            </w:r>
            <w:r>
              <w:rPr>
                <w:sz w:val="18"/>
                <w:szCs w:val="20"/>
              </w:rPr>
              <w:t xml:space="preserve">1 </w:t>
            </w:r>
            <w:r w:rsidRPr="00795CA5">
              <w:rPr>
                <w:sz w:val="18"/>
                <w:szCs w:val="20"/>
              </w:rPr>
              <w:t>г.-31.12.202</w:t>
            </w:r>
            <w:r>
              <w:rPr>
                <w:sz w:val="18"/>
                <w:szCs w:val="20"/>
              </w:rPr>
              <w:t xml:space="preserve">1 </w:t>
            </w:r>
            <w:r w:rsidRPr="00795CA5">
              <w:rPr>
                <w:sz w:val="18"/>
                <w:szCs w:val="20"/>
              </w:rPr>
              <w:t>г.</w:t>
            </w:r>
          </w:p>
        </w:tc>
      </w:tr>
      <w:tr w:rsidR="008153DE" w:rsidRPr="00226501" w:rsidTr="008153DE">
        <w:trPr>
          <w:trHeight w:val="426"/>
          <w:tblCellSpacing w:w="5" w:type="nil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795CA5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795CA5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</w:tr>
      <w:tr w:rsidR="008153DE" w:rsidRPr="00226501" w:rsidTr="008153DE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153DE" w:rsidRPr="00226501" w:rsidTr="008153DE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Прочие потребители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1360B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1360B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53DE" w:rsidRPr="00226501" w:rsidTr="008153DE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Одноставочный тариф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DE" w:rsidRPr="001A0DE0" w:rsidRDefault="001A0DE0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0DE0">
              <w:rPr>
                <w:rFonts w:ascii="Times New Roman" w:hAnsi="Times New Roman" w:cs="Times New Roman"/>
                <w:highlight w:val="yellow"/>
              </w:rPr>
              <w:t>36,464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1A0DE0" w:rsidRDefault="001A0DE0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0DE0">
              <w:rPr>
                <w:rFonts w:ascii="Times New Roman" w:hAnsi="Times New Roman" w:cs="Times New Roman"/>
                <w:highlight w:val="yellow"/>
              </w:rPr>
              <w:t>36,742</w:t>
            </w:r>
          </w:p>
        </w:tc>
      </w:tr>
      <w:tr w:rsidR="008153DE" w:rsidRPr="00226501" w:rsidTr="008153DE">
        <w:trPr>
          <w:trHeight w:val="274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Трехставочный тариф</w:t>
            </w:r>
            <w:r w:rsidRPr="00226501">
              <w:rPr>
                <w:rFonts w:ascii="Times New Roman" w:hAnsi="Times New Roman" w:cs="Times New Roman"/>
                <w:vertAlign w:val="superscript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3DE" w:rsidRPr="00226501" w:rsidTr="008153DE">
        <w:trPr>
          <w:trHeight w:val="57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3DE" w:rsidRPr="00226501" w:rsidTr="008153DE">
        <w:trPr>
          <w:trHeight w:val="56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3DE" w:rsidRPr="00226501" w:rsidTr="008153DE">
        <w:trPr>
          <w:trHeight w:val="420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3DE" w:rsidRPr="00226501" w:rsidTr="008153DE">
        <w:trPr>
          <w:trHeight w:val="32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3459A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3459A1">
              <w:rPr>
                <w:rFonts w:ascii="Times New Roman" w:hAnsi="Times New Roman" w:cs="Times New Roman"/>
              </w:rPr>
              <w:t>Одноставочные тарифы, дифференцированные по трем зонам суток</w:t>
            </w:r>
            <w:r w:rsidRPr="003459A1">
              <w:rPr>
                <w:rFonts w:ascii="Times New Roman" w:hAnsi="Times New Roman" w:cs="Times New Roman"/>
                <w:vertAlign w:val="superscript"/>
              </w:rPr>
              <w:t>3</w:t>
            </w:r>
            <w:r w:rsidRPr="003459A1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8153DE" w:rsidRPr="00226501" w:rsidTr="008153DE">
        <w:trPr>
          <w:trHeight w:val="25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2265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DE" w:rsidRPr="001A0DE0" w:rsidRDefault="001A0DE0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0DE0">
              <w:rPr>
                <w:rFonts w:ascii="Times New Roman" w:hAnsi="Times New Roman" w:cs="Times New Roman"/>
                <w:highlight w:val="yellow"/>
              </w:rPr>
              <w:t>25,525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1A0DE0" w:rsidRDefault="001A0DE0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0DE0">
              <w:rPr>
                <w:rFonts w:ascii="Times New Roman" w:hAnsi="Times New Roman" w:cs="Times New Roman"/>
                <w:highlight w:val="yellow"/>
              </w:rPr>
              <w:t>25,719</w:t>
            </w:r>
          </w:p>
        </w:tc>
      </w:tr>
      <w:tr w:rsidR="00F81BE1" w:rsidRPr="00226501" w:rsidTr="008153DE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1" w:rsidRPr="00226501" w:rsidRDefault="00F81BE1" w:rsidP="00F81BE1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1" w:rsidRPr="00226501" w:rsidRDefault="00F81BE1" w:rsidP="00F81BE1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полупиковая зона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1" w:rsidRPr="00226501" w:rsidRDefault="00F81BE1" w:rsidP="00F81B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E1" w:rsidRPr="001A0DE0" w:rsidRDefault="001A0DE0" w:rsidP="00F81BE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0DE0">
              <w:rPr>
                <w:rFonts w:ascii="Times New Roman" w:hAnsi="Times New Roman" w:cs="Times New Roman"/>
                <w:highlight w:val="yellow"/>
              </w:rPr>
              <w:t>36,464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1" w:rsidRPr="001A0DE0" w:rsidRDefault="00F81BE1" w:rsidP="00F81BE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0DE0">
              <w:rPr>
                <w:rFonts w:ascii="Times New Roman" w:hAnsi="Times New Roman" w:cs="Times New Roman"/>
                <w:highlight w:val="yellow"/>
              </w:rPr>
              <w:t>42,461</w:t>
            </w:r>
          </w:p>
        </w:tc>
      </w:tr>
      <w:tr w:rsidR="008153DE" w:rsidRPr="00226501" w:rsidTr="008153DE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пиковая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DE" w:rsidRPr="001A0DE0" w:rsidRDefault="001A0DE0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0DE0">
              <w:rPr>
                <w:rFonts w:ascii="Times New Roman" w:hAnsi="Times New Roman" w:cs="Times New Roman"/>
                <w:highlight w:val="yellow"/>
              </w:rPr>
              <w:t>43,757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E0" w:rsidRPr="001A0DE0" w:rsidRDefault="001A0DE0" w:rsidP="001A0DE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0DE0">
              <w:rPr>
                <w:rFonts w:ascii="Times New Roman" w:hAnsi="Times New Roman" w:cs="Times New Roman"/>
                <w:highlight w:val="yellow"/>
              </w:rPr>
              <w:t>44,090</w:t>
            </w:r>
          </w:p>
        </w:tc>
      </w:tr>
      <w:tr w:rsidR="008153DE" w:rsidRPr="00226501" w:rsidTr="008153DE">
        <w:trPr>
          <w:trHeight w:val="32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3459A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3459A1">
              <w:rPr>
                <w:rFonts w:ascii="Times New Roman" w:hAnsi="Times New Roman" w:cs="Times New Roman"/>
              </w:rPr>
              <w:t>Одноставочные тарифы, дифференцированные по двум зонам суток</w:t>
            </w:r>
            <w:r w:rsidRPr="003459A1">
              <w:rPr>
                <w:rFonts w:ascii="Times New Roman" w:hAnsi="Times New Roman" w:cs="Times New Roman"/>
                <w:vertAlign w:val="superscript"/>
              </w:rPr>
              <w:t>3</w:t>
            </w:r>
            <w:r w:rsidRPr="003459A1"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  <w:tr w:rsidR="00F81BE1" w:rsidRPr="00226501" w:rsidTr="008153DE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1" w:rsidRPr="00226501" w:rsidRDefault="00F81BE1" w:rsidP="00F81BE1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1" w:rsidRPr="00226501" w:rsidRDefault="00F81BE1" w:rsidP="00F81BE1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1" w:rsidRPr="00226501" w:rsidRDefault="00F81BE1" w:rsidP="00F81B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E1" w:rsidRPr="001A0DE0" w:rsidRDefault="001A0DE0" w:rsidP="00F81BE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0DE0">
              <w:rPr>
                <w:rFonts w:ascii="Times New Roman" w:hAnsi="Times New Roman" w:cs="Times New Roman"/>
                <w:highlight w:val="yellow"/>
              </w:rPr>
              <w:t>25,525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1" w:rsidRPr="001A0DE0" w:rsidRDefault="001A0DE0" w:rsidP="00F81BE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0DE0">
              <w:rPr>
                <w:rFonts w:ascii="Times New Roman" w:hAnsi="Times New Roman" w:cs="Times New Roman"/>
                <w:highlight w:val="yellow"/>
              </w:rPr>
              <w:t>25,719</w:t>
            </w:r>
          </w:p>
        </w:tc>
      </w:tr>
      <w:tr w:rsidR="008153DE" w:rsidRPr="00226501" w:rsidTr="008153DE">
        <w:trPr>
          <w:trHeight w:val="295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дневная зона (пиковая и полупиковая) 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DE" w:rsidRPr="001A0DE0" w:rsidRDefault="001A0DE0" w:rsidP="00C270D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0DE0">
              <w:rPr>
                <w:rFonts w:ascii="Times New Roman" w:hAnsi="Times New Roman" w:cs="Times New Roman"/>
                <w:highlight w:val="yellow"/>
              </w:rPr>
              <w:t>41,934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1A0DE0" w:rsidRDefault="001A0DE0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0DE0">
              <w:rPr>
                <w:rFonts w:ascii="Times New Roman" w:hAnsi="Times New Roman" w:cs="Times New Roman"/>
                <w:highlight w:val="yellow"/>
              </w:rPr>
              <w:t>42,253</w:t>
            </w:r>
          </w:p>
        </w:tc>
      </w:tr>
    </w:tbl>
    <w:p w:rsidR="008153DE" w:rsidRPr="00D8004F" w:rsidRDefault="008153DE" w:rsidP="008153DE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</w:rPr>
      </w:pPr>
      <w:r w:rsidRPr="00D8004F">
        <w:rPr>
          <w:bCs/>
          <w:sz w:val="20"/>
          <w:szCs w:val="20"/>
        </w:rPr>
        <w:t xml:space="preserve">Примечание: </w:t>
      </w:r>
    </w:p>
    <w:p w:rsidR="008153DE" w:rsidRPr="0007798A" w:rsidRDefault="008153DE" w:rsidP="008153DE">
      <w:pPr>
        <w:keepNext/>
        <w:widowControl w:val="0"/>
        <w:ind w:firstLine="709"/>
        <w:jc w:val="both"/>
        <w:rPr>
          <w:sz w:val="20"/>
          <w:szCs w:val="20"/>
        </w:rPr>
      </w:pPr>
      <w:r w:rsidRPr="00D8004F">
        <w:rPr>
          <w:sz w:val="20"/>
          <w:szCs w:val="20"/>
        </w:rPr>
        <w:t xml:space="preserve">&lt;1&gt; </w:t>
      </w:r>
      <w:r w:rsidRPr="0007798A">
        <w:rPr>
          <w:sz w:val="20"/>
          <w:szCs w:val="20"/>
        </w:rPr>
        <w:t>В данном приложении указаны тарифы на электрическую энергию (мощность), производимую электростанциями АО «</w:t>
      </w:r>
      <w:r>
        <w:rPr>
          <w:sz w:val="20"/>
          <w:szCs w:val="20"/>
        </w:rPr>
        <w:t>Оссора</w:t>
      </w:r>
      <w:r w:rsidRPr="0007798A">
        <w:rPr>
          <w:sz w:val="20"/>
          <w:szCs w:val="20"/>
        </w:rPr>
        <w:t>», с использованием которых осуществляется производство и поставка электрической энергии (мощности) на розничном рынке;</w:t>
      </w:r>
    </w:p>
    <w:p w:rsidR="008153DE" w:rsidRDefault="008153DE" w:rsidP="008153DE">
      <w:pPr>
        <w:keepNext/>
        <w:widowControl w:val="0"/>
        <w:ind w:firstLine="709"/>
        <w:jc w:val="both"/>
        <w:rPr>
          <w:sz w:val="20"/>
          <w:szCs w:val="20"/>
        </w:rPr>
      </w:pPr>
      <w:r w:rsidRPr="0007798A">
        <w:rPr>
          <w:sz w:val="20"/>
          <w:szCs w:val="20"/>
        </w:rPr>
        <w:t>&lt;2&gt; Трехставочный тариф на территории Камчатского</w:t>
      </w:r>
      <w:r w:rsidRPr="00226501">
        <w:rPr>
          <w:sz w:val="20"/>
          <w:szCs w:val="20"/>
        </w:rPr>
        <w:t xml:space="preserve"> края в соответствии с пунктом 78 Основ</w:t>
      </w:r>
      <w:r w:rsidRPr="0050528C">
        <w:rPr>
          <w:sz w:val="20"/>
          <w:szCs w:val="20"/>
        </w:rP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29.12.</w:t>
      </w:r>
      <w:r>
        <w:rPr>
          <w:sz w:val="20"/>
          <w:szCs w:val="20"/>
        </w:rPr>
        <w:t>2011 № 1178, не устанавливается;</w:t>
      </w:r>
    </w:p>
    <w:p w:rsidR="008153DE" w:rsidRDefault="008153DE" w:rsidP="008153DE">
      <w:pPr>
        <w:ind w:firstLine="709"/>
        <w:jc w:val="both"/>
        <w:rPr>
          <w:sz w:val="20"/>
          <w:szCs w:val="20"/>
        </w:rPr>
      </w:pPr>
      <w:r w:rsidRPr="00823E95">
        <w:rPr>
          <w:sz w:val="20"/>
          <w:szCs w:val="20"/>
        </w:rPr>
        <w:t>&lt;</w:t>
      </w:r>
      <w:r>
        <w:rPr>
          <w:sz w:val="20"/>
          <w:szCs w:val="20"/>
        </w:rPr>
        <w:t>3</w:t>
      </w:r>
      <w:r w:rsidRPr="00823E95">
        <w:rPr>
          <w:sz w:val="20"/>
          <w:szCs w:val="20"/>
        </w:rPr>
        <w:t>&gt; Интервалы тарифных зон суток (по месяцам календарного года) утверждаются Федеральной антимонопольной службой.</w:t>
      </w:r>
    </w:p>
    <w:p w:rsidR="00797E59" w:rsidRDefault="00797E59" w:rsidP="00797E59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szCs w:val="28"/>
        </w:rPr>
        <w:t>».</w:t>
      </w:r>
    </w:p>
    <w:p w:rsidR="00797E59" w:rsidRDefault="00797E59" w:rsidP="008153DE">
      <w:pPr>
        <w:pStyle w:val="ae"/>
        <w:tabs>
          <w:tab w:val="left" w:pos="525"/>
          <w:tab w:val="right" w:pos="9540"/>
        </w:tabs>
        <w:rPr>
          <w:b w:val="0"/>
          <w:szCs w:val="28"/>
          <w:lang w:val="ru-RU"/>
        </w:rPr>
      </w:pPr>
    </w:p>
    <w:p w:rsidR="00797E59" w:rsidRPr="00DF34F3" w:rsidRDefault="00797E59" w:rsidP="008153DE">
      <w:pPr>
        <w:pStyle w:val="ae"/>
        <w:tabs>
          <w:tab w:val="left" w:pos="525"/>
          <w:tab w:val="right" w:pos="9540"/>
        </w:tabs>
        <w:rPr>
          <w:b w:val="0"/>
          <w:szCs w:val="28"/>
          <w:lang w:val="ru-RU"/>
        </w:rPr>
        <w:sectPr w:rsidR="00797E59" w:rsidRPr="00DF34F3" w:rsidSect="008153DE">
          <w:pgSz w:w="11906" w:h="16838"/>
          <w:pgMar w:top="1134" w:right="567" w:bottom="425" w:left="1701" w:header="709" w:footer="709" w:gutter="0"/>
          <w:cols w:space="708"/>
          <w:docGrid w:linePitch="360"/>
        </w:sectPr>
      </w:pPr>
    </w:p>
    <w:p w:rsidR="008153DE" w:rsidRPr="001E2115" w:rsidRDefault="008153DE" w:rsidP="001A0DE0">
      <w:pPr>
        <w:widowControl w:val="0"/>
        <w:ind w:left="4395"/>
      </w:pPr>
      <w:r w:rsidRPr="001E2115">
        <w:lastRenderedPageBreak/>
        <w:t xml:space="preserve">Приложение </w:t>
      </w:r>
      <w:r w:rsidR="001A0DE0">
        <w:t>2</w:t>
      </w:r>
    </w:p>
    <w:p w:rsidR="008153DE" w:rsidRPr="001E2115" w:rsidRDefault="008153DE" w:rsidP="001A0DE0">
      <w:pPr>
        <w:widowControl w:val="0"/>
        <w:ind w:left="4395"/>
      </w:pPr>
      <w:r w:rsidRPr="001E2115">
        <w:t>к постановлению Региональной службы</w:t>
      </w:r>
    </w:p>
    <w:p w:rsidR="008153DE" w:rsidRPr="001E2115" w:rsidRDefault="008153DE" w:rsidP="001A0DE0">
      <w:pPr>
        <w:widowControl w:val="0"/>
        <w:ind w:left="4395"/>
      </w:pPr>
      <w:r w:rsidRPr="001E2115">
        <w:t xml:space="preserve">по тарифам и ценам Камчатского края </w:t>
      </w:r>
    </w:p>
    <w:p w:rsidR="008153DE" w:rsidRPr="001E2115" w:rsidRDefault="008153DE" w:rsidP="001A0DE0">
      <w:pPr>
        <w:widowControl w:val="0"/>
        <w:ind w:left="4395"/>
      </w:pPr>
      <w:r w:rsidRPr="001E2115">
        <w:t xml:space="preserve">от </w:t>
      </w:r>
      <w:r w:rsidR="001A0DE0">
        <w:t>ХХ</w:t>
      </w:r>
      <w:r w:rsidRPr="001E2115">
        <w:t>.</w:t>
      </w:r>
      <w:r w:rsidR="001A0DE0">
        <w:t>0</w:t>
      </w:r>
      <w:r w:rsidR="00327CCE">
        <w:t>2</w:t>
      </w:r>
      <w:r w:rsidRPr="001E2115">
        <w:t>.20</w:t>
      </w:r>
      <w:r>
        <w:t>2</w:t>
      </w:r>
      <w:r w:rsidR="001A0DE0">
        <w:t>1</w:t>
      </w:r>
      <w:r w:rsidRPr="001E2115">
        <w:t xml:space="preserve"> № </w:t>
      </w:r>
      <w:r w:rsidR="001A0DE0">
        <w:t>ХХ</w:t>
      </w:r>
    </w:p>
    <w:p w:rsidR="008153DE" w:rsidRDefault="008153DE" w:rsidP="008153DE">
      <w:pPr>
        <w:widowControl w:val="0"/>
        <w:ind w:left="4678"/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153DE" w:rsidRPr="008E5DA4" w:rsidTr="008153DE">
        <w:tc>
          <w:tcPr>
            <w:tcW w:w="5322" w:type="dxa"/>
            <w:shd w:val="clear" w:color="auto" w:fill="auto"/>
          </w:tcPr>
          <w:p w:rsidR="008153DE" w:rsidRPr="00CC5BE0" w:rsidRDefault="008153DE" w:rsidP="008153DE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8E5DA4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6</w:t>
            </w:r>
            <w:r w:rsidR="00DA2D04" w:rsidRPr="00DA2D04">
              <w:rPr>
                <w:szCs w:val="28"/>
                <w:vertAlign w:val="superscript"/>
              </w:rPr>
              <w:t>1</w:t>
            </w:r>
          </w:p>
          <w:p w:rsidR="008153DE" w:rsidRPr="008E5DA4" w:rsidRDefault="008153DE" w:rsidP="008153DE">
            <w:pPr>
              <w:rPr>
                <w:szCs w:val="28"/>
              </w:rPr>
            </w:pPr>
            <w:r w:rsidRPr="008E5DA4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8153DE" w:rsidRPr="008E5DA4" w:rsidRDefault="008153DE" w:rsidP="008153DE">
            <w:pPr>
              <w:rPr>
                <w:szCs w:val="28"/>
              </w:rPr>
            </w:pPr>
            <w:r w:rsidRPr="00B1171A">
              <w:rPr>
                <w:szCs w:val="28"/>
              </w:rPr>
              <w:t xml:space="preserve">от </w:t>
            </w:r>
            <w:r>
              <w:rPr>
                <w:szCs w:val="28"/>
              </w:rPr>
              <w:t>26.</w:t>
            </w:r>
            <w:r w:rsidRPr="00B1171A">
              <w:rPr>
                <w:szCs w:val="28"/>
              </w:rPr>
              <w:t>12.201</w:t>
            </w:r>
            <w:r>
              <w:rPr>
                <w:szCs w:val="28"/>
              </w:rPr>
              <w:t>9</w:t>
            </w:r>
            <w:r w:rsidRPr="00B1171A">
              <w:rPr>
                <w:szCs w:val="28"/>
              </w:rPr>
              <w:t xml:space="preserve"> № </w:t>
            </w:r>
            <w:r>
              <w:rPr>
                <w:szCs w:val="28"/>
              </w:rPr>
              <w:t>434</w:t>
            </w:r>
          </w:p>
        </w:tc>
      </w:tr>
    </w:tbl>
    <w:p w:rsidR="008153DE" w:rsidRPr="008E5DA4" w:rsidRDefault="008153DE" w:rsidP="008153DE">
      <w:pPr>
        <w:jc w:val="center"/>
        <w:rPr>
          <w:szCs w:val="28"/>
        </w:rPr>
      </w:pPr>
    </w:p>
    <w:p w:rsidR="008153DE" w:rsidRPr="008E5DA4" w:rsidRDefault="008153DE" w:rsidP="008153DE">
      <w:pPr>
        <w:jc w:val="center"/>
        <w:rPr>
          <w:szCs w:val="28"/>
        </w:rPr>
      </w:pPr>
    </w:p>
    <w:p w:rsidR="008153DE" w:rsidRPr="008E5DA4" w:rsidRDefault="008153DE" w:rsidP="008153DE">
      <w:pPr>
        <w:jc w:val="center"/>
      </w:pPr>
    </w:p>
    <w:p w:rsidR="008153DE" w:rsidRPr="008E5DA4" w:rsidRDefault="008153DE" w:rsidP="008153DE">
      <w:pPr>
        <w:jc w:val="center"/>
      </w:pPr>
    </w:p>
    <w:p w:rsidR="008153DE" w:rsidRPr="008153DE" w:rsidRDefault="008153DE" w:rsidP="008153DE">
      <w:pPr>
        <w:pStyle w:val="1"/>
        <w:rPr>
          <w:rFonts w:ascii="Times New Roman" w:hAnsi="Times New Roman"/>
          <w:b w:val="0"/>
          <w:color w:val="auto"/>
          <w:sz w:val="28"/>
          <w:lang w:val="ru-RU"/>
        </w:rPr>
      </w:pPr>
      <w:r w:rsidRPr="008153DE">
        <w:rPr>
          <w:rFonts w:ascii="Times New Roman" w:hAnsi="Times New Roman"/>
          <w:b w:val="0"/>
          <w:color w:val="auto"/>
          <w:sz w:val="28"/>
        </w:rPr>
        <w:t>Единые (котловые) тарифы</w:t>
      </w:r>
      <w:r w:rsidRPr="008153DE">
        <w:rPr>
          <w:rFonts w:ascii="Times New Roman" w:hAnsi="Times New Roman"/>
          <w:b w:val="0"/>
          <w:color w:val="auto"/>
          <w:sz w:val="28"/>
          <w:lang w:val="ru-RU"/>
        </w:rPr>
        <w:t xml:space="preserve"> </w:t>
      </w:r>
      <w:r w:rsidRPr="008153DE">
        <w:rPr>
          <w:rFonts w:ascii="Times New Roman" w:hAnsi="Times New Roman"/>
          <w:b w:val="0"/>
          <w:color w:val="auto"/>
          <w:sz w:val="28"/>
        </w:rPr>
        <w:t>на услуги по передаче электрической энергии по сетям</w:t>
      </w:r>
      <w:r w:rsidRPr="008153DE">
        <w:rPr>
          <w:rFonts w:ascii="Times New Roman" w:hAnsi="Times New Roman"/>
          <w:b w:val="0"/>
          <w:color w:val="auto"/>
          <w:sz w:val="28"/>
          <w:lang w:val="ru-RU"/>
        </w:rPr>
        <w:t xml:space="preserve"> АО «Оссора», поставляемой прочим потребителям (без дифференциации по диапазонам напряжения), на 202</w:t>
      </w:r>
      <w:r>
        <w:rPr>
          <w:rFonts w:ascii="Times New Roman" w:hAnsi="Times New Roman"/>
          <w:b w:val="0"/>
          <w:color w:val="auto"/>
          <w:sz w:val="28"/>
          <w:lang w:val="ru-RU"/>
        </w:rPr>
        <w:t>1</w:t>
      </w:r>
      <w:r w:rsidRPr="008153DE">
        <w:rPr>
          <w:rFonts w:ascii="Times New Roman" w:hAnsi="Times New Roman"/>
          <w:b w:val="0"/>
          <w:color w:val="auto"/>
          <w:sz w:val="28"/>
          <w:lang w:val="ru-RU"/>
        </w:rPr>
        <w:t xml:space="preserve"> год</w:t>
      </w:r>
    </w:p>
    <w:tbl>
      <w:tblPr>
        <w:tblpPr w:leftFromText="180" w:rightFromText="180" w:vertAnchor="text" w:horzAnchor="margin" w:tblpXSpec="center" w:tblpY="335"/>
        <w:tblW w:w="97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4010"/>
        <w:gridCol w:w="1276"/>
        <w:gridCol w:w="3888"/>
      </w:tblGrid>
      <w:tr w:rsidR="008153DE" w:rsidRPr="008E5DA4" w:rsidTr="008153DE">
        <w:trPr>
          <w:trHeight w:val="31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N п/п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Диапазоны напряжения</w:t>
            </w:r>
            <w:r>
              <w:rPr>
                <w:sz w:val="20"/>
                <w:szCs w:val="20"/>
              </w:rPr>
              <w:t xml:space="preserve"> (без дифференциации по диапазонам напряжения)</w:t>
            </w:r>
          </w:p>
        </w:tc>
      </w:tr>
      <w:tr w:rsidR="008153DE" w:rsidRPr="008E5DA4" w:rsidTr="008153DE">
        <w:trPr>
          <w:trHeight w:val="3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Всего</w:t>
            </w:r>
          </w:p>
        </w:tc>
      </w:tr>
      <w:tr w:rsidR="008153DE" w:rsidRPr="008E5DA4" w:rsidTr="008153DE">
        <w:trPr>
          <w:trHeight w:val="22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53DE" w:rsidRPr="008E5DA4" w:rsidTr="008153DE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1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D08">
              <w:rPr>
                <w:sz w:val="20"/>
                <w:szCs w:val="20"/>
              </w:rPr>
              <w:t>руб./кВт·ч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1 полугодие (01.01.202</w:t>
            </w:r>
            <w:r>
              <w:rPr>
                <w:sz w:val="20"/>
                <w:szCs w:val="20"/>
              </w:rPr>
              <w:t>1</w:t>
            </w:r>
            <w:r w:rsidRPr="00C419B5">
              <w:rPr>
                <w:sz w:val="20"/>
                <w:szCs w:val="20"/>
              </w:rPr>
              <w:t xml:space="preserve"> г. - 30.06.202</w:t>
            </w:r>
            <w:r>
              <w:rPr>
                <w:sz w:val="20"/>
                <w:szCs w:val="20"/>
              </w:rPr>
              <w:t>1</w:t>
            </w:r>
            <w:r w:rsidRPr="00C419B5">
              <w:rPr>
                <w:sz w:val="20"/>
                <w:szCs w:val="20"/>
              </w:rPr>
              <w:t xml:space="preserve"> г.)</w:t>
            </w:r>
          </w:p>
        </w:tc>
      </w:tr>
      <w:tr w:rsidR="008153DE" w:rsidRPr="008E5DA4" w:rsidTr="008153DE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1A0DE0" w:rsidP="00927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E0">
              <w:rPr>
                <w:sz w:val="20"/>
                <w:szCs w:val="20"/>
                <w:highlight w:val="yellow"/>
              </w:rPr>
              <w:t>14,154</w:t>
            </w:r>
          </w:p>
        </w:tc>
      </w:tr>
      <w:tr w:rsidR="008153DE" w:rsidRPr="008E5DA4" w:rsidTr="00797E59">
        <w:trPr>
          <w:trHeight w:val="6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87D0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53DE" w:rsidRPr="008E5DA4" w:rsidTr="00797E59">
        <w:trPr>
          <w:trHeight w:val="27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87D0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руб./МВт·ч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53DE" w:rsidRPr="008E5DA4" w:rsidTr="008153DE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2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D08">
              <w:rPr>
                <w:sz w:val="20"/>
                <w:szCs w:val="20"/>
              </w:rPr>
              <w:t>руб./кВт·ч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2 полугодие (01.07.20</w:t>
            </w:r>
            <w:r>
              <w:rPr>
                <w:sz w:val="20"/>
                <w:szCs w:val="20"/>
              </w:rPr>
              <w:t>21</w:t>
            </w:r>
            <w:r w:rsidRPr="00C419B5">
              <w:rPr>
                <w:sz w:val="20"/>
                <w:szCs w:val="20"/>
              </w:rPr>
              <w:t xml:space="preserve"> г. - 31.12.20</w:t>
            </w:r>
            <w:r>
              <w:rPr>
                <w:sz w:val="20"/>
                <w:szCs w:val="20"/>
              </w:rPr>
              <w:t>21</w:t>
            </w:r>
            <w:r w:rsidRPr="00C419B5">
              <w:rPr>
                <w:sz w:val="20"/>
                <w:szCs w:val="20"/>
              </w:rPr>
              <w:t xml:space="preserve"> г.)</w:t>
            </w:r>
          </w:p>
        </w:tc>
      </w:tr>
      <w:tr w:rsidR="008153DE" w:rsidRPr="008E5DA4" w:rsidTr="008153DE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487D0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1A0DE0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E0">
              <w:rPr>
                <w:sz w:val="20"/>
                <w:szCs w:val="20"/>
                <w:highlight w:val="yellow"/>
              </w:rPr>
              <w:t>13,815</w:t>
            </w:r>
          </w:p>
        </w:tc>
      </w:tr>
      <w:tr w:rsidR="008153DE" w:rsidRPr="008E5DA4" w:rsidTr="00797E59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53DE" w:rsidRPr="008E5DA4" w:rsidTr="00797E59">
        <w:trPr>
          <w:trHeight w:val="3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руб./МВт·ч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153DE" w:rsidRPr="008E5DA4" w:rsidRDefault="008153DE" w:rsidP="008153DE">
      <w:pPr>
        <w:jc w:val="center"/>
        <w:rPr>
          <w:b/>
          <w:szCs w:val="28"/>
        </w:rPr>
      </w:pPr>
    </w:p>
    <w:p w:rsidR="008153DE" w:rsidRPr="008E5DA4" w:rsidRDefault="008153DE" w:rsidP="008153DE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Pr="008E5DA4" w:rsidRDefault="008153DE" w:rsidP="008153DE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153DE" w:rsidRPr="008E5DA4" w:rsidTr="008153DE">
        <w:tc>
          <w:tcPr>
            <w:tcW w:w="5322" w:type="dxa"/>
            <w:shd w:val="clear" w:color="auto" w:fill="auto"/>
          </w:tcPr>
          <w:p w:rsidR="008153DE" w:rsidRPr="008E5DA4" w:rsidRDefault="008153DE" w:rsidP="008153DE">
            <w:pPr>
              <w:rPr>
                <w:szCs w:val="28"/>
              </w:rPr>
            </w:pPr>
            <w:r w:rsidRPr="008E5DA4">
              <w:rPr>
                <w:szCs w:val="28"/>
              </w:rPr>
              <w:t xml:space="preserve">Таблица 1 Приложения </w:t>
            </w:r>
            <w:r>
              <w:rPr>
                <w:szCs w:val="28"/>
              </w:rPr>
              <w:t>6</w:t>
            </w:r>
            <w:r w:rsidR="00DA2D04" w:rsidRPr="00DA2D04">
              <w:rPr>
                <w:szCs w:val="28"/>
                <w:vertAlign w:val="superscript"/>
              </w:rPr>
              <w:t>1</w:t>
            </w:r>
            <w:r w:rsidRPr="008E5DA4">
              <w:rPr>
                <w:szCs w:val="28"/>
              </w:rPr>
              <w:t xml:space="preserve"> </w:t>
            </w:r>
          </w:p>
          <w:p w:rsidR="008153DE" w:rsidRPr="008E5DA4" w:rsidRDefault="008153DE" w:rsidP="008153DE">
            <w:pPr>
              <w:rPr>
                <w:szCs w:val="28"/>
              </w:rPr>
            </w:pPr>
          </w:p>
        </w:tc>
      </w:tr>
    </w:tbl>
    <w:p w:rsidR="008153DE" w:rsidRPr="008E5DA4" w:rsidRDefault="008153DE" w:rsidP="008153DE">
      <w:pPr>
        <w:jc w:val="both"/>
        <w:rPr>
          <w:b/>
          <w:szCs w:val="28"/>
        </w:rPr>
      </w:pPr>
    </w:p>
    <w:p w:rsidR="008153DE" w:rsidRDefault="008153DE" w:rsidP="008153DE">
      <w:pPr>
        <w:jc w:val="center"/>
        <w:rPr>
          <w:b/>
          <w:sz w:val="22"/>
          <w:szCs w:val="22"/>
        </w:rPr>
      </w:pPr>
      <w:r w:rsidRPr="008E5DA4">
        <w:rPr>
          <w:b/>
          <w:sz w:val="22"/>
          <w:szCs w:val="22"/>
        </w:rPr>
        <w:t xml:space="preserve">Размер экономически обоснованных единых (котловых) тарифов на услуги по передаче электрической энергии по сетям </w:t>
      </w:r>
      <w:r w:rsidRPr="002E148E">
        <w:rPr>
          <w:b/>
          <w:sz w:val="22"/>
          <w:szCs w:val="22"/>
        </w:rPr>
        <w:t>АО «</w:t>
      </w:r>
      <w:r>
        <w:rPr>
          <w:b/>
          <w:sz w:val="22"/>
          <w:szCs w:val="22"/>
        </w:rPr>
        <w:t>Оссора</w:t>
      </w:r>
      <w:r w:rsidRPr="002E148E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, </w:t>
      </w:r>
    </w:p>
    <w:p w:rsidR="008153DE" w:rsidRPr="008E5DA4" w:rsidRDefault="008153DE" w:rsidP="008153DE">
      <w:pPr>
        <w:jc w:val="center"/>
        <w:rPr>
          <w:b/>
          <w:sz w:val="22"/>
          <w:szCs w:val="22"/>
        </w:rPr>
      </w:pPr>
      <w:r w:rsidRPr="00487D08">
        <w:rPr>
          <w:b/>
          <w:sz w:val="22"/>
          <w:szCs w:val="22"/>
        </w:rPr>
        <w:t>(без дифференциации по диапазонам напряжения),</w:t>
      </w:r>
      <w:r w:rsidRPr="008E5DA4">
        <w:rPr>
          <w:b/>
          <w:sz w:val="22"/>
          <w:szCs w:val="22"/>
        </w:rPr>
        <w:t xml:space="preserve"> на 20</w:t>
      </w:r>
      <w:r>
        <w:rPr>
          <w:b/>
          <w:sz w:val="22"/>
          <w:szCs w:val="22"/>
        </w:rPr>
        <w:t>2</w:t>
      </w:r>
      <w:r w:rsidR="00797E59">
        <w:rPr>
          <w:b/>
          <w:sz w:val="22"/>
          <w:szCs w:val="22"/>
        </w:rPr>
        <w:t>1</w:t>
      </w:r>
      <w:r w:rsidRPr="008E5DA4">
        <w:rPr>
          <w:b/>
          <w:sz w:val="22"/>
          <w:szCs w:val="22"/>
        </w:rPr>
        <w:t xml:space="preserve"> год</w:t>
      </w:r>
    </w:p>
    <w:p w:rsidR="008153DE" w:rsidRPr="008E5DA4" w:rsidRDefault="008153DE" w:rsidP="008153DE">
      <w:pPr>
        <w:jc w:val="center"/>
        <w:rPr>
          <w:b/>
          <w:sz w:val="22"/>
          <w:szCs w:val="22"/>
        </w:rPr>
      </w:pPr>
    </w:p>
    <w:tbl>
      <w:tblPr>
        <w:tblW w:w="100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097"/>
        <w:gridCol w:w="3999"/>
      </w:tblGrid>
      <w:tr w:rsidR="008153DE" w:rsidRPr="008E5DA4" w:rsidTr="008153D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20"/>
                <w:szCs w:val="20"/>
              </w:rPr>
              <w:t>Диапазоны напряжения</w:t>
            </w:r>
            <w:r>
              <w:rPr>
                <w:sz w:val="20"/>
                <w:szCs w:val="20"/>
              </w:rPr>
              <w:t xml:space="preserve"> (без дифференциации по диапазонам напряжения)</w:t>
            </w:r>
          </w:p>
        </w:tc>
      </w:tr>
      <w:tr w:rsidR="008153DE" w:rsidRPr="008E5DA4" w:rsidTr="008153DE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20"/>
                <w:szCs w:val="20"/>
              </w:rPr>
              <w:t>Всего</w:t>
            </w:r>
          </w:p>
        </w:tc>
      </w:tr>
      <w:tr w:rsidR="008153DE" w:rsidRPr="008E5DA4" w:rsidTr="008153D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153DE" w:rsidRPr="008E5DA4" w:rsidTr="008153D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8E5DA4">
                <w:rPr>
                  <w:sz w:val="18"/>
                  <w:szCs w:val="18"/>
                </w:rPr>
                <w:t xml:space="preserve">приложением </w:t>
              </w:r>
            </w:hyperlink>
            <w:r w:rsidRPr="008E5DA4">
              <w:rPr>
                <w:sz w:val="18"/>
                <w:szCs w:val="18"/>
              </w:rPr>
              <w:t>к форме:</w:t>
            </w:r>
          </w:p>
        </w:tc>
      </w:tr>
      <w:tr w:rsidR="008153DE" w:rsidRPr="008E5DA4" w:rsidTr="008153DE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Экономически обоснованные единые (котловые) тарифы на услуги по передаче электрической энергии (т</w:t>
            </w:r>
            <w:r>
              <w:rPr>
                <w:sz w:val="18"/>
                <w:szCs w:val="18"/>
              </w:rPr>
              <w:t>арифы указываются без учета НДС)</w:t>
            </w:r>
            <w:r w:rsidRPr="008E5D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19B5">
              <w:rPr>
                <w:sz w:val="20"/>
                <w:szCs w:val="20"/>
              </w:rPr>
              <w:t>руб./кВт·ч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797E59" w:rsidRDefault="008153DE" w:rsidP="00797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</w:rPr>
              <w:t>1 полугодие (01.01.202</w:t>
            </w:r>
            <w:r w:rsidR="00797E59" w:rsidRPr="00797E59">
              <w:rPr>
                <w:sz w:val="18"/>
                <w:szCs w:val="18"/>
              </w:rPr>
              <w:t>1</w:t>
            </w:r>
            <w:r w:rsidRPr="00797E59">
              <w:rPr>
                <w:sz w:val="18"/>
                <w:szCs w:val="18"/>
              </w:rPr>
              <w:t xml:space="preserve"> г. - 30.06.202</w:t>
            </w:r>
            <w:r w:rsidR="00797E59" w:rsidRPr="00797E59">
              <w:rPr>
                <w:sz w:val="18"/>
                <w:szCs w:val="18"/>
              </w:rPr>
              <w:t>1</w:t>
            </w:r>
            <w:r w:rsidRPr="00797E59">
              <w:rPr>
                <w:sz w:val="18"/>
                <w:szCs w:val="18"/>
              </w:rPr>
              <w:t xml:space="preserve"> г.)</w:t>
            </w:r>
          </w:p>
        </w:tc>
      </w:tr>
      <w:tr w:rsidR="008153DE" w:rsidRPr="008E5DA4" w:rsidTr="008153DE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797E59" w:rsidRDefault="001A0DE0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1A0DE0">
              <w:rPr>
                <w:sz w:val="18"/>
                <w:szCs w:val="18"/>
                <w:highlight w:val="yellow"/>
              </w:rPr>
              <w:t>14,154</w:t>
            </w:r>
          </w:p>
        </w:tc>
      </w:tr>
      <w:tr w:rsidR="008153DE" w:rsidRPr="008E5DA4" w:rsidTr="008153DE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19B5">
              <w:rPr>
                <w:sz w:val="20"/>
                <w:szCs w:val="20"/>
              </w:rPr>
              <w:t>руб./кВт·ч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2E148E" w:rsidRDefault="008153DE" w:rsidP="00797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148E">
              <w:rPr>
                <w:sz w:val="18"/>
                <w:szCs w:val="18"/>
              </w:rPr>
              <w:t>2 полугодие (01.07.202</w:t>
            </w:r>
            <w:r w:rsidR="00797E59">
              <w:rPr>
                <w:sz w:val="18"/>
                <w:szCs w:val="18"/>
              </w:rPr>
              <w:t>1</w:t>
            </w:r>
            <w:r w:rsidRPr="002E148E">
              <w:rPr>
                <w:sz w:val="18"/>
                <w:szCs w:val="18"/>
              </w:rPr>
              <w:t xml:space="preserve"> г. - 31.12.202</w:t>
            </w:r>
            <w:r w:rsidR="00797E59">
              <w:rPr>
                <w:sz w:val="18"/>
                <w:szCs w:val="18"/>
              </w:rPr>
              <w:t>1</w:t>
            </w:r>
            <w:r w:rsidRPr="002E148E">
              <w:rPr>
                <w:sz w:val="18"/>
                <w:szCs w:val="18"/>
              </w:rPr>
              <w:t xml:space="preserve"> г.)</w:t>
            </w:r>
          </w:p>
        </w:tc>
      </w:tr>
      <w:tr w:rsidR="008153DE" w:rsidRPr="008E5DA4" w:rsidTr="008153DE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2E148E" w:rsidRDefault="001A0DE0" w:rsidP="005A5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0DE0">
              <w:rPr>
                <w:sz w:val="18"/>
                <w:szCs w:val="18"/>
                <w:highlight w:val="yellow"/>
              </w:rPr>
              <w:t>13,815</w:t>
            </w:r>
          </w:p>
        </w:tc>
      </w:tr>
    </w:tbl>
    <w:p w:rsidR="008153DE" w:rsidRDefault="008153DE" w:rsidP="008153DE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Cs w:val="28"/>
        </w:rPr>
      </w:pPr>
    </w:p>
    <w:tbl>
      <w:tblPr>
        <w:tblW w:w="964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750"/>
        <w:gridCol w:w="2248"/>
        <w:gridCol w:w="2373"/>
        <w:gridCol w:w="1686"/>
      </w:tblGrid>
      <w:tr w:rsidR="008153DE" w:rsidTr="008153DE">
        <w:trPr>
          <w:trHeight w:val="616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N 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  <w:hyperlink r:id="rId9" w:history="1">
              <w:r w:rsidRPr="004B539B">
                <w:rPr>
                  <w:rFonts w:eastAsia="Calibri"/>
                  <w:bCs/>
                  <w:color w:val="000000" w:themeColor="text1"/>
                  <w:sz w:val="18"/>
                  <w:szCs w:val="28"/>
                </w:rPr>
                <w:t>&lt;1&gt;</w:t>
              </w:r>
            </w:hyperlink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8153DE" w:rsidTr="008153DE">
        <w:trPr>
          <w:trHeight w:val="124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тыс. руб.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млн. кВт · ч</w:t>
            </w:r>
          </w:p>
        </w:tc>
      </w:tr>
      <w:tr w:rsidR="008153DE" w:rsidRPr="005A575B" w:rsidTr="008153DE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</w:rPr>
            </w:pPr>
            <w:r w:rsidRPr="002E148E">
              <w:rPr>
                <w:sz w:val="18"/>
                <w:szCs w:val="18"/>
              </w:rPr>
              <w:t>АО «</w:t>
            </w:r>
            <w:r>
              <w:rPr>
                <w:sz w:val="18"/>
                <w:szCs w:val="18"/>
              </w:rPr>
              <w:t>Оссора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797E59" w:rsidRDefault="005A575B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5A575B">
              <w:rPr>
                <w:rFonts w:eastAsia="Calibri"/>
                <w:bCs/>
                <w:sz w:val="18"/>
                <w:szCs w:val="28"/>
              </w:rPr>
              <w:t>10 878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5A575B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5A575B">
              <w:rPr>
                <w:rFonts w:eastAsia="Calibri"/>
                <w:bCs/>
                <w:sz w:val="1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5A575B" w:rsidRDefault="008153DE" w:rsidP="005A57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5A575B">
              <w:rPr>
                <w:rFonts w:eastAsia="Calibri"/>
                <w:bCs/>
                <w:sz w:val="18"/>
                <w:szCs w:val="28"/>
              </w:rPr>
              <w:t>0,</w:t>
            </w:r>
            <w:r w:rsidR="005A575B" w:rsidRPr="005A575B">
              <w:rPr>
                <w:rFonts w:eastAsia="Calibri"/>
                <w:bCs/>
                <w:sz w:val="18"/>
                <w:szCs w:val="28"/>
              </w:rPr>
              <w:t>205</w:t>
            </w:r>
          </w:p>
        </w:tc>
      </w:tr>
      <w:tr w:rsidR="008153DE" w:rsidTr="008153DE">
        <w:trPr>
          <w:trHeight w:val="194"/>
          <w:jc w:val="center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0C729C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0C729C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0C729C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</w:tr>
    </w:tbl>
    <w:p w:rsidR="00C22964" w:rsidRPr="00847A6B" w:rsidRDefault="00C22964" w:rsidP="00C22964">
      <w:pPr>
        <w:ind w:firstLine="567"/>
        <w:jc w:val="both"/>
        <w:rPr>
          <w:sz w:val="20"/>
          <w:szCs w:val="20"/>
        </w:rPr>
      </w:pPr>
      <w:r w:rsidRPr="00847A6B">
        <w:rPr>
          <w:sz w:val="20"/>
          <w:szCs w:val="20"/>
        </w:rPr>
        <w:t>Примечание:</w:t>
      </w:r>
    </w:p>
    <w:p w:rsidR="00C22964" w:rsidRPr="00E11375" w:rsidRDefault="00C22964" w:rsidP="00C22964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746720">
        <w:rPr>
          <w:rFonts w:eastAsia="Calibri"/>
          <w:sz w:val="20"/>
          <w:szCs w:val="20"/>
        </w:rPr>
        <w:t>&lt;</w:t>
      </w:r>
      <w:r>
        <w:rPr>
          <w:rFonts w:eastAsia="Calibri"/>
          <w:sz w:val="20"/>
          <w:szCs w:val="20"/>
        </w:rPr>
        <w:t>1</w:t>
      </w:r>
      <w:r w:rsidRPr="00746720">
        <w:rPr>
          <w:rFonts w:eastAsia="Calibri"/>
          <w:sz w:val="20"/>
          <w:szCs w:val="20"/>
        </w:rPr>
        <w:t>&gt;</w:t>
      </w:r>
      <w:r>
        <w:rPr>
          <w:rFonts w:eastAsia="Calibri"/>
          <w:sz w:val="20"/>
          <w:szCs w:val="20"/>
        </w:rPr>
        <w:t xml:space="preserve"> </w:t>
      </w:r>
      <w:r w:rsidRPr="00E11375">
        <w:rPr>
          <w:rFonts w:eastAsia="Calibri"/>
          <w:sz w:val="20"/>
          <w:szCs w:val="20"/>
        </w:rPr>
        <w:t>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(одноставочный, двухставочный).</w:t>
      </w:r>
    </w:p>
    <w:p w:rsidR="008153DE" w:rsidRPr="00214128" w:rsidRDefault="008153DE" w:rsidP="008153DE">
      <w:pPr>
        <w:jc w:val="both"/>
        <w:rPr>
          <w:b/>
          <w:sz w:val="18"/>
          <w:szCs w:val="28"/>
        </w:rPr>
      </w:pPr>
    </w:p>
    <w:p w:rsidR="001A0DE0" w:rsidRDefault="001A0DE0" w:rsidP="001A0DE0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szCs w:val="28"/>
        </w:rPr>
        <w:t>».</w:t>
      </w:r>
    </w:p>
    <w:p w:rsidR="008153DE" w:rsidRDefault="008153DE" w:rsidP="008153DE">
      <w:pPr>
        <w:jc w:val="both"/>
        <w:rPr>
          <w:b/>
          <w:szCs w:val="28"/>
        </w:rPr>
      </w:pPr>
    </w:p>
    <w:p w:rsidR="008153DE" w:rsidRDefault="008153DE" w:rsidP="008153DE">
      <w:pPr>
        <w:jc w:val="both"/>
        <w:rPr>
          <w:b/>
          <w:szCs w:val="28"/>
        </w:rPr>
      </w:pPr>
    </w:p>
    <w:sectPr w:rsidR="008153DE" w:rsidSect="00797E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D7" w:rsidRDefault="001B79D7" w:rsidP="00342D13">
      <w:r>
        <w:separator/>
      </w:r>
    </w:p>
  </w:endnote>
  <w:endnote w:type="continuationSeparator" w:id="0">
    <w:p w:rsidR="001B79D7" w:rsidRDefault="001B79D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 PSMT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D7" w:rsidRDefault="001B79D7" w:rsidP="00342D13">
      <w:r>
        <w:separator/>
      </w:r>
    </w:p>
  </w:footnote>
  <w:footnote w:type="continuationSeparator" w:id="0">
    <w:p w:rsidR="001B79D7" w:rsidRDefault="001B79D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5" w15:restartNumberingAfterBreak="0">
    <w:nsid w:val="36285E66"/>
    <w:multiLevelType w:val="hybridMultilevel"/>
    <w:tmpl w:val="C98E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7F3D1F0A"/>
    <w:multiLevelType w:val="hybridMultilevel"/>
    <w:tmpl w:val="FB72E2CE"/>
    <w:lvl w:ilvl="0" w:tplc="7CC878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1"/>
  </w:num>
  <w:num w:numId="3">
    <w:abstractNumId w:val="36"/>
  </w:num>
  <w:num w:numId="4">
    <w:abstractNumId w:val="35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25"/>
  </w:num>
  <w:num w:numId="10">
    <w:abstractNumId w:val="3"/>
  </w:num>
  <w:num w:numId="11">
    <w:abstractNumId w:val="26"/>
  </w:num>
  <w:num w:numId="12">
    <w:abstractNumId w:val="13"/>
  </w:num>
  <w:num w:numId="13">
    <w:abstractNumId w:val="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5"/>
  </w:num>
  <w:num w:numId="18">
    <w:abstractNumId w:val="34"/>
  </w:num>
  <w:num w:numId="19">
    <w:abstractNumId w:val="33"/>
  </w:num>
  <w:num w:numId="20">
    <w:abstractNumId w:val="8"/>
  </w:num>
  <w:num w:numId="21">
    <w:abstractNumId w:val="2"/>
  </w:num>
  <w:num w:numId="22">
    <w:abstractNumId w:val="14"/>
  </w:num>
  <w:num w:numId="23">
    <w:abstractNumId w:val="17"/>
  </w:num>
  <w:num w:numId="24">
    <w:abstractNumId w:val="10"/>
  </w:num>
  <w:num w:numId="25">
    <w:abstractNumId w:val="21"/>
  </w:num>
  <w:num w:numId="26">
    <w:abstractNumId w:val="12"/>
  </w:num>
  <w:num w:numId="27">
    <w:abstractNumId w:val="32"/>
  </w:num>
  <w:num w:numId="28">
    <w:abstractNumId w:val="23"/>
  </w:num>
  <w:num w:numId="29">
    <w:abstractNumId w:val="16"/>
  </w:num>
  <w:num w:numId="30">
    <w:abstractNumId w:val="28"/>
  </w:num>
  <w:num w:numId="31">
    <w:abstractNumId w:val="7"/>
  </w:num>
  <w:num w:numId="32">
    <w:abstractNumId w:val="24"/>
  </w:num>
  <w:num w:numId="33">
    <w:abstractNumId w:val="4"/>
  </w:num>
  <w:num w:numId="34">
    <w:abstractNumId w:val="18"/>
  </w:num>
  <w:num w:numId="35">
    <w:abstractNumId w:val="19"/>
  </w:num>
  <w:num w:numId="36">
    <w:abstractNumId w:val="30"/>
  </w:num>
  <w:num w:numId="37">
    <w:abstractNumId w:val="2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55AF"/>
    <w:rsid w:val="000C0ABF"/>
    <w:rsid w:val="000C1841"/>
    <w:rsid w:val="000E08DF"/>
    <w:rsid w:val="0010596D"/>
    <w:rsid w:val="00124CD3"/>
    <w:rsid w:val="001356FB"/>
    <w:rsid w:val="001723D0"/>
    <w:rsid w:val="00183CCE"/>
    <w:rsid w:val="00184C6B"/>
    <w:rsid w:val="00191854"/>
    <w:rsid w:val="00196836"/>
    <w:rsid w:val="001A0DE0"/>
    <w:rsid w:val="001B5371"/>
    <w:rsid w:val="001B79D7"/>
    <w:rsid w:val="001C279C"/>
    <w:rsid w:val="001E0B39"/>
    <w:rsid w:val="001E62AB"/>
    <w:rsid w:val="001E6FE1"/>
    <w:rsid w:val="00200564"/>
    <w:rsid w:val="00223D68"/>
    <w:rsid w:val="00230F4D"/>
    <w:rsid w:val="00232889"/>
    <w:rsid w:val="00232A85"/>
    <w:rsid w:val="002722F0"/>
    <w:rsid w:val="00296585"/>
    <w:rsid w:val="002A64F5"/>
    <w:rsid w:val="002A71B0"/>
    <w:rsid w:val="002B334D"/>
    <w:rsid w:val="002B6098"/>
    <w:rsid w:val="002D43BE"/>
    <w:rsid w:val="00321E7D"/>
    <w:rsid w:val="00327CCE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2235"/>
    <w:rsid w:val="00401241"/>
    <w:rsid w:val="00441A91"/>
    <w:rsid w:val="00460247"/>
    <w:rsid w:val="0046790E"/>
    <w:rsid w:val="00474748"/>
    <w:rsid w:val="0048068C"/>
    <w:rsid w:val="0048261B"/>
    <w:rsid w:val="004B539B"/>
    <w:rsid w:val="004D492F"/>
    <w:rsid w:val="004D79DB"/>
    <w:rsid w:val="004F0472"/>
    <w:rsid w:val="004F5084"/>
    <w:rsid w:val="00511A74"/>
    <w:rsid w:val="00512C6C"/>
    <w:rsid w:val="00535597"/>
    <w:rsid w:val="005434D7"/>
    <w:rsid w:val="0054446A"/>
    <w:rsid w:val="005671C7"/>
    <w:rsid w:val="005709CE"/>
    <w:rsid w:val="005A575B"/>
    <w:rsid w:val="005A6A74"/>
    <w:rsid w:val="005E22DD"/>
    <w:rsid w:val="005F0B57"/>
    <w:rsid w:val="005F2BC6"/>
    <w:rsid w:val="00614F1C"/>
    <w:rsid w:val="006317BF"/>
    <w:rsid w:val="006547DA"/>
    <w:rsid w:val="006604E4"/>
    <w:rsid w:val="006650EC"/>
    <w:rsid w:val="006979FB"/>
    <w:rsid w:val="006A5AB2"/>
    <w:rsid w:val="006D4BF2"/>
    <w:rsid w:val="006E2BFC"/>
    <w:rsid w:val="006E4B23"/>
    <w:rsid w:val="007120E9"/>
    <w:rsid w:val="0072115F"/>
    <w:rsid w:val="0073252C"/>
    <w:rsid w:val="00733DC4"/>
    <w:rsid w:val="00746967"/>
    <w:rsid w:val="00747197"/>
    <w:rsid w:val="00760202"/>
    <w:rsid w:val="007932EF"/>
    <w:rsid w:val="00793645"/>
    <w:rsid w:val="00797E59"/>
    <w:rsid w:val="007A764E"/>
    <w:rsid w:val="007C07DC"/>
    <w:rsid w:val="007C6DC9"/>
    <w:rsid w:val="007E17B7"/>
    <w:rsid w:val="007E183E"/>
    <w:rsid w:val="007F3290"/>
    <w:rsid w:val="007F49CA"/>
    <w:rsid w:val="007F4DCC"/>
    <w:rsid w:val="008153DE"/>
    <w:rsid w:val="00815D96"/>
    <w:rsid w:val="00824882"/>
    <w:rsid w:val="0083039A"/>
    <w:rsid w:val="00832E23"/>
    <w:rsid w:val="008434A6"/>
    <w:rsid w:val="00856C9C"/>
    <w:rsid w:val="00863EEF"/>
    <w:rsid w:val="00883CC9"/>
    <w:rsid w:val="008A04A0"/>
    <w:rsid w:val="008B7954"/>
    <w:rsid w:val="008B7CF1"/>
    <w:rsid w:val="008C3771"/>
    <w:rsid w:val="008D13CF"/>
    <w:rsid w:val="008E637D"/>
    <w:rsid w:val="008E7599"/>
    <w:rsid w:val="008E7BA5"/>
    <w:rsid w:val="008F114E"/>
    <w:rsid w:val="008F586A"/>
    <w:rsid w:val="00905B59"/>
    <w:rsid w:val="009244DB"/>
    <w:rsid w:val="0092758D"/>
    <w:rsid w:val="00941FB5"/>
    <w:rsid w:val="00970B2B"/>
    <w:rsid w:val="0098690F"/>
    <w:rsid w:val="0099540B"/>
    <w:rsid w:val="009A5446"/>
    <w:rsid w:val="009B185D"/>
    <w:rsid w:val="009B1C1D"/>
    <w:rsid w:val="009B6B79"/>
    <w:rsid w:val="009D27F0"/>
    <w:rsid w:val="009E0B9F"/>
    <w:rsid w:val="009E0C88"/>
    <w:rsid w:val="009E5EC5"/>
    <w:rsid w:val="009F2212"/>
    <w:rsid w:val="00A16406"/>
    <w:rsid w:val="00A265E0"/>
    <w:rsid w:val="00A52C9A"/>
    <w:rsid w:val="00A540B6"/>
    <w:rsid w:val="00A5593D"/>
    <w:rsid w:val="00A561EF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3687D"/>
    <w:rsid w:val="00B440AB"/>
    <w:rsid w:val="00B524A1"/>
    <w:rsid w:val="00B539F9"/>
    <w:rsid w:val="00B540BB"/>
    <w:rsid w:val="00B60245"/>
    <w:rsid w:val="00B74965"/>
    <w:rsid w:val="00BA2CFB"/>
    <w:rsid w:val="00BA2D9F"/>
    <w:rsid w:val="00BA61D3"/>
    <w:rsid w:val="00BC2257"/>
    <w:rsid w:val="00BD3083"/>
    <w:rsid w:val="00BF3927"/>
    <w:rsid w:val="00BF4495"/>
    <w:rsid w:val="00BF5293"/>
    <w:rsid w:val="00C00871"/>
    <w:rsid w:val="00C22964"/>
    <w:rsid w:val="00C270DC"/>
    <w:rsid w:val="00C27832"/>
    <w:rsid w:val="00C40FCB"/>
    <w:rsid w:val="00C4273F"/>
    <w:rsid w:val="00C62392"/>
    <w:rsid w:val="00C73DC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15850"/>
    <w:rsid w:val="00D23436"/>
    <w:rsid w:val="00D605CF"/>
    <w:rsid w:val="00D840CE"/>
    <w:rsid w:val="00D871DE"/>
    <w:rsid w:val="00D92F91"/>
    <w:rsid w:val="00DA2D04"/>
    <w:rsid w:val="00DA3A2D"/>
    <w:rsid w:val="00DB1D2F"/>
    <w:rsid w:val="00DC34F7"/>
    <w:rsid w:val="00DD3F53"/>
    <w:rsid w:val="00E0636D"/>
    <w:rsid w:val="00E24ECE"/>
    <w:rsid w:val="00E34935"/>
    <w:rsid w:val="00E3601E"/>
    <w:rsid w:val="00E36D0A"/>
    <w:rsid w:val="00E371B1"/>
    <w:rsid w:val="00E43D52"/>
    <w:rsid w:val="00E50355"/>
    <w:rsid w:val="00E53251"/>
    <w:rsid w:val="00E704ED"/>
    <w:rsid w:val="00E74063"/>
    <w:rsid w:val="00E872A5"/>
    <w:rsid w:val="00E94805"/>
    <w:rsid w:val="00EA55FB"/>
    <w:rsid w:val="00EB3439"/>
    <w:rsid w:val="00EE0DFD"/>
    <w:rsid w:val="00EE60C2"/>
    <w:rsid w:val="00EE6F1E"/>
    <w:rsid w:val="00EF0E5B"/>
    <w:rsid w:val="00F250ED"/>
    <w:rsid w:val="00F2522D"/>
    <w:rsid w:val="00F30BB8"/>
    <w:rsid w:val="00F35D89"/>
    <w:rsid w:val="00F73B10"/>
    <w:rsid w:val="00F74A59"/>
    <w:rsid w:val="00F81BE1"/>
    <w:rsid w:val="00FA06A4"/>
    <w:rsid w:val="00FA11B3"/>
    <w:rsid w:val="00FB3C39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E97BF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8153D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50F4C159B8C4F554524AA09D5C719BE53940E731B0E945C1F768EABE37BD6D2A48FB7D19CAEAEFAFF3874B273E0FDD866FECF1C2F7F758j0j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E739-6476-4729-AAD0-038E53BE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5</Pages>
  <Words>904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7546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Шишкова Инна Николаевна</cp:lastModifiedBy>
  <cp:revision>60</cp:revision>
  <cp:lastPrinted>2020-12-23T05:18:00Z</cp:lastPrinted>
  <dcterms:created xsi:type="dcterms:W3CDTF">2020-05-08T04:38:00Z</dcterms:created>
  <dcterms:modified xsi:type="dcterms:W3CDTF">2021-02-02T04:09:00Z</dcterms:modified>
</cp:coreProperties>
</file>