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B82" w:rsidRPr="009A560F" w:rsidRDefault="00402178" w:rsidP="006A0B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60F">
        <w:rPr>
          <w:rFonts w:ascii="Times New Roman" w:hAnsi="Times New Roman" w:cs="Times New Roman"/>
          <w:b/>
          <w:sz w:val="28"/>
          <w:szCs w:val="28"/>
        </w:rPr>
        <w:t>Действуют ли в Камчатском крае зональные тарифы</w:t>
      </w:r>
      <w:r w:rsidR="0052699F" w:rsidRPr="009A560F">
        <w:rPr>
          <w:rFonts w:ascii="Times New Roman" w:hAnsi="Times New Roman" w:cs="Times New Roman"/>
          <w:b/>
          <w:sz w:val="28"/>
          <w:szCs w:val="28"/>
        </w:rPr>
        <w:t xml:space="preserve"> на электрическую энергию для населения</w:t>
      </w:r>
      <w:r w:rsidRPr="009A560F">
        <w:rPr>
          <w:rFonts w:ascii="Times New Roman" w:hAnsi="Times New Roman" w:cs="Times New Roman"/>
          <w:b/>
          <w:sz w:val="28"/>
          <w:szCs w:val="28"/>
        </w:rPr>
        <w:t>?</w:t>
      </w:r>
    </w:p>
    <w:p w:rsidR="006A0B24" w:rsidRPr="009A560F" w:rsidRDefault="006A0B24" w:rsidP="00A91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A560F">
        <w:rPr>
          <w:rFonts w:ascii="Times New Roman" w:hAnsi="Times New Roman" w:cs="Times New Roman"/>
          <w:sz w:val="28"/>
          <w:szCs w:val="28"/>
        </w:rPr>
        <w:t xml:space="preserve">Основами ценообразования в </w:t>
      </w:r>
      <w:r w:rsidR="006B2A9F" w:rsidRPr="009A560F">
        <w:rPr>
          <w:rFonts w:ascii="Times New Roman" w:hAnsi="Times New Roman" w:cs="Times New Roman"/>
          <w:sz w:val="28"/>
          <w:szCs w:val="28"/>
        </w:rPr>
        <w:t xml:space="preserve">области регулируемых цен (тарифов) </w:t>
      </w:r>
      <w:r w:rsidRPr="009A560F">
        <w:rPr>
          <w:rFonts w:ascii="Times New Roman" w:hAnsi="Times New Roman" w:cs="Times New Roman"/>
          <w:sz w:val="28"/>
          <w:szCs w:val="28"/>
        </w:rPr>
        <w:t>электроэнергетике закреплено, что регулируемые цены (тарифы) для поставки электрической энергии населению и приравненным к нему категориям потребителей устанавливаются регулирующим органом одновременно в 2 вариантах:</w:t>
      </w:r>
    </w:p>
    <w:p w:rsidR="006A0B24" w:rsidRPr="009A560F" w:rsidRDefault="006A0B24" w:rsidP="00A91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0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A560F">
        <w:rPr>
          <w:rFonts w:ascii="Times New Roman" w:hAnsi="Times New Roman" w:cs="Times New Roman"/>
          <w:sz w:val="28"/>
          <w:szCs w:val="28"/>
        </w:rPr>
        <w:t>одноставочная</w:t>
      </w:r>
      <w:proofErr w:type="spellEnd"/>
      <w:r w:rsidRPr="009A560F">
        <w:rPr>
          <w:rFonts w:ascii="Times New Roman" w:hAnsi="Times New Roman" w:cs="Times New Roman"/>
          <w:sz w:val="28"/>
          <w:szCs w:val="28"/>
        </w:rPr>
        <w:t xml:space="preserve"> цена (тариф), включающая в себя стоимость поставки 1 киловатт-часа электрической энергии с учетом стоимости мощности;</w:t>
      </w:r>
    </w:p>
    <w:p w:rsidR="006A0B24" w:rsidRPr="009A560F" w:rsidRDefault="006A0B24" w:rsidP="00A91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0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A560F">
        <w:rPr>
          <w:rFonts w:ascii="Times New Roman" w:hAnsi="Times New Roman" w:cs="Times New Roman"/>
          <w:sz w:val="28"/>
          <w:szCs w:val="28"/>
        </w:rPr>
        <w:t>одноставочная</w:t>
      </w:r>
      <w:proofErr w:type="spellEnd"/>
      <w:r w:rsidRPr="009A560F">
        <w:rPr>
          <w:rFonts w:ascii="Times New Roman" w:hAnsi="Times New Roman" w:cs="Times New Roman"/>
          <w:sz w:val="28"/>
          <w:szCs w:val="28"/>
        </w:rPr>
        <w:t>, дифференцированная по 2 и по 3 зонам суток цена (тариф), включающая в себя стоимость поставки 1 киловатт-часа электрической энергии с учетом стоимости мощности.</w:t>
      </w:r>
    </w:p>
    <w:p w:rsidR="006A0B24" w:rsidRPr="009A560F" w:rsidRDefault="006A0B24" w:rsidP="00A91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0F">
        <w:rPr>
          <w:rFonts w:ascii="Times New Roman" w:hAnsi="Times New Roman" w:cs="Times New Roman"/>
          <w:sz w:val="28"/>
          <w:szCs w:val="28"/>
        </w:rPr>
        <w:t xml:space="preserve">Таким образом, в рамках исполнения Основ ценообразования </w:t>
      </w:r>
      <w:r w:rsidR="006B2A9F" w:rsidRPr="009A560F">
        <w:rPr>
          <w:rFonts w:ascii="Times New Roman" w:hAnsi="Times New Roman" w:cs="Times New Roman"/>
          <w:sz w:val="28"/>
          <w:szCs w:val="28"/>
        </w:rPr>
        <w:t>в области регулируемых цен (тарифов) электроэнергетике, Региональной службой по тарифам и ценам Камчатского края ежегодно устанавливаются одноставочные тарифы, и одноставочные тарифы, дифференцированные по 2 и 3 зонам суток.</w:t>
      </w:r>
    </w:p>
    <w:p w:rsidR="006A0B24" w:rsidRPr="009A560F" w:rsidRDefault="006B2A9F" w:rsidP="00A91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0F">
        <w:rPr>
          <w:rFonts w:ascii="Times New Roman" w:hAnsi="Times New Roman" w:cs="Times New Roman"/>
          <w:sz w:val="28"/>
          <w:szCs w:val="28"/>
        </w:rPr>
        <w:t>Следует отметить, что в</w:t>
      </w:r>
      <w:r w:rsidR="006A0B24" w:rsidRPr="009A560F">
        <w:rPr>
          <w:rFonts w:ascii="Times New Roman" w:hAnsi="Times New Roman" w:cs="Times New Roman"/>
          <w:sz w:val="28"/>
          <w:szCs w:val="28"/>
        </w:rPr>
        <w:t>ыбор варианта цены (тарифа) производится потребителем путем направления письменного уведомления гарантирующему поставщику (</w:t>
      </w:r>
      <w:proofErr w:type="spellStart"/>
      <w:r w:rsidR="006A0B24" w:rsidRPr="009A560F">
        <w:rPr>
          <w:rFonts w:ascii="Times New Roman" w:hAnsi="Times New Roman" w:cs="Times New Roman"/>
          <w:sz w:val="28"/>
          <w:szCs w:val="28"/>
        </w:rPr>
        <w:t>энергосбытовой</w:t>
      </w:r>
      <w:proofErr w:type="spellEnd"/>
      <w:r w:rsidR="006A0B24" w:rsidRPr="009A56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A0B24" w:rsidRPr="009A560F">
        <w:rPr>
          <w:rFonts w:ascii="Times New Roman" w:hAnsi="Times New Roman" w:cs="Times New Roman"/>
          <w:sz w:val="28"/>
          <w:szCs w:val="28"/>
        </w:rPr>
        <w:t>энергоснабжающей</w:t>
      </w:r>
      <w:proofErr w:type="spellEnd"/>
      <w:r w:rsidR="006A0B24" w:rsidRPr="009A560F">
        <w:rPr>
          <w:rFonts w:ascii="Times New Roman" w:hAnsi="Times New Roman" w:cs="Times New Roman"/>
          <w:sz w:val="28"/>
          <w:szCs w:val="28"/>
        </w:rPr>
        <w:t xml:space="preserve"> организации) с даты, указанной в уведомлении, но не ранее даты ввода в эксплуатацию соответствующих приборов учета, позволяющих получать данные о потреблении электрической энергии по зонам суток (при выборе </w:t>
      </w:r>
      <w:proofErr w:type="spellStart"/>
      <w:r w:rsidR="006A0B24" w:rsidRPr="009A560F">
        <w:rPr>
          <w:rFonts w:ascii="Times New Roman" w:hAnsi="Times New Roman" w:cs="Times New Roman"/>
          <w:sz w:val="28"/>
          <w:szCs w:val="28"/>
        </w:rPr>
        <w:t>одноставочной</w:t>
      </w:r>
      <w:proofErr w:type="spellEnd"/>
      <w:r w:rsidR="006A0B24" w:rsidRPr="009A560F">
        <w:rPr>
          <w:rFonts w:ascii="Times New Roman" w:hAnsi="Times New Roman" w:cs="Times New Roman"/>
          <w:sz w:val="28"/>
          <w:szCs w:val="28"/>
        </w:rPr>
        <w:t>, дифференцированной по 2 и 3 зонам суток цены (тарифа)).</w:t>
      </w:r>
    </w:p>
    <w:p w:rsidR="006B2A9F" w:rsidRPr="009A560F" w:rsidRDefault="006B2A9F" w:rsidP="00A91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0F">
        <w:rPr>
          <w:rFonts w:ascii="Times New Roman" w:hAnsi="Times New Roman" w:cs="Times New Roman"/>
          <w:sz w:val="28"/>
          <w:szCs w:val="28"/>
        </w:rPr>
        <w:t>Интервалы тарифных зон суток (по месяцам календарного года) для населения и приравненных к нему категорий потребителей, утверждены приказом ФСТ России от 26.11.2013 № 1473-э.</w:t>
      </w:r>
    </w:p>
    <w:bookmarkEnd w:id="0"/>
    <w:p w:rsidR="006A0B24" w:rsidRDefault="006A0B24" w:rsidP="006B2A9F">
      <w:pPr>
        <w:spacing w:after="0"/>
        <w:jc w:val="both"/>
      </w:pPr>
    </w:p>
    <w:p w:rsidR="006A0B24" w:rsidRDefault="006A0B24" w:rsidP="006B2A9F">
      <w:pPr>
        <w:spacing w:after="0"/>
        <w:jc w:val="both"/>
      </w:pPr>
    </w:p>
    <w:sectPr w:rsidR="006A0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3D"/>
    <w:rsid w:val="00402178"/>
    <w:rsid w:val="004736A2"/>
    <w:rsid w:val="0052699F"/>
    <w:rsid w:val="006A0B24"/>
    <w:rsid w:val="006B2A9F"/>
    <w:rsid w:val="00882B82"/>
    <w:rsid w:val="009A560F"/>
    <w:rsid w:val="00A9195F"/>
    <w:rsid w:val="00B84BA4"/>
    <w:rsid w:val="00E6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55550-80AB-40EA-A0D0-DE16C391C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0B2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3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3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Лопатникова Марина Викторовна</dc:creator>
  <cp:keywords/>
  <dc:description/>
  <cp:lastModifiedBy>Хоич Анастасия Анатольевна</cp:lastModifiedBy>
  <cp:revision>4</cp:revision>
  <cp:lastPrinted>2021-01-20T01:36:00Z</cp:lastPrinted>
  <dcterms:created xsi:type="dcterms:W3CDTF">2021-01-19T22:02:00Z</dcterms:created>
  <dcterms:modified xsi:type="dcterms:W3CDTF">2021-01-20T02:48:00Z</dcterms:modified>
</cp:coreProperties>
</file>