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>потребителям Петропавловск-Камчатского городского округа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Pr="00E9731A">
        <w:rPr>
          <w:b w:val="0"/>
          <w:szCs w:val="28"/>
        </w:rPr>
        <w:t>Петропавловск-Камчатско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городско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округ</w:t>
      </w:r>
      <w:r w:rsidRPr="00E9731A">
        <w:rPr>
          <w:b w:val="0"/>
          <w:szCs w:val="28"/>
          <w:lang w:val="ru-RU"/>
        </w:rPr>
        <w:t>е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06386B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Петропавловск-Камчатского городского округа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 xml:space="preserve">25 </w:t>
      </w:r>
      <w:r w:rsidRPr="002F3201">
        <w:rPr>
          <w:b w:val="0"/>
          <w:szCs w:val="28"/>
          <w:lang w:val="ru-RU"/>
        </w:rPr>
        <w:t>г</w:t>
      </w:r>
      <w:r>
        <w:rPr>
          <w:b w:val="0"/>
          <w:szCs w:val="28"/>
          <w:lang w:val="ru-RU"/>
        </w:rPr>
        <w:t xml:space="preserve">оды согласно приложению </w:t>
      </w:r>
      <w:r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Pr="00E9731A">
        <w:rPr>
          <w:b w:val="0"/>
          <w:szCs w:val="28"/>
        </w:rPr>
        <w:t>Петропавловск-Камчатско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городско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округ</w:t>
      </w:r>
      <w:r w:rsidRPr="00E9731A">
        <w:rPr>
          <w:b w:val="0"/>
          <w:szCs w:val="28"/>
          <w:lang w:val="ru-RU"/>
        </w:rPr>
        <w:t>е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Петропавловск-Камчатского городского округа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Петропавловск-Камчатско</w:t>
      </w:r>
      <w:r>
        <w:rPr>
          <w:b w:val="0"/>
          <w:szCs w:val="28"/>
          <w:lang w:val="ru-RU"/>
        </w:rPr>
        <w:t>го</w:t>
      </w:r>
      <w:r w:rsidRPr="00E9731A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го</w:t>
      </w:r>
      <w:r w:rsidRPr="00E9731A">
        <w:rPr>
          <w:b w:val="0"/>
          <w:szCs w:val="28"/>
        </w:rPr>
        <w:t xml:space="preserve"> округ</w:t>
      </w:r>
      <w:r>
        <w:rPr>
          <w:b w:val="0"/>
          <w:szCs w:val="28"/>
          <w:lang w:val="ru-RU"/>
        </w:rPr>
        <w:t>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Петропавловск-Камчатско</w:t>
      </w:r>
      <w:r>
        <w:rPr>
          <w:b w:val="0"/>
          <w:szCs w:val="28"/>
          <w:lang w:val="ru-RU"/>
        </w:rPr>
        <w:t>го</w:t>
      </w:r>
      <w:r w:rsidRPr="00E9731A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го</w:t>
      </w:r>
      <w:r w:rsidRPr="00E9731A">
        <w:rPr>
          <w:b w:val="0"/>
          <w:szCs w:val="28"/>
        </w:rPr>
        <w:t xml:space="preserve"> округ</w:t>
      </w:r>
      <w:r>
        <w:rPr>
          <w:b w:val="0"/>
          <w:szCs w:val="28"/>
          <w:lang w:val="ru-RU"/>
        </w:rPr>
        <w:t>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B30008" w:rsidRDefault="00B30008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Pr="00AA44C5">
        <w:rPr>
          <w:rFonts w:eastAsia="Calibri"/>
          <w:b/>
          <w:szCs w:val="28"/>
          <w:lang w:eastAsia="en-US"/>
        </w:rPr>
        <w:t>Петропавловск-Камчатско</w:t>
      </w:r>
      <w:r>
        <w:rPr>
          <w:rFonts w:eastAsia="Calibri"/>
          <w:b/>
          <w:szCs w:val="28"/>
          <w:lang w:eastAsia="en-US"/>
        </w:rPr>
        <w:t>м</w:t>
      </w:r>
      <w:r w:rsidRPr="00AA44C5">
        <w:rPr>
          <w:rFonts w:eastAsia="Calibri"/>
          <w:b/>
          <w:szCs w:val="28"/>
          <w:lang w:eastAsia="en-US"/>
        </w:rPr>
        <w:t xml:space="preserve"> городско</w:t>
      </w:r>
      <w:r>
        <w:rPr>
          <w:rFonts w:eastAsia="Calibri"/>
          <w:b/>
          <w:szCs w:val="28"/>
          <w:lang w:eastAsia="en-US"/>
        </w:rPr>
        <w:t>м</w:t>
      </w:r>
      <w:r w:rsidRPr="00AA44C5">
        <w:rPr>
          <w:rFonts w:eastAsia="Calibri"/>
          <w:b/>
          <w:szCs w:val="28"/>
          <w:lang w:eastAsia="en-US"/>
        </w:rPr>
        <w:t xml:space="preserve"> округ</w:t>
      </w:r>
      <w:r>
        <w:rPr>
          <w:rFonts w:eastAsia="Calibri"/>
          <w:b/>
          <w:szCs w:val="28"/>
          <w:lang w:eastAsia="en-US"/>
        </w:rPr>
        <w:t>е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B30008">
        <w:trPr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B30008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B30008">
        <w:trPr>
          <w:trHeight w:val="1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B30008">
        <w:trPr>
          <w:cantSplit/>
          <w:trHeight w:val="10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04BC5" w:rsidRPr="00DE0194" w:rsidTr="00B30008">
        <w:trPr>
          <w:cantSplit/>
          <w:trHeight w:val="68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10,688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10,688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10,688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10,688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10,688</w:t>
            </w:r>
          </w:p>
        </w:tc>
      </w:tr>
      <w:tr w:rsidR="00B04BC5" w:rsidRPr="00DE0194" w:rsidTr="00B30008">
        <w:trPr>
          <w:cantSplit/>
          <w:trHeight w:val="4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4,888</w:t>
            </w:r>
          </w:p>
        </w:tc>
      </w:tr>
      <w:tr w:rsidR="00B04BC5" w:rsidRPr="00DE0194" w:rsidTr="00B30008">
        <w:trPr>
          <w:cantSplit/>
          <w:trHeight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B04BC5" w:rsidRPr="00DE0194" w:rsidTr="00B30008">
        <w:trPr>
          <w:cantSplit/>
          <w:trHeight w:val="4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0,054</w:t>
            </w:r>
          </w:p>
        </w:tc>
      </w:tr>
      <w:tr w:rsidR="00B04BC5" w:rsidRPr="00DE0194" w:rsidTr="00B30008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DE0194" w:rsidRDefault="00B04BC5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jc w:val="right"/>
              <w:rPr>
                <w:sz w:val="24"/>
              </w:rPr>
            </w:pPr>
            <w:r>
              <w:rPr>
                <w:sz w:val="24"/>
              </w:rPr>
              <w:t>5,747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jc w:val="right"/>
              <w:rPr>
                <w:sz w:val="24"/>
              </w:rPr>
            </w:pPr>
            <w:r>
              <w:rPr>
                <w:sz w:val="24"/>
              </w:rPr>
              <w:t>5,747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jc w:val="right"/>
              <w:rPr>
                <w:sz w:val="24"/>
              </w:rPr>
            </w:pPr>
            <w:r>
              <w:rPr>
                <w:sz w:val="24"/>
              </w:rPr>
              <w:t>5,747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jc w:val="right"/>
              <w:rPr>
                <w:sz w:val="24"/>
              </w:rPr>
            </w:pPr>
            <w:r>
              <w:rPr>
                <w:sz w:val="24"/>
              </w:rPr>
              <w:t>5,747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5" w:rsidRPr="00DE0194" w:rsidRDefault="00B04BC5" w:rsidP="00B04BC5">
            <w:pPr>
              <w:jc w:val="right"/>
              <w:rPr>
                <w:sz w:val="24"/>
              </w:rPr>
            </w:pPr>
            <w:r>
              <w:rPr>
                <w:sz w:val="24"/>
              </w:rPr>
              <w:t>5,747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B30008" w:rsidRDefault="00B30008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B30008" w:rsidRDefault="00B30008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B30008" w:rsidRPr="00DE0194" w:rsidRDefault="00B30008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C5" w:rsidRPr="006C065C" w:rsidTr="00B04BC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BC5" w:rsidRPr="006C065C" w:rsidRDefault="00B04BC5" w:rsidP="00B04B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C5" w:rsidRPr="00B04BC5" w:rsidRDefault="00B04BC5" w:rsidP="00B04BC5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128,194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C5" w:rsidRPr="006C065C" w:rsidTr="00B04BC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4BC5" w:rsidRPr="006C065C" w:rsidRDefault="00B04BC5" w:rsidP="00B04B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C5" w:rsidRPr="00B04BC5" w:rsidRDefault="00B04BC5" w:rsidP="00B04BC5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131,861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C5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6C065C" w:rsidRDefault="00B04BC5" w:rsidP="00B04B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C5" w:rsidRPr="00B04BC5" w:rsidRDefault="00B04BC5" w:rsidP="00B04BC5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135,764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C5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6C065C" w:rsidRDefault="00B04BC5" w:rsidP="00B04B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C5" w:rsidRPr="00B04BC5" w:rsidRDefault="00B04BC5" w:rsidP="00B04BC5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139,783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C5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6C065C" w:rsidRDefault="00B04BC5" w:rsidP="00B04B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C5" w:rsidRPr="00B04BC5" w:rsidRDefault="00B04BC5" w:rsidP="00B04BC5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143,921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6C065C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C5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454274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C5" w:rsidRPr="00454274" w:rsidRDefault="00B04BC5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C5" w:rsidRPr="00454274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C5" w:rsidRPr="00B04BC5" w:rsidRDefault="00B04BC5" w:rsidP="00B04BC5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679,523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454274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C5" w:rsidRPr="00454274" w:rsidRDefault="00B04BC5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6C046C" w:rsidRPr="000A68C3" w:rsidTr="00B04BC5">
        <w:tc>
          <w:tcPr>
            <w:tcW w:w="670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665,252</w:t>
            </w:r>
          </w:p>
        </w:tc>
      </w:tr>
      <w:tr w:rsidR="006C046C" w:rsidRPr="000A68C3" w:rsidTr="00B04BC5">
        <w:tc>
          <w:tcPr>
            <w:tcW w:w="670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691,197</w:t>
            </w:r>
          </w:p>
        </w:tc>
      </w:tr>
      <w:tr w:rsidR="006C046C" w:rsidRPr="000A68C3" w:rsidTr="00B04BC5">
        <w:tc>
          <w:tcPr>
            <w:tcW w:w="670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718,845</w:t>
            </w:r>
          </w:p>
        </w:tc>
      </w:tr>
      <w:tr w:rsidR="006C046C" w:rsidRPr="000A68C3" w:rsidTr="00B04BC5">
        <w:tc>
          <w:tcPr>
            <w:tcW w:w="670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747,598</w:t>
            </w:r>
          </w:p>
        </w:tc>
      </w:tr>
      <w:tr w:rsidR="006C046C" w:rsidRPr="000A68C3" w:rsidTr="00B04BC5">
        <w:tc>
          <w:tcPr>
            <w:tcW w:w="670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777,502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6C046C" w:rsidRPr="000A68C3" w:rsidTr="00B04BC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C046C" w:rsidRPr="000A68C3" w:rsidRDefault="006C046C" w:rsidP="006C046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32,048</w:t>
            </w:r>
          </w:p>
        </w:tc>
      </w:tr>
      <w:tr w:rsidR="006C046C" w:rsidRPr="000A68C3" w:rsidTr="00B04BC5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32,965</w:t>
            </w:r>
          </w:p>
        </w:tc>
      </w:tr>
      <w:tr w:rsidR="006C046C" w:rsidRPr="000A68C3" w:rsidTr="00B04BC5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33,941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33,941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33,941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33,941</w:t>
            </w:r>
          </w:p>
        </w:tc>
      </w:tr>
      <w:tr w:rsidR="006C046C" w:rsidRPr="000A68C3" w:rsidTr="00B04BC5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34,946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34,946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34,946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34,946</w:t>
            </w:r>
          </w:p>
        </w:tc>
      </w:tr>
      <w:tr w:rsidR="006C046C" w:rsidRPr="000A68C3" w:rsidTr="00B04BC5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35,980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35,980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35,980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B04BC5" w:rsidRDefault="006C046C" w:rsidP="006C046C">
            <w:pPr>
              <w:jc w:val="center"/>
              <w:rPr>
                <w:color w:val="000000"/>
                <w:sz w:val="24"/>
              </w:rPr>
            </w:pPr>
            <w:r w:rsidRPr="00B04BC5">
              <w:rPr>
                <w:color w:val="000000"/>
                <w:sz w:val="24"/>
              </w:rPr>
              <w:t>35,980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>потребителям Петропавловск-Камчатского городского округа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B04BC5" w:rsidTr="00B04BC5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B04BC5" w:rsidRPr="00DE0194" w:rsidRDefault="00B04BC5" w:rsidP="00B04BC5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BC5" w:rsidRPr="00DE0194" w:rsidRDefault="00B04BC5" w:rsidP="00B04BC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jc w:val="center"/>
              <w:rPr>
                <w:color w:val="000000"/>
                <w:sz w:val="24"/>
              </w:rPr>
            </w:pPr>
            <w:r w:rsidRPr="003F697B">
              <w:rPr>
                <w:color w:val="000000"/>
                <w:sz w:val="24"/>
              </w:rPr>
              <w:t>170,468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9,61</w:t>
            </w:r>
          </w:p>
        </w:tc>
      </w:tr>
      <w:tr w:rsidR="00B04BC5" w:rsidTr="00B04BC5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jc w:val="center"/>
              <w:rPr>
                <w:color w:val="000000"/>
                <w:sz w:val="24"/>
              </w:rPr>
            </w:pPr>
            <w:r w:rsidRPr="003F697B">
              <w:rPr>
                <w:color w:val="000000"/>
                <w:sz w:val="24"/>
              </w:rPr>
              <w:t>170,468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9,61</w:t>
            </w:r>
          </w:p>
        </w:tc>
      </w:tr>
      <w:tr w:rsidR="00B04BC5" w:rsidTr="00B04BC5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jc w:val="center"/>
              <w:rPr>
                <w:color w:val="000000"/>
                <w:sz w:val="24"/>
              </w:rPr>
            </w:pPr>
            <w:r w:rsidRPr="003F697B">
              <w:rPr>
                <w:color w:val="000000"/>
                <w:sz w:val="24"/>
              </w:rPr>
              <w:t>170,468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9,61</w:t>
            </w:r>
          </w:p>
        </w:tc>
      </w:tr>
      <w:tr w:rsidR="00B04BC5" w:rsidTr="00B04BC5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jc w:val="center"/>
              <w:rPr>
                <w:color w:val="000000"/>
                <w:sz w:val="24"/>
              </w:rPr>
            </w:pPr>
            <w:r w:rsidRPr="003F697B">
              <w:rPr>
                <w:color w:val="000000"/>
                <w:sz w:val="24"/>
              </w:rPr>
              <w:t>170,468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BC5" w:rsidRPr="003F697B" w:rsidRDefault="00B04BC5" w:rsidP="00B04BC5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</w:tr>
      <w:tr w:rsidR="00B04BC5" w:rsidTr="00B04BC5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3F69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jc w:val="center"/>
              <w:rPr>
                <w:color w:val="000000"/>
                <w:sz w:val="24"/>
              </w:rPr>
            </w:pPr>
            <w:r w:rsidRPr="003F697B">
              <w:rPr>
                <w:color w:val="000000"/>
                <w:sz w:val="24"/>
              </w:rPr>
              <w:t>170,468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3F697B" w:rsidRDefault="00B04BC5" w:rsidP="00B04BC5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C5" w:rsidRPr="00DE0194" w:rsidRDefault="00B04BC5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9,61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B30008" w:rsidRPr="001F76C5" w:rsidRDefault="00B30008" w:rsidP="00B30008">
      <w:pPr>
        <w:ind w:left="4536"/>
      </w:pPr>
      <w:r>
        <w:lastRenderedPageBreak/>
        <w:t xml:space="preserve">Приложение </w:t>
      </w:r>
      <w:r>
        <w:t>3</w:t>
      </w:r>
      <w:bookmarkStart w:id="1" w:name="_GoBack"/>
      <w:bookmarkEnd w:id="1"/>
    </w:p>
    <w:p w:rsidR="00B30008" w:rsidRDefault="00B30008" w:rsidP="00B30008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30008" w:rsidRDefault="00B30008" w:rsidP="00B30008">
      <w:pPr>
        <w:autoSpaceDE w:val="0"/>
        <w:autoSpaceDN w:val="0"/>
        <w:adjustRightInd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B30008" w:rsidRDefault="00B30008" w:rsidP="00B30008">
      <w:pPr>
        <w:autoSpaceDE w:val="0"/>
        <w:autoSpaceDN w:val="0"/>
        <w:adjustRightInd w:val="0"/>
        <w:jc w:val="right"/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Pr="00AA44C5">
        <w:rPr>
          <w:rFonts w:eastAsia="Calibri"/>
          <w:b/>
          <w:szCs w:val="28"/>
          <w:lang w:eastAsia="en-US"/>
        </w:rPr>
        <w:t>Петропавловск-Камчатско</w:t>
      </w:r>
      <w:r>
        <w:rPr>
          <w:rFonts w:eastAsia="Calibri"/>
          <w:b/>
          <w:szCs w:val="28"/>
          <w:lang w:eastAsia="en-US"/>
        </w:rPr>
        <w:t>м</w:t>
      </w:r>
      <w:r w:rsidRPr="00AA44C5">
        <w:rPr>
          <w:rFonts w:eastAsia="Calibri"/>
          <w:b/>
          <w:szCs w:val="28"/>
          <w:lang w:eastAsia="en-US"/>
        </w:rPr>
        <w:t xml:space="preserve"> городско</w:t>
      </w:r>
      <w:r>
        <w:rPr>
          <w:rFonts w:eastAsia="Calibri"/>
          <w:b/>
          <w:szCs w:val="28"/>
          <w:lang w:eastAsia="en-US"/>
        </w:rPr>
        <w:t>м</w:t>
      </w:r>
      <w:r w:rsidRPr="00AA44C5">
        <w:rPr>
          <w:rFonts w:eastAsia="Calibri"/>
          <w:b/>
          <w:szCs w:val="28"/>
          <w:lang w:eastAsia="en-US"/>
        </w:rPr>
        <w:t xml:space="preserve"> округ</w:t>
      </w:r>
      <w:r>
        <w:rPr>
          <w:rFonts w:eastAsia="Calibri"/>
          <w:b/>
          <w:szCs w:val="28"/>
          <w:lang w:eastAsia="en-US"/>
        </w:rPr>
        <w:t>е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B30008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B3000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B30008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0A68C3" w:rsidRPr="00DE0194" w:rsidTr="00B30008">
        <w:trPr>
          <w:cantSplit/>
          <w:trHeight w:val="103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A68C3" w:rsidRPr="00DE0194" w:rsidTr="00B04B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3307D" w:rsidRPr="00DE0194" w:rsidTr="00B30008">
        <w:trPr>
          <w:cantSplit/>
          <w:trHeight w:val="6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6,559</w:t>
            </w:r>
          </w:p>
        </w:tc>
      </w:tr>
      <w:tr w:rsidR="00B3307D" w:rsidRPr="00DE0194" w:rsidTr="00B30008">
        <w:trPr>
          <w:cantSplit/>
          <w:trHeight w:val="40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5,084</w:t>
            </w:r>
          </w:p>
        </w:tc>
      </w:tr>
      <w:tr w:rsidR="00B3307D" w:rsidRPr="00DE0194" w:rsidTr="00B30008">
        <w:trPr>
          <w:cantSplit/>
          <w:trHeight w:val="4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B3307D" w:rsidRPr="00DE0194" w:rsidTr="00B30008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0,035</w:t>
            </w:r>
          </w:p>
        </w:tc>
      </w:tr>
      <w:tr w:rsidR="00B3307D" w:rsidRPr="00DE0194" w:rsidTr="00B30008">
        <w:trPr>
          <w:cantSplit/>
          <w:trHeight w:val="41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DE0194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D" w:rsidRPr="00DE0194" w:rsidRDefault="00B3307D" w:rsidP="00B3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364112" w:rsidRDefault="00364112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4112" w:rsidRDefault="00364112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4112" w:rsidRPr="00EA1FCB" w:rsidRDefault="00364112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D" w:rsidRPr="006C065C" w:rsidTr="00C064C7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307D" w:rsidRPr="006C065C" w:rsidRDefault="00B3307D" w:rsidP="00B33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B3307D" w:rsidRDefault="00B3307D" w:rsidP="00B3307D">
            <w:pPr>
              <w:jc w:val="center"/>
              <w:rPr>
                <w:sz w:val="24"/>
              </w:rPr>
            </w:pPr>
            <w:r w:rsidRPr="00B3307D">
              <w:rPr>
                <w:sz w:val="24"/>
              </w:rPr>
              <w:t>125,597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D" w:rsidRPr="006C065C" w:rsidTr="00C064C7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307D" w:rsidRPr="006C065C" w:rsidRDefault="00B3307D" w:rsidP="00B33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B3307D" w:rsidRDefault="00B3307D" w:rsidP="00B3307D">
            <w:pPr>
              <w:jc w:val="center"/>
              <w:rPr>
                <w:sz w:val="24"/>
              </w:rPr>
            </w:pPr>
            <w:r w:rsidRPr="00B3307D">
              <w:rPr>
                <w:sz w:val="24"/>
              </w:rPr>
              <w:t>129,190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D" w:rsidRPr="006C065C" w:rsidTr="00C064C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6C065C" w:rsidRDefault="00B3307D" w:rsidP="00B33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B3307D" w:rsidRDefault="00B3307D" w:rsidP="00B3307D">
            <w:pPr>
              <w:jc w:val="center"/>
              <w:rPr>
                <w:sz w:val="24"/>
              </w:rPr>
            </w:pPr>
            <w:r w:rsidRPr="00B3307D">
              <w:rPr>
                <w:sz w:val="24"/>
              </w:rPr>
              <w:t>133,014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D" w:rsidRPr="006C065C" w:rsidTr="00C064C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6C065C" w:rsidRDefault="00B3307D" w:rsidP="00B33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B3307D" w:rsidRDefault="00B3307D" w:rsidP="00B3307D">
            <w:pPr>
              <w:jc w:val="center"/>
              <w:rPr>
                <w:sz w:val="24"/>
              </w:rPr>
            </w:pPr>
            <w:r w:rsidRPr="00B3307D">
              <w:rPr>
                <w:sz w:val="24"/>
              </w:rPr>
              <w:t>136,951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D" w:rsidRPr="006C065C" w:rsidTr="00C064C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6C065C" w:rsidRDefault="00B3307D" w:rsidP="00B33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B3307D" w:rsidRDefault="00B3307D" w:rsidP="00B3307D">
            <w:pPr>
              <w:jc w:val="center"/>
              <w:rPr>
                <w:sz w:val="24"/>
              </w:rPr>
            </w:pPr>
            <w:r w:rsidRPr="00B3307D">
              <w:rPr>
                <w:sz w:val="24"/>
              </w:rPr>
              <w:t>141,005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6C065C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7D" w:rsidRPr="00831299" w:rsidTr="00C064C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454274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7D" w:rsidRPr="00454274" w:rsidRDefault="00B3307D" w:rsidP="00B330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7D" w:rsidRPr="00454274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B3307D" w:rsidRDefault="00B3307D" w:rsidP="00B3307D">
            <w:pPr>
              <w:jc w:val="center"/>
              <w:rPr>
                <w:sz w:val="24"/>
              </w:rPr>
            </w:pPr>
            <w:r w:rsidRPr="00B3307D">
              <w:rPr>
                <w:sz w:val="24"/>
              </w:rPr>
              <w:t>665,758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454274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7D" w:rsidRPr="00454274" w:rsidRDefault="00B3307D" w:rsidP="00B33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EA1FCB" w:rsidRDefault="000A68C3" w:rsidP="000A68C3">
      <w:pPr>
        <w:autoSpaceDE w:val="0"/>
        <w:autoSpaceDN w:val="0"/>
        <w:adjustRightInd w:val="0"/>
        <w:outlineLvl w:val="2"/>
        <w:rPr>
          <w:szCs w:val="28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9806AF" w:rsidRPr="00364112" w:rsidTr="005D2D42">
        <w:tc>
          <w:tcPr>
            <w:tcW w:w="670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AF" w:rsidRPr="009806AF" w:rsidRDefault="009806AF" w:rsidP="009806AF">
            <w:pPr>
              <w:jc w:val="center"/>
              <w:rPr>
                <w:sz w:val="24"/>
              </w:rPr>
            </w:pPr>
            <w:r w:rsidRPr="009806AF">
              <w:rPr>
                <w:sz w:val="24"/>
              </w:rPr>
              <w:t>283,437</w:t>
            </w:r>
          </w:p>
        </w:tc>
      </w:tr>
      <w:tr w:rsidR="009806AF" w:rsidRPr="00364112" w:rsidTr="005D2D42">
        <w:tc>
          <w:tcPr>
            <w:tcW w:w="670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AF" w:rsidRPr="009806AF" w:rsidRDefault="009806AF" w:rsidP="009806AF">
            <w:pPr>
              <w:jc w:val="center"/>
              <w:rPr>
                <w:sz w:val="24"/>
              </w:rPr>
            </w:pPr>
            <w:r w:rsidRPr="009806AF">
              <w:rPr>
                <w:sz w:val="24"/>
              </w:rPr>
              <w:t>294,491</w:t>
            </w:r>
          </w:p>
        </w:tc>
      </w:tr>
      <w:tr w:rsidR="009806AF" w:rsidRPr="00364112" w:rsidTr="005D2D42">
        <w:tc>
          <w:tcPr>
            <w:tcW w:w="670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AF" w:rsidRPr="009806AF" w:rsidRDefault="009806AF" w:rsidP="009806AF">
            <w:pPr>
              <w:jc w:val="center"/>
              <w:rPr>
                <w:sz w:val="24"/>
              </w:rPr>
            </w:pPr>
            <w:r w:rsidRPr="009806AF">
              <w:rPr>
                <w:sz w:val="24"/>
              </w:rPr>
              <w:t>306,271</w:t>
            </w:r>
          </w:p>
        </w:tc>
      </w:tr>
      <w:tr w:rsidR="009806AF" w:rsidRPr="00364112" w:rsidTr="005D2D42">
        <w:tc>
          <w:tcPr>
            <w:tcW w:w="670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AF" w:rsidRPr="009806AF" w:rsidRDefault="009806AF" w:rsidP="009806AF">
            <w:pPr>
              <w:jc w:val="center"/>
              <w:rPr>
                <w:sz w:val="24"/>
              </w:rPr>
            </w:pPr>
            <w:r w:rsidRPr="009806AF">
              <w:rPr>
                <w:sz w:val="24"/>
              </w:rPr>
              <w:t>318,522</w:t>
            </w:r>
          </w:p>
        </w:tc>
      </w:tr>
      <w:tr w:rsidR="009806AF" w:rsidRPr="00364112" w:rsidTr="005D2D42">
        <w:tc>
          <w:tcPr>
            <w:tcW w:w="670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6AF" w:rsidRPr="00364112" w:rsidRDefault="009806AF" w:rsidP="0098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AF" w:rsidRPr="009806AF" w:rsidRDefault="009806AF" w:rsidP="009806AF">
            <w:pPr>
              <w:jc w:val="center"/>
              <w:rPr>
                <w:sz w:val="24"/>
              </w:rPr>
            </w:pPr>
            <w:r w:rsidRPr="009806AF">
              <w:rPr>
                <w:sz w:val="24"/>
              </w:rPr>
              <w:t>331,262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B04BC5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B04BC5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B04BC5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B3307D" w:rsidRPr="00364112" w:rsidTr="00B51B4E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307D" w:rsidRPr="00364112" w:rsidRDefault="00B3307D" w:rsidP="00B330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31,399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31,399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31,399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31,399</w:t>
            </w:r>
          </w:p>
        </w:tc>
      </w:tr>
      <w:tr w:rsidR="00B3307D" w:rsidRPr="00364112" w:rsidTr="00B51B4E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32,298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32,298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32,298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32,298</w:t>
            </w:r>
          </w:p>
        </w:tc>
      </w:tr>
      <w:tr w:rsidR="00B3307D" w:rsidRPr="00364112" w:rsidTr="00B51B4E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33,254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33,254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33,254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33,254</w:t>
            </w:r>
          </w:p>
        </w:tc>
      </w:tr>
      <w:tr w:rsidR="00B3307D" w:rsidRPr="00364112" w:rsidTr="00B51B4E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34,238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34,238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34,238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34,238</w:t>
            </w:r>
          </w:p>
        </w:tc>
      </w:tr>
      <w:tr w:rsidR="00B3307D" w:rsidRPr="00364112" w:rsidTr="00B51B4E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3307D" w:rsidRPr="00364112" w:rsidRDefault="00B3307D" w:rsidP="00B330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35,251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35,251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35,251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7D" w:rsidRPr="008D3AAC" w:rsidRDefault="00B3307D" w:rsidP="00B3307D">
            <w:pPr>
              <w:jc w:val="center"/>
              <w:rPr>
                <w:color w:val="000000"/>
                <w:sz w:val="24"/>
              </w:rPr>
            </w:pPr>
            <w:r w:rsidRPr="008D3AAC">
              <w:rPr>
                <w:color w:val="000000"/>
                <w:sz w:val="24"/>
              </w:rPr>
              <w:t>35,251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B30008" w:rsidRDefault="00B30008" w:rsidP="00DF4B51">
      <w:pPr>
        <w:ind w:left="4536"/>
        <w:jc w:val="both"/>
      </w:pPr>
    </w:p>
    <w:p w:rsidR="00B30008" w:rsidRDefault="00B30008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>потребителям Петропавловск-Камчатского городского округа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B3307D" w:rsidTr="00B3307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B3307D" w:rsidRPr="00364112" w:rsidRDefault="00B3307D" w:rsidP="00B3307D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307D" w:rsidRPr="00364112" w:rsidRDefault="00B3307D" w:rsidP="00B3307D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7D" w:rsidRPr="00E524D3" w:rsidRDefault="00B3307D" w:rsidP="00B3307D">
            <w:pPr>
              <w:jc w:val="center"/>
              <w:rPr>
                <w:sz w:val="24"/>
              </w:rPr>
            </w:pPr>
            <w:r w:rsidRPr="00E524D3">
              <w:rPr>
                <w:sz w:val="24"/>
              </w:rPr>
              <w:t>218,449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</w:tr>
      <w:tr w:rsidR="00B3307D" w:rsidTr="00B3307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7D" w:rsidRPr="00E524D3" w:rsidRDefault="00B3307D" w:rsidP="00B3307D">
            <w:pPr>
              <w:jc w:val="center"/>
              <w:rPr>
                <w:sz w:val="24"/>
              </w:rPr>
            </w:pPr>
            <w:r w:rsidRPr="00E524D3">
              <w:rPr>
                <w:sz w:val="24"/>
              </w:rPr>
              <w:t>218,449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</w:tr>
      <w:tr w:rsidR="00B3307D" w:rsidTr="00B3307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7D" w:rsidRPr="00E524D3" w:rsidRDefault="00B3307D" w:rsidP="00B3307D">
            <w:pPr>
              <w:jc w:val="center"/>
              <w:rPr>
                <w:sz w:val="24"/>
              </w:rPr>
            </w:pPr>
            <w:r w:rsidRPr="00E524D3">
              <w:rPr>
                <w:sz w:val="24"/>
              </w:rPr>
              <w:t>218,449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</w:tr>
      <w:tr w:rsidR="00B3307D" w:rsidTr="00B3307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7D" w:rsidRPr="00E524D3" w:rsidRDefault="00B3307D" w:rsidP="00B3307D">
            <w:pPr>
              <w:jc w:val="center"/>
              <w:rPr>
                <w:sz w:val="24"/>
              </w:rPr>
            </w:pPr>
            <w:r w:rsidRPr="00E524D3">
              <w:rPr>
                <w:sz w:val="24"/>
              </w:rPr>
              <w:t>218,449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307D" w:rsidTr="00B3307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07D" w:rsidRPr="00E524D3" w:rsidRDefault="00B3307D" w:rsidP="00B3307D">
            <w:pPr>
              <w:jc w:val="center"/>
              <w:rPr>
                <w:sz w:val="24"/>
              </w:rPr>
            </w:pPr>
            <w:r w:rsidRPr="00E524D3">
              <w:rPr>
                <w:sz w:val="24"/>
              </w:rPr>
              <w:t>218,449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7D" w:rsidRPr="00364112" w:rsidRDefault="00B3307D" w:rsidP="00B3307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>ФГБУ «ЦЖКУ» Минобороны России потребителям Петропавловск-Камчатского городского округа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73,37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76,01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76,01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65,81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78,97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65,81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78,97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82,13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82,13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71,18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85,42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71,18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85,42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74,03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E524D3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88,43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E524D3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55,60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E524D3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55,60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EA1FCB" w:rsidRPr="00EA1FCB" w:rsidRDefault="00F81199" w:rsidP="00F81199">
      <w:pPr>
        <w:widowControl w:val="0"/>
        <w:jc w:val="center"/>
        <w:rPr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Петропавловск-Камчатского городского округа Камчатского края </w:t>
      </w: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>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50,94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52,77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52,77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45,69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54,83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45,69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54,83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57,03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57,03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59,31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59,31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61,68</w:t>
            </w:r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E524D3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41,00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E524D3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41,00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81" w:rsidRDefault="00F65681" w:rsidP="00342D13">
      <w:r>
        <w:separator/>
      </w:r>
    </w:p>
  </w:endnote>
  <w:endnote w:type="continuationSeparator" w:id="0">
    <w:p w:rsidR="00F65681" w:rsidRDefault="00F6568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81" w:rsidRDefault="00F65681" w:rsidP="00342D13">
      <w:r>
        <w:separator/>
      </w:r>
    </w:p>
  </w:footnote>
  <w:footnote w:type="continuationSeparator" w:id="0">
    <w:p w:rsidR="00F65681" w:rsidRDefault="00F6568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723D0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D4111"/>
    <w:rsid w:val="003D570A"/>
    <w:rsid w:val="003D6F0D"/>
    <w:rsid w:val="003E38BA"/>
    <w:rsid w:val="003F697B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554EE"/>
    <w:rsid w:val="006604E4"/>
    <w:rsid w:val="006650EC"/>
    <w:rsid w:val="00665207"/>
    <w:rsid w:val="006823EB"/>
    <w:rsid w:val="006979FB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4133"/>
    <w:rsid w:val="009244DB"/>
    <w:rsid w:val="00925881"/>
    <w:rsid w:val="009344B2"/>
    <w:rsid w:val="00941FB5"/>
    <w:rsid w:val="00945B22"/>
    <w:rsid w:val="00955A4D"/>
    <w:rsid w:val="0097055D"/>
    <w:rsid w:val="00970B2B"/>
    <w:rsid w:val="009806AF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2212"/>
    <w:rsid w:val="00A12369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B0143F"/>
    <w:rsid w:val="00B047CC"/>
    <w:rsid w:val="00B04BC5"/>
    <w:rsid w:val="00B05805"/>
    <w:rsid w:val="00B05F7C"/>
    <w:rsid w:val="00B075AA"/>
    <w:rsid w:val="00B113B7"/>
    <w:rsid w:val="00B30008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6568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B4EE-75A7-47A0-9427-9A3F805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14</cp:revision>
  <cp:lastPrinted>2020-05-08T01:33:00Z</cp:lastPrinted>
  <dcterms:created xsi:type="dcterms:W3CDTF">2020-12-04T01:57:00Z</dcterms:created>
  <dcterms:modified xsi:type="dcterms:W3CDTF">2020-12-04T06:21:00Z</dcterms:modified>
</cp:coreProperties>
</file>