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C3" w:rsidRPr="008D13CF" w:rsidRDefault="006200C3" w:rsidP="006200C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8A4C335" wp14:editId="23E1AC96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0C3" w:rsidRPr="008D13CF" w:rsidRDefault="001C6382" w:rsidP="006200C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П О С Т А Н О В Л Е Н И Я</w:t>
      </w:r>
      <w:bookmarkStart w:id="0" w:name="_GoBack"/>
      <w:bookmarkEnd w:id="0"/>
    </w:p>
    <w:p w:rsidR="006200C3" w:rsidRPr="008D13CF" w:rsidRDefault="006200C3" w:rsidP="0062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00C3" w:rsidRPr="000C0ABF" w:rsidRDefault="006200C3" w:rsidP="0062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C3" w:rsidRPr="008D13CF" w:rsidRDefault="006200C3" w:rsidP="0062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200C3" w:rsidRPr="008D13CF" w:rsidRDefault="006200C3" w:rsidP="006200C3">
      <w:pPr>
        <w:spacing w:line="360" w:lineRule="auto"/>
        <w:jc w:val="center"/>
        <w:rPr>
          <w:sz w:val="16"/>
          <w:szCs w:val="16"/>
        </w:rPr>
      </w:pPr>
    </w:p>
    <w:p w:rsidR="006200C3" w:rsidRPr="008D13CF" w:rsidRDefault="006200C3" w:rsidP="006200C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6200C3" w:rsidRPr="008D13CF" w:rsidTr="00C23007">
        <w:tc>
          <w:tcPr>
            <w:tcW w:w="2552" w:type="dxa"/>
            <w:tcBorders>
              <w:bottom w:val="single" w:sz="4" w:space="0" w:color="auto"/>
            </w:tcBorders>
          </w:tcPr>
          <w:p w:rsidR="006200C3" w:rsidRPr="008D13CF" w:rsidRDefault="006200C3" w:rsidP="00C23007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6200C3" w:rsidRPr="008D13CF" w:rsidRDefault="006200C3" w:rsidP="00C23007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00C3" w:rsidRPr="008D13CF" w:rsidRDefault="006200C3" w:rsidP="00C23007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6200C3" w:rsidRPr="008D13CF" w:rsidRDefault="006200C3" w:rsidP="006200C3">
      <w:pPr>
        <w:ind w:right="4534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6200C3" w:rsidRPr="008D13CF" w:rsidRDefault="006200C3" w:rsidP="006200C3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6200C3" w:rsidRPr="008D13CF" w:rsidTr="00C23007">
        <w:tc>
          <w:tcPr>
            <w:tcW w:w="5529" w:type="dxa"/>
          </w:tcPr>
          <w:p w:rsidR="006200C3" w:rsidRPr="008D13CF" w:rsidRDefault="006200C3" w:rsidP="00C23007">
            <w:pPr>
              <w:jc w:val="both"/>
              <w:rPr>
                <w:szCs w:val="28"/>
              </w:rPr>
            </w:pPr>
            <w:r w:rsidRPr="006200C3">
              <w:rPr>
                <w:rFonts w:eastAsia="Calibri"/>
                <w:bCs/>
                <w:szCs w:val="28"/>
              </w:rPr>
              <w:t>О</w:t>
            </w:r>
            <w:r w:rsidR="00C3417F">
              <w:rPr>
                <w:rFonts w:eastAsia="Calibri"/>
                <w:bCs/>
                <w:szCs w:val="28"/>
              </w:rPr>
              <w:t xml:space="preserve"> внесении изменений в приложение</w:t>
            </w:r>
            <w:r w:rsidRPr="006200C3">
              <w:rPr>
                <w:rFonts w:eastAsia="Calibri"/>
                <w:bCs/>
                <w:szCs w:val="28"/>
              </w:rPr>
              <w:t xml:space="preserve"> 2 к постановлению Региональной службы по тарифам и ценам Камчатского края от 27.11.2018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6200C3">
              <w:rPr>
                <w:rFonts w:eastAsia="Calibri"/>
                <w:bCs/>
                <w:szCs w:val="28"/>
              </w:rPr>
              <w:t xml:space="preserve">№ 301 «Об установлении тарифов </w:t>
            </w:r>
            <w:r w:rsidRPr="006200C3">
              <w:rPr>
                <w:rFonts w:eastAsia="Calibri"/>
                <w:szCs w:val="28"/>
              </w:rPr>
              <w:t>в сфере теплоснабжения</w:t>
            </w:r>
            <w:r w:rsidRPr="006200C3">
              <w:rPr>
                <w:rFonts w:eastAsia="Calibri"/>
                <w:bCs/>
                <w:szCs w:val="28"/>
              </w:rPr>
              <w:t xml:space="preserve"> МАУ «Строительства, благоустройства и ЖКХ»</w:t>
            </w:r>
            <w:r w:rsidRPr="006200C3">
              <w:rPr>
                <w:rFonts w:eastAsia="Calibri"/>
                <w:szCs w:val="28"/>
              </w:rPr>
              <w:t xml:space="preserve"> </w:t>
            </w:r>
            <w:r w:rsidRPr="006200C3">
              <w:rPr>
                <w:rFonts w:eastAsia="Calibri"/>
                <w:bCs/>
                <w:szCs w:val="28"/>
              </w:rPr>
              <w:t xml:space="preserve">потребителям п. </w:t>
            </w:r>
            <w:proofErr w:type="spellStart"/>
            <w:r w:rsidRPr="006200C3">
              <w:rPr>
                <w:rFonts w:eastAsia="Calibri"/>
                <w:bCs/>
                <w:szCs w:val="28"/>
              </w:rPr>
              <w:t>Начики</w:t>
            </w:r>
            <w:proofErr w:type="spellEnd"/>
            <w:r w:rsidRPr="006200C3"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 w:rsidRPr="006200C3">
              <w:rPr>
                <w:rFonts w:eastAsia="Calibri"/>
                <w:bCs/>
                <w:szCs w:val="28"/>
              </w:rPr>
              <w:t>Начикинского</w:t>
            </w:r>
            <w:proofErr w:type="spellEnd"/>
            <w:r w:rsidRPr="006200C3">
              <w:rPr>
                <w:rFonts w:eastAsia="Calibri"/>
                <w:bCs/>
                <w:szCs w:val="28"/>
              </w:rPr>
              <w:t xml:space="preserve"> сельского поселения </w:t>
            </w:r>
            <w:proofErr w:type="spellStart"/>
            <w:r w:rsidRPr="006200C3">
              <w:rPr>
                <w:rFonts w:eastAsia="Calibri"/>
                <w:bCs/>
                <w:kern w:val="36"/>
                <w:szCs w:val="28"/>
              </w:rPr>
              <w:t>Елизовского</w:t>
            </w:r>
            <w:proofErr w:type="spellEnd"/>
            <w:r w:rsidRPr="006200C3">
              <w:rPr>
                <w:rFonts w:eastAsia="Calibri"/>
                <w:bCs/>
                <w:kern w:val="36"/>
                <w:szCs w:val="28"/>
              </w:rPr>
              <w:t xml:space="preserve"> муниципального </w:t>
            </w:r>
            <w:r w:rsidRPr="006200C3">
              <w:rPr>
                <w:rFonts w:eastAsia="Calibri"/>
                <w:szCs w:val="28"/>
              </w:rPr>
              <w:t xml:space="preserve">района, </w:t>
            </w:r>
            <w:r w:rsidRPr="006200C3">
              <w:rPr>
                <w:rFonts w:eastAsia="Calibri"/>
                <w:bCs/>
                <w:szCs w:val="28"/>
              </w:rPr>
              <w:t>на 2019-2023 годы»</w:t>
            </w:r>
          </w:p>
        </w:tc>
      </w:tr>
    </w:tbl>
    <w:p w:rsidR="006473A8" w:rsidRDefault="006473A8"/>
    <w:p w:rsidR="006200C3" w:rsidRPr="006200C3" w:rsidRDefault="006200C3" w:rsidP="006200C3">
      <w:pPr>
        <w:ind w:firstLine="709"/>
        <w:jc w:val="both"/>
        <w:rPr>
          <w:rFonts w:eastAsia="Calibri"/>
          <w:szCs w:val="28"/>
        </w:rPr>
      </w:pPr>
      <w:r w:rsidRPr="006200C3">
        <w:rPr>
          <w:rFonts w:eastAsia="Calibri"/>
          <w:szCs w:val="28"/>
        </w:rPr>
        <w:t>В соответствии с Федеральными законами от 27.07.2010 № 190-ФЗ</w:t>
      </w:r>
      <w:r w:rsidRPr="006200C3">
        <w:rPr>
          <w:rFonts w:eastAsia="Calibri"/>
          <w:szCs w:val="28"/>
        </w:rPr>
        <w:br/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13.06.2013 № 760-э «Об утверждении Методических указаний по расчету регулируемых цен (тарифов) в сфере теплоснабжения», постановлением Правительства Камчатского края от 19.12.2008 № 424-П «Об утверждении Положения о Региональной службе по тарифам и ценам Камчатского края», </w:t>
      </w:r>
      <w:r w:rsidRPr="006200C3">
        <w:rPr>
          <w:rFonts w:eastAsia="Calibri"/>
          <w:szCs w:val="28"/>
          <w:highlight w:val="yellow"/>
        </w:rPr>
        <w:t>протоколом Правления Региональной службы по тарифам и ценам Камчатского края от 18.12.2019 № 45</w:t>
      </w:r>
    </w:p>
    <w:p w:rsidR="006200C3" w:rsidRPr="006200C3" w:rsidRDefault="006200C3" w:rsidP="006200C3">
      <w:pPr>
        <w:jc w:val="both"/>
        <w:rPr>
          <w:rFonts w:eastAsia="Calibri"/>
          <w:sz w:val="20"/>
          <w:szCs w:val="20"/>
        </w:rPr>
      </w:pPr>
    </w:p>
    <w:p w:rsidR="006200C3" w:rsidRPr="006200C3" w:rsidRDefault="006200C3" w:rsidP="006200C3">
      <w:pPr>
        <w:ind w:firstLine="709"/>
        <w:rPr>
          <w:rFonts w:eastAsia="Calibri"/>
          <w:szCs w:val="28"/>
        </w:rPr>
      </w:pPr>
      <w:r w:rsidRPr="006200C3">
        <w:rPr>
          <w:rFonts w:eastAsia="Calibri"/>
          <w:szCs w:val="28"/>
        </w:rPr>
        <w:t>ПОСТАНОВЛЯЮ:</w:t>
      </w:r>
    </w:p>
    <w:p w:rsidR="006200C3" w:rsidRPr="006200C3" w:rsidRDefault="006200C3" w:rsidP="006200C3">
      <w:pPr>
        <w:ind w:firstLine="709"/>
        <w:rPr>
          <w:rFonts w:eastAsia="Calibri"/>
          <w:sz w:val="20"/>
          <w:szCs w:val="20"/>
        </w:rPr>
      </w:pPr>
    </w:p>
    <w:p w:rsidR="006200C3" w:rsidRPr="006200C3" w:rsidRDefault="006200C3" w:rsidP="006200C3">
      <w:pPr>
        <w:widowControl w:val="0"/>
        <w:ind w:firstLine="709"/>
        <w:jc w:val="both"/>
        <w:rPr>
          <w:rFonts w:eastAsia="Calibri"/>
          <w:bCs/>
          <w:szCs w:val="28"/>
        </w:rPr>
      </w:pPr>
      <w:r w:rsidRPr="006200C3">
        <w:rPr>
          <w:rFonts w:eastAsia="Calibri"/>
          <w:szCs w:val="28"/>
        </w:rPr>
        <w:t xml:space="preserve">1. </w:t>
      </w:r>
      <w:r w:rsidR="00C3417F">
        <w:rPr>
          <w:rFonts w:eastAsia="Calibri"/>
          <w:bCs/>
          <w:szCs w:val="28"/>
        </w:rPr>
        <w:t>Внести в приложение</w:t>
      </w:r>
      <w:r w:rsidRPr="006200C3">
        <w:rPr>
          <w:rFonts w:eastAsia="Calibri"/>
          <w:bCs/>
          <w:szCs w:val="28"/>
        </w:rPr>
        <w:t xml:space="preserve"> 2 к постановлению Региональной службы по тарифам и ценам Камчатского края от 27.11.2018 № 301 «Об установлении тарифов </w:t>
      </w:r>
      <w:r w:rsidRPr="006200C3">
        <w:rPr>
          <w:rFonts w:eastAsia="Calibri"/>
          <w:szCs w:val="28"/>
        </w:rPr>
        <w:t>в сфере теплоснабжения</w:t>
      </w:r>
      <w:r w:rsidRPr="006200C3">
        <w:rPr>
          <w:rFonts w:eastAsia="Calibri"/>
          <w:bCs/>
          <w:szCs w:val="28"/>
        </w:rPr>
        <w:t xml:space="preserve"> МАУ «Строительства, благоустройства и ЖКХ»</w:t>
      </w:r>
      <w:r w:rsidRPr="006200C3">
        <w:rPr>
          <w:rFonts w:eastAsia="Calibri"/>
          <w:szCs w:val="28"/>
        </w:rPr>
        <w:t xml:space="preserve"> </w:t>
      </w:r>
      <w:r w:rsidRPr="006200C3">
        <w:rPr>
          <w:rFonts w:eastAsia="Calibri"/>
          <w:bCs/>
          <w:szCs w:val="28"/>
        </w:rPr>
        <w:t xml:space="preserve">потребителям п. </w:t>
      </w:r>
      <w:proofErr w:type="spellStart"/>
      <w:r w:rsidRPr="006200C3">
        <w:rPr>
          <w:rFonts w:eastAsia="Calibri"/>
          <w:bCs/>
          <w:szCs w:val="28"/>
        </w:rPr>
        <w:t>Начики</w:t>
      </w:r>
      <w:proofErr w:type="spellEnd"/>
      <w:r w:rsidRPr="006200C3">
        <w:rPr>
          <w:rFonts w:eastAsia="Calibri"/>
          <w:bCs/>
          <w:szCs w:val="28"/>
        </w:rPr>
        <w:t xml:space="preserve"> </w:t>
      </w:r>
      <w:proofErr w:type="spellStart"/>
      <w:r w:rsidRPr="006200C3">
        <w:rPr>
          <w:rFonts w:eastAsia="Calibri"/>
          <w:bCs/>
          <w:szCs w:val="28"/>
        </w:rPr>
        <w:t>Начикинского</w:t>
      </w:r>
      <w:proofErr w:type="spellEnd"/>
      <w:r w:rsidRPr="006200C3">
        <w:rPr>
          <w:rFonts w:eastAsia="Calibri"/>
          <w:bCs/>
          <w:szCs w:val="28"/>
        </w:rPr>
        <w:t xml:space="preserve"> сельского поселения </w:t>
      </w:r>
      <w:proofErr w:type="spellStart"/>
      <w:r w:rsidRPr="006200C3">
        <w:rPr>
          <w:rFonts w:eastAsia="Calibri"/>
          <w:bCs/>
          <w:kern w:val="36"/>
          <w:szCs w:val="28"/>
        </w:rPr>
        <w:t>Елизовского</w:t>
      </w:r>
      <w:proofErr w:type="spellEnd"/>
      <w:r w:rsidRPr="006200C3">
        <w:rPr>
          <w:rFonts w:eastAsia="Calibri"/>
          <w:bCs/>
          <w:kern w:val="36"/>
          <w:szCs w:val="28"/>
        </w:rPr>
        <w:t xml:space="preserve"> муниципального </w:t>
      </w:r>
      <w:r w:rsidRPr="006200C3">
        <w:rPr>
          <w:rFonts w:eastAsia="Calibri"/>
          <w:szCs w:val="28"/>
        </w:rPr>
        <w:t xml:space="preserve">района, </w:t>
      </w:r>
      <w:r w:rsidRPr="006200C3">
        <w:rPr>
          <w:rFonts w:eastAsia="Calibri"/>
          <w:bCs/>
          <w:szCs w:val="28"/>
        </w:rPr>
        <w:t>на 2019 - 2023 годы» изменения, изложив их</w:t>
      </w:r>
      <w:r w:rsidR="00F624F6">
        <w:rPr>
          <w:rFonts w:eastAsia="Calibri"/>
          <w:bCs/>
          <w:szCs w:val="28"/>
        </w:rPr>
        <w:t xml:space="preserve"> в редакции согласно приложению</w:t>
      </w:r>
      <w:r w:rsidR="00C3417F">
        <w:rPr>
          <w:rFonts w:eastAsia="Calibri"/>
          <w:bCs/>
          <w:szCs w:val="28"/>
        </w:rPr>
        <w:t xml:space="preserve"> 1</w:t>
      </w:r>
      <w:r w:rsidR="00F624F6">
        <w:rPr>
          <w:rFonts w:eastAsia="Calibri"/>
          <w:bCs/>
          <w:szCs w:val="28"/>
        </w:rPr>
        <w:t xml:space="preserve"> </w:t>
      </w:r>
      <w:r w:rsidRPr="006200C3">
        <w:rPr>
          <w:rFonts w:eastAsia="Calibri"/>
          <w:bCs/>
          <w:szCs w:val="28"/>
        </w:rPr>
        <w:t>к настоящему постановлению.</w:t>
      </w:r>
    </w:p>
    <w:p w:rsidR="006200C3" w:rsidRPr="006200C3" w:rsidRDefault="006200C3" w:rsidP="006200C3">
      <w:pPr>
        <w:widowControl w:val="0"/>
        <w:ind w:firstLine="709"/>
        <w:jc w:val="both"/>
        <w:rPr>
          <w:rFonts w:eastAsia="Calibri"/>
          <w:szCs w:val="28"/>
        </w:rPr>
      </w:pPr>
    </w:p>
    <w:p w:rsidR="006200C3" w:rsidRPr="006200C3" w:rsidRDefault="006200C3" w:rsidP="006200C3">
      <w:pPr>
        <w:widowControl w:val="0"/>
        <w:jc w:val="both"/>
        <w:rPr>
          <w:rFonts w:eastAsia="Calibri"/>
          <w:szCs w:val="28"/>
        </w:rPr>
      </w:pPr>
    </w:p>
    <w:p w:rsidR="006200C3" w:rsidRDefault="006200C3" w:rsidP="006200C3">
      <w:pPr>
        <w:suppressAutoHyphens/>
        <w:ind w:firstLine="709"/>
        <w:jc w:val="both"/>
        <w:rPr>
          <w:rFonts w:eastAsia="Calibri"/>
          <w:szCs w:val="28"/>
        </w:rPr>
      </w:pPr>
      <w:r w:rsidRPr="006200C3">
        <w:rPr>
          <w:rFonts w:eastAsia="Calibri"/>
          <w:szCs w:val="28"/>
        </w:rPr>
        <w:lastRenderedPageBreak/>
        <w:t>2. Настоящее постановление вступает в силу через десять дней после дня его официального опубликования.</w:t>
      </w:r>
    </w:p>
    <w:p w:rsidR="006200C3" w:rsidRDefault="006200C3" w:rsidP="006200C3">
      <w:pPr>
        <w:suppressAutoHyphens/>
        <w:ind w:firstLine="709"/>
        <w:jc w:val="both"/>
        <w:rPr>
          <w:rFonts w:eastAsia="Calibri"/>
          <w:szCs w:val="28"/>
        </w:rPr>
      </w:pPr>
    </w:p>
    <w:p w:rsidR="006200C3" w:rsidRDefault="006200C3" w:rsidP="006200C3">
      <w:pPr>
        <w:suppressAutoHyphens/>
        <w:ind w:firstLine="709"/>
        <w:jc w:val="both"/>
        <w:rPr>
          <w:rFonts w:eastAsia="Calibri"/>
          <w:szCs w:val="28"/>
        </w:rPr>
      </w:pPr>
    </w:p>
    <w:p w:rsidR="006200C3" w:rsidRPr="006200C3" w:rsidRDefault="006200C3" w:rsidP="006200C3">
      <w:pPr>
        <w:suppressAutoHyphens/>
        <w:ind w:firstLine="709"/>
        <w:jc w:val="both"/>
        <w:rPr>
          <w:rFonts w:eastAsia="Calibri"/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552"/>
      </w:tblGrid>
      <w:tr w:rsidR="006200C3" w:rsidRPr="006200C3" w:rsidTr="00C23007">
        <w:trPr>
          <w:trHeight w:val="1284"/>
        </w:trPr>
        <w:tc>
          <w:tcPr>
            <w:tcW w:w="3828" w:type="dxa"/>
            <w:shd w:val="clear" w:color="auto" w:fill="auto"/>
          </w:tcPr>
          <w:p w:rsidR="006200C3" w:rsidRPr="006200C3" w:rsidRDefault="006200C3" w:rsidP="006200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7"/>
                <w:szCs w:val="27"/>
              </w:rPr>
            </w:pPr>
            <w:r w:rsidRPr="006200C3">
              <w:rPr>
                <w:rFonts w:cs="Arial"/>
                <w:sz w:val="27"/>
                <w:szCs w:val="27"/>
              </w:rPr>
              <w:t>Руководитель</w:t>
            </w:r>
          </w:p>
          <w:p w:rsidR="006200C3" w:rsidRPr="006200C3" w:rsidRDefault="006200C3" w:rsidP="00620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6200C3" w:rsidRPr="006200C3" w:rsidRDefault="006200C3" w:rsidP="006200C3">
            <w:pPr>
              <w:widowControl w:val="0"/>
              <w:jc w:val="center"/>
              <w:rPr>
                <w:color w:val="D9D9D9"/>
              </w:rPr>
            </w:pPr>
            <w:r w:rsidRPr="006200C3">
              <w:rPr>
                <w:color w:val="D9D9D9"/>
              </w:rPr>
              <w:t>[горизонтальный штамп подписи 1]</w:t>
            </w:r>
          </w:p>
          <w:p w:rsidR="006200C3" w:rsidRPr="006200C3" w:rsidRDefault="006200C3" w:rsidP="006200C3">
            <w:pPr>
              <w:widowControl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200C3" w:rsidRPr="006200C3" w:rsidRDefault="006200C3" w:rsidP="006200C3">
            <w:pPr>
              <w:widowControl w:val="0"/>
              <w:adjustRightInd w:val="0"/>
              <w:ind w:right="36"/>
              <w:rPr>
                <w:szCs w:val="28"/>
              </w:rPr>
            </w:pPr>
            <w:r w:rsidRPr="006200C3">
              <w:t xml:space="preserve">И.В. </w:t>
            </w:r>
            <w:proofErr w:type="spellStart"/>
            <w:r w:rsidRPr="006200C3">
              <w:t>Лагуткина</w:t>
            </w:r>
            <w:proofErr w:type="spellEnd"/>
          </w:p>
        </w:tc>
      </w:tr>
    </w:tbl>
    <w:p w:rsidR="006200C3" w:rsidRPr="006200C3" w:rsidRDefault="006200C3" w:rsidP="006200C3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6200C3" w:rsidRPr="006200C3" w:rsidRDefault="006200C3" w:rsidP="006200C3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  <w:sectPr w:rsidR="006200C3" w:rsidRPr="006200C3" w:rsidSect="00C703A0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:rsidR="00883514" w:rsidRPr="00883514" w:rsidRDefault="00883514" w:rsidP="00883514">
      <w:pPr>
        <w:ind w:firstLine="4111"/>
        <w:jc w:val="both"/>
        <w:rPr>
          <w:rFonts w:eastAsia="Calibri"/>
        </w:rPr>
      </w:pPr>
      <w:r w:rsidRPr="00883514">
        <w:rPr>
          <w:rFonts w:eastAsia="Calibri"/>
        </w:rPr>
        <w:lastRenderedPageBreak/>
        <w:t>Приложение 1</w:t>
      </w:r>
    </w:p>
    <w:p w:rsidR="00883514" w:rsidRPr="00883514" w:rsidRDefault="00883514" w:rsidP="00883514">
      <w:pPr>
        <w:widowControl w:val="0"/>
        <w:ind w:firstLine="4111"/>
        <w:rPr>
          <w:rFonts w:eastAsia="Calibri"/>
        </w:rPr>
      </w:pPr>
      <w:r w:rsidRPr="00883514">
        <w:rPr>
          <w:rFonts w:eastAsia="Calibri"/>
        </w:rPr>
        <w:t>к постановлению Региональной службы</w:t>
      </w:r>
    </w:p>
    <w:p w:rsidR="00883514" w:rsidRPr="00883514" w:rsidRDefault="00883514" w:rsidP="00883514">
      <w:pPr>
        <w:widowControl w:val="0"/>
        <w:ind w:firstLine="4111"/>
        <w:rPr>
          <w:rFonts w:eastAsia="Calibri"/>
        </w:rPr>
      </w:pPr>
      <w:r w:rsidRPr="00883514">
        <w:rPr>
          <w:rFonts w:eastAsia="Calibri"/>
        </w:rPr>
        <w:t xml:space="preserve">по тарифам и ценам Камчатского края </w:t>
      </w:r>
    </w:p>
    <w:p w:rsidR="00883514" w:rsidRPr="00883514" w:rsidRDefault="00C3417F" w:rsidP="00883514">
      <w:pPr>
        <w:ind w:firstLine="411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 16.12.2020</w:t>
      </w:r>
      <w:r w:rsidR="00883514" w:rsidRPr="00883514">
        <w:rPr>
          <w:rFonts w:eastAsia="Calibri"/>
          <w:szCs w:val="28"/>
        </w:rPr>
        <w:t xml:space="preserve"> № </w:t>
      </w:r>
      <w:r>
        <w:rPr>
          <w:rFonts w:eastAsia="Calibri"/>
          <w:szCs w:val="28"/>
          <w:lang w:val="en-US"/>
        </w:rPr>
        <w:t>XXX</w:t>
      </w:r>
    </w:p>
    <w:p w:rsidR="00883514" w:rsidRPr="00883514" w:rsidRDefault="00883514" w:rsidP="00883514">
      <w:pPr>
        <w:ind w:firstLine="4111"/>
        <w:jc w:val="both"/>
        <w:rPr>
          <w:rFonts w:eastAsia="Calibri"/>
        </w:rPr>
      </w:pPr>
    </w:p>
    <w:p w:rsidR="00883514" w:rsidRPr="00883514" w:rsidRDefault="00883514" w:rsidP="00883514">
      <w:pPr>
        <w:ind w:firstLine="4111"/>
        <w:jc w:val="both"/>
        <w:rPr>
          <w:rFonts w:eastAsia="Calibri"/>
        </w:rPr>
      </w:pPr>
      <w:r w:rsidRPr="00883514">
        <w:rPr>
          <w:rFonts w:eastAsia="Calibri"/>
        </w:rPr>
        <w:t>«Приложение 2</w:t>
      </w:r>
    </w:p>
    <w:p w:rsidR="00883514" w:rsidRPr="00883514" w:rsidRDefault="00883514" w:rsidP="00883514">
      <w:pPr>
        <w:widowControl w:val="0"/>
        <w:ind w:firstLine="4111"/>
        <w:rPr>
          <w:rFonts w:eastAsia="Calibri"/>
        </w:rPr>
      </w:pPr>
      <w:r w:rsidRPr="00883514">
        <w:rPr>
          <w:rFonts w:eastAsia="Calibri"/>
        </w:rPr>
        <w:t>к постановлению Региональной службы</w:t>
      </w:r>
    </w:p>
    <w:p w:rsidR="00883514" w:rsidRPr="00883514" w:rsidRDefault="00883514" w:rsidP="00883514">
      <w:pPr>
        <w:widowControl w:val="0"/>
        <w:ind w:firstLine="4111"/>
        <w:rPr>
          <w:rFonts w:eastAsia="Calibri"/>
        </w:rPr>
      </w:pPr>
      <w:r w:rsidRPr="00883514">
        <w:rPr>
          <w:rFonts w:eastAsia="Calibri"/>
        </w:rPr>
        <w:t xml:space="preserve">по тарифам и ценам Камчатского края </w:t>
      </w:r>
    </w:p>
    <w:p w:rsidR="00883514" w:rsidRPr="00883514" w:rsidRDefault="00883514" w:rsidP="00883514">
      <w:pPr>
        <w:ind w:left="4111" w:hanging="5"/>
        <w:rPr>
          <w:rFonts w:eastAsia="Calibri"/>
          <w:szCs w:val="28"/>
        </w:rPr>
      </w:pPr>
      <w:r w:rsidRPr="00883514">
        <w:rPr>
          <w:rFonts w:eastAsia="Calibri"/>
          <w:szCs w:val="28"/>
        </w:rPr>
        <w:t>от 27.11.2018 № 301</w:t>
      </w:r>
    </w:p>
    <w:p w:rsidR="00883514" w:rsidRPr="00883514" w:rsidRDefault="00883514" w:rsidP="00883514">
      <w:pPr>
        <w:ind w:left="4111" w:hanging="5"/>
        <w:rPr>
          <w:rFonts w:eastAsia="Calibri"/>
        </w:rPr>
      </w:pPr>
    </w:p>
    <w:p w:rsidR="00883514" w:rsidRPr="00883514" w:rsidRDefault="00883514" w:rsidP="00883514">
      <w:pPr>
        <w:widowControl w:val="0"/>
        <w:jc w:val="center"/>
        <w:rPr>
          <w:rFonts w:eastAsia="Calibri"/>
        </w:rPr>
      </w:pPr>
      <w:r w:rsidRPr="00883514">
        <w:rPr>
          <w:rFonts w:eastAsia="Calibri"/>
        </w:rPr>
        <w:t>Экономически обоснованные тарифы на тепловую энергию,</w:t>
      </w:r>
    </w:p>
    <w:p w:rsidR="00883514" w:rsidRPr="00883514" w:rsidRDefault="00883514" w:rsidP="00883514">
      <w:pPr>
        <w:widowControl w:val="0"/>
        <w:jc w:val="center"/>
        <w:rPr>
          <w:rFonts w:eastAsia="Calibri"/>
          <w:bCs/>
          <w:szCs w:val="28"/>
        </w:rPr>
      </w:pPr>
      <w:r w:rsidRPr="00883514">
        <w:rPr>
          <w:rFonts w:eastAsia="Calibri"/>
        </w:rPr>
        <w:t xml:space="preserve">поставляемую </w:t>
      </w:r>
      <w:r w:rsidRPr="00883514">
        <w:rPr>
          <w:rFonts w:eastAsia="Calibri"/>
          <w:bCs/>
          <w:szCs w:val="28"/>
        </w:rPr>
        <w:t>МАУ «Строительства, благоустройства и ЖКХ»</w:t>
      </w:r>
      <w:r w:rsidRPr="00883514">
        <w:rPr>
          <w:rFonts w:eastAsia="Calibri"/>
          <w:szCs w:val="28"/>
        </w:rPr>
        <w:t xml:space="preserve"> </w:t>
      </w:r>
      <w:r w:rsidRPr="00883514">
        <w:rPr>
          <w:rFonts w:eastAsia="Calibri"/>
          <w:bCs/>
          <w:szCs w:val="28"/>
        </w:rPr>
        <w:t>потребителям</w:t>
      </w:r>
      <w:r w:rsidRPr="00883514">
        <w:rPr>
          <w:rFonts w:eastAsia="Calibri"/>
          <w:bCs/>
          <w:szCs w:val="28"/>
        </w:rPr>
        <w:br/>
        <w:t xml:space="preserve">п. </w:t>
      </w:r>
      <w:proofErr w:type="spellStart"/>
      <w:r w:rsidRPr="00883514">
        <w:rPr>
          <w:rFonts w:eastAsia="Calibri"/>
          <w:bCs/>
          <w:szCs w:val="28"/>
        </w:rPr>
        <w:t>Начики</w:t>
      </w:r>
      <w:proofErr w:type="spellEnd"/>
      <w:r w:rsidRPr="00883514">
        <w:rPr>
          <w:rFonts w:eastAsia="Calibri"/>
          <w:bCs/>
          <w:szCs w:val="28"/>
        </w:rPr>
        <w:t xml:space="preserve"> </w:t>
      </w:r>
      <w:proofErr w:type="spellStart"/>
      <w:r w:rsidRPr="00883514">
        <w:rPr>
          <w:rFonts w:eastAsia="Calibri"/>
          <w:bCs/>
          <w:szCs w:val="28"/>
        </w:rPr>
        <w:t>Начикинского</w:t>
      </w:r>
      <w:proofErr w:type="spellEnd"/>
      <w:r w:rsidRPr="00883514">
        <w:rPr>
          <w:rFonts w:eastAsia="Calibri"/>
          <w:bCs/>
          <w:szCs w:val="28"/>
        </w:rPr>
        <w:t xml:space="preserve"> сельского поселения </w:t>
      </w:r>
      <w:proofErr w:type="spellStart"/>
      <w:r w:rsidRPr="00883514">
        <w:rPr>
          <w:rFonts w:eastAsia="Calibri"/>
          <w:bCs/>
          <w:kern w:val="36"/>
          <w:szCs w:val="28"/>
        </w:rPr>
        <w:t>Елизовского</w:t>
      </w:r>
      <w:proofErr w:type="spellEnd"/>
      <w:r w:rsidRPr="00883514">
        <w:rPr>
          <w:rFonts w:eastAsia="Calibri"/>
          <w:bCs/>
          <w:kern w:val="36"/>
          <w:szCs w:val="28"/>
        </w:rPr>
        <w:t xml:space="preserve"> муниципального </w:t>
      </w:r>
      <w:r w:rsidRPr="00883514">
        <w:rPr>
          <w:rFonts w:eastAsia="Calibri"/>
          <w:szCs w:val="28"/>
        </w:rPr>
        <w:t>района,</w:t>
      </w:r>
      <w:r w:rsidRPr="00883514">
        <w:rPr>
          <w:rFonts w:eastAsia="Calibri"/>
          <w:bCs/>
          <w:szCs w:val="28"/>
        </w:rPr>
        <w:t xml:space="preserve"> на 2019</w:t>
      </w:r>
      <w:r w:rsidR="00C3417F">
        <w:rPr>
          <w:rFonts w:eastAsia="Calibri"/>
          <w:bCs/>
          <w:szCs w:val="28"/>
        </w:rPr>
        <w:t>-</w:t>
      </w:r>
      <w:r w:rsidRPr="00883514">
        <w:rPr>
          <w:rFonts w:eastAsia="Calibri"/>
          <w:bCs/>
          <w:szCs w:val="28"/>
        </w:rPr>
        <w:t>2023 годы</w:t>
      </w:r>
    </w:p>
    <w:p w:rsidR="00883514" w:rsidRPr="00883514" w:rsidRDefault="00883514" w:rsidP="00883514">
      <w:pPr>
        <w:widowControl w:val="0"/>
        <w:jc w:val="center"/>
        <w:rPr>
          <w:rFonts w:eastAsia="Calibri"/>
          <w:bCs/>
          <w:szCs w:val="28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67"/>
        <w:gridCol w:w="2201"/>
        <w:gridCol w:w="1279"/>
        <w:gridCol w:w="1136"/>
        <w:gridCol w:w="571"/>
        <w:gridCol w:w="710"/>
        <w:gridCol w:w="709"/>
        <w:gridCol w:w="709"/>
        <w:gridCol w:w="851"/>
      </w:tblGrid>
      <w:tr w:rsidR="00883514" w:rsidRPr="00883514" w:rsidTr="00C23007">
        <w:trPr>
          <w:trHeight w:val="639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 xml:space="preserve">Год </w:t>
            </w:r>
          </w:p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Острый и редуцированный пар</w:t>
            </w:r>
          </w:p>
        </w:tc>
      </w:tr>
      <w:tr w:rsidR="00883514" w:rsidRPr="00883514" w:rsidTr="00C23007">
        <w:trPr>
          <w:trHeight w:val="102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от 1,2 до 2,5 кг/см</w:t>
            </w:r>
            <w:r w:rsidRPr="00883514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от 2,5 до 7,0 кг/см</w:t>
            </w:r>
            <w:r w:rsidRPr="00883514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от 7,0 до 13,0 кг/см</w:t>
            </w:r>
            <w:r w:rsidRPr="00883514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свыше 13,0 кг/см</w:t>
            </w:r>
            <w:r w:rsidRPr="00883514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</w:t>
            </w:r>
          </w:p>
        </w:tc>
        <w:tc>
          <w:tcPr>
            <w:tcW w:w="8733" w:type="dxa"/>
            <w:gridSpan w:val="9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83514" w:rsidRPr="00883514" w:rsidTr="00C23007">
        <w:trPr>
          <w:trHeight w:val="317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  <w:r w:rsidRPr="00883514">
              <w:rPr>
                <w:rFonts w:eastAsia="Calibri"/>
                <w:bCs/>
                <w:szCs w:val="28"/>
              </w:rPr>
              <w:t>МАУ «Строительства, благоустройства и ЖКХ»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883514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883514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36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317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1 760,50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  <w:lang w:val="en-US"/>
              </w:rPr>
            </w:pPr>
            <w:r w:rsidRPr="00883514">
              <w:rPr>
                <w:rFonts w:eastAsia="Calibri"/>
                <w:sz w:val="24"/>
              </w:rPr>
              <w:t>1 802,86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  <w:lang w:val="en-US"/>
              </w:rPr>
            </w:pPr>
            <w:r w:rsidRPr="00883514">
              <w:rPr>
                <w:rFonts w:eastAsia="Calibri"/>
                <w:sz w:val="24"/>
              </w:rPr>
              <w:t>1 350,00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1 430,72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21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1 430,72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1.9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1 683,57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99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1 600,00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1 622,73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49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1 622,73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1 712,31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8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883514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883514" w:rsidRPr="00883514" w:rsidTr="00C23007">
        <w:trPr>
          <w:trHeight w:val="33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76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883514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883514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cantSplit/>
          <w:trHeight w:val="443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166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 xml:space="preserve">Население (тарифы указываются с учетом </w:t>
            </w:r>
            <w:proofErr w:type="gramStart"/>
            <w:r w:rsidRPr="00883514">
              <w:rPr>
                <w:rFonts w:eastAsia="Calibri"/>
                <w:sz w:val="24"/>
              </w:rPr>
              <w:t>НДС)*</w:t>
            </w:r>
            <w:proofErr w:type="gramEnd"/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883514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883514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36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83514" w:rsidRPr="00883514" w:rsidRDefault="00883514" w:rsidP="00883514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1 760,50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1.18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  <w:lang w:val="en-US"/>
              </w:rPr>
            </w:pPr>
            <w:r w:rsidRPr="00883514">
              <w:rPr>
                <w:rFonts w:eastAsia="Calibri"/>
                <w:sz w:val="24"/>
              </w:rPr>
              <w:t>1 802,86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1.19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1.20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  <w:lang w:val="en-US"/>
              </w:rPr>
            </w:pPr>
            <w:r w:rsidRPr="00883514">
              <w:rPr>
                <w:rFonts w:eastAsia="Calibri"/>
                <w:sz w:val="24"/>
              </w:rPr>
              <w:t>1 350,00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59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1.21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1 430,72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70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1.22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1.23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1 430,72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1.24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1 683,57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69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1.25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1.26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1 600,00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1.27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1 622,73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61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1.28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4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1.29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1 622,73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62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</w:rPr>
            </w:pPr>
            <w:r w:rsidRPr="00883514">
              <w:rPr>
                <w:rFonts w:eastAsia="Calibri"/>
                <w:sz w:val="24"/>
              </w:rPr>
              <w:t>1.30</w:t>
            </w: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3514" w:rsidRPr="00883514" w:rsidRDefault="00883514" w:rsidP="00883514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883514">
              <w:rPr>
                <w:rFonts w:eastAsia="Calibri"/>
                <w:sz w:val="24"/>
                <w:highlight w:val="yellow"/>
              </w:rPr>
              <w:t>1 712,31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28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ind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883514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883514" w:rsidRPr="00883514" w:rsidTr="00C23007">
        <w:trPr>
          <w:trHeight w:val="18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883514" w:rsidRPr="00883514" w:rsidTr="00C23007">
        <w:trPr>
          <w:trHeight w:val="5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83514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883514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883514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4" w:rsidRPr="00883514" w:rsidRDefault="00883514" w:rsidP="00883514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</w:tbl>
    <w:p w:rsidR="00883514" w:rsidRPr="00883514" w:rsidRDefault="00883514" w:rsidP="00883514">
      <w:pPr>
        <w:widowControl w:val="0"/>
        <w:ind w:firstLine="709"/>
        <w:jc w:val="both"/>
        <w:rPr>
          <w:rFonts w:eastAsia="Calibri"/>
          <w:sz w:val="24"/>
        </w:rPr>
      </w:pPr>
      <w:r w:rsidRPr="00883514">
        <w:rPr>
          <w:rFonts w:eastAsia="Calibri"/>
          <w:sz w:val="24"/>
        </w:rPr>
        <w:t>* Выделяется в целях реализации пункта 6 статьи 168 Налогового кодекса Российской Федерации (часть вторая)</w:t>
      </w:r>
    </w:p>
    <w:p w:rsidR="00883514" w:rsidRPr="00883514" w:rsidRDefault="00883514" w:rsidP="00883514">
      <w:pPr>
        <w:ind w:firstLine="709"/>
        <w:jc w:val="both"/>
        <w:rPr>
          <w:rFonts w:eastAsia="Calibri"/>
          <w:szCs w:val="28"/>
        </w:rPr>
      </w:pPr>
      <w:r w:rsidRPr="00883514">
        <w:rPr>
          <w:rFonts w:eastAsia="Calibri"/>
          <w:bCs/>
          <w:sz w:val="24"/>
        </w:rPr>
        <w:t xml:space="preserve">Примечание: </w:t>
      </w:r>
      <w:r w:rsidRPr="00883514">
        <w:rPr>
          <w:rFonts w:eastAsia="Calibri"/>
          <w:sz w:val="24"/>
        </w:rPr>
        <w:t xml:space="preserve">МАУ «Строительства, благоустройства и ЖКХ» </w:t>
      </w:r>
      <w:r w:rsidRPr="00883514">
        <w:rPr>
          <w:rFonts w:eastAsia="Calibri"/>
          <w:bCs/>
          <w:sz w:val="24"/>
        </w:rPr>
        <w:t>не является плательщиком НДС.</w:t>
      </w:r>
    </w:p>
    <w:p w:rsidR="006200C3" w:rsidRPr="00F624F6" w:rsidRDefault="006200C3" w:rsidP="00F624F6">
      <w:pPr>
        <w:jc w:val="both"/>
        <w:rPr>
          <w:rFonts w:eastAsia="Calibri"/>
          <w:sz w:val="24"/>
        </w:rPr>
      </w:pPr>
    </w:p>
    <w:sectPr w:rsidR="006200C3" w:rsidRPr="00F6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97"/>
    <w:rsid w:val="001C6382"/>
    <w:rsid w:val="00212EBB"/>
    <w:rsid w:val="004D3C97"/>
    <w:rsid w:val="006200C3"/>
    <w:rsid w:val="006473A8"/>
    <w:rsid w:val="00883514"/>
    <w:rsid w:val="00A5372E"/>
    <w:rsid w:val="00C3417F"/>
    <w:rsid w:val="00F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48F78-2478-4BA5-9C94-E270CB83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20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Анна Валерьевна</dc:creator>
  <cp:keywords/>
  <dc:description/>
  <cp:lastModifiedBy>Стрельцова Анна Валерьевна</cp:lastModifiedBy>
  <cp:revision>35</cp:revision>
  <dcterms:created xsi:type="dcterms:W3CDTF">2020-12-01T02:24:00Z</dcterms:created>
  <dcterms:modified xsi:type="dcterms:W3CDTF">2020-12-04T01:20:00Z</dcterms:modified>
</cp:coreProperties>
</file>