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EA7EC3" w:rsidP="00F333C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Об утверждении</w:t>
            </w:r>
            <w:r w:rsidRPr="00EF5734">
              <w:rPr>
                <w:szCs w:val="28"/>
              </w:rPr>
              <w:t xml:space="preserve"> </w:t>
            </w:r>
            <w:r w:rsidR="00992DD4" w:rsidRPr="00992DD4">
              <w:rPr>
                <w:szCs w:val="28"/>
              </w:rPr>
              <w:t xml:space="preserve">тарифов на захоронение твердых коммунальных отходов </w:t>
            </w:r>
            <w:r>
              <w:rPr>
                <w:szCs w:val="28"/>
              </w:rPr>
              <w:t>Г</w:t>
            </w:r>
            <w:r w:rsidRPr="00EF5734">
              <w:rPr>
                <w:szCs w:val="28"/>
              </w:rPr>
              <w:t>УП «</w:t>
            </w:r>
            <w:proofErr w:type="spellStart"/>
            <w:r w:rsidRPr="00EF5734">
              <w:rPr>
                <w:szCs w:val="28"/>
              </w:rPr>
              <w:t>Спецтранс</w:t>
            </w:r>
            <w:proofErr w:type="spellEnd"/>
            <w:r w:rsidRPr="00EF5734">
              <w:rPr>
                <w:szCs w:val="28"/>
              </w:rPr>
              <w:t xml:space="preserve">» </w:t>
            </w:r>
            <w:proofErr w:type="gramStart"/>
            <w:r w:rsidR="00992DD4">
              <w:rPr>
                <w:szCs w:val="28"/>
              </w:rPr>
              <w:t>в</w:t>
            </w:r>
            <w:proofErr w:type="gramEnd"/>
            <w:r w:rsidR="00992DD4">
              <w:rPr>
                <w:szCs w:val="28"/>
              </w:rPr>
              <w:t xml:space="preserve"> </w:t>
            </w:r>
            <w:proofErr w:type="gramStart"/>
            <w:r w:rsidR="00F333CD" w:rsidRPr="00F333CD">
              <w:rPr>
                <w:szCs w:val="28"/>
              </w:rPr>
              <w:t>Усть-Большерецко</w:t>
            </w:r>
            <w:r w:rsidR="00F333CD">
              <w:rPr>
                <w:szCs w:val="28"/>
              </w:rPr>
              <w:t>м</w:t>
            </w:r>
            <w:proofErr w:type="gramEnd"/>
            <w:r w:rsidR="00F333CD" w:rsidRPr="00F333CD">
              <w:rPr>
                <w:szCs w:val="28"/>
              </w:rPr>
              <w:t xml:space="preserve"> муниципально</w:t>
            </w:r>
            <w:r w:rsidR="00F333CD">
              <w:rPr>
                <w:szCs w:val="28"/>
              </w:rPr>
              <w:t>м</w:t>
            </w:r>
            <w:r w:rsidR="00F333CD" w:rsidRPr="00F333CD">
              <w:rPr>
                <w:szCs w:val="28"/>
              </w:rPr>
              <w:t xml:space="preserve"> район</w:t>
            </w:r>
            <w:r w:rsidR="00F333CD">
              <w:rPr>
                <w:szCs w:val="28"/>
              </w:rPr>
              <w:t>е</w:t>
            </w:r>
            <w:r w:rsidR="00F333CD" w:rsidRPr="00F333CD">
              <w:rPr>
                <w:szCs w:val="28"/>
              </w:rPr>
              <w:t xml:space="preserve"> (за исключением Озерновского ГП, Запорожского СП)</w:t>
            </w:r>
            <w:r>
              <w:rPr>
                <w:szCs w:val="28"/>
              </w:rPr>
              <w:t xml:space="preserve"> </w:t>
            </w:r>
            <w:r w:rsidRPr="00EF5734">
              <w:rPr>
                <w:szCs w:val="28"/>
              </w:rPr>
              <w:t>на 20</w:t>
            </w:r>
            <w:r>
              <w:rPr>
                <w:szCs w:val="28"/>
              </w:rPr>
              <w:t>21-2023</w:t>
            </w:r>
            <w:r w:rsidRPr="00EF5734">
              <w:rPr>
                <w:szCs w:val="28"/>
              </w:rPr>
              <w:t xml:space="preserve"> год</w:t>
            </w:r>
            <w:r>
              <w:rPr>
                <w:szCs w:val="28"/>
              </w:rPr>
              <w:t>ы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39B1" w:rsidRPr="00A36874" w:rsidRDefault="00E939B1" w:rsidP="00E939B1">
      <w:pPr>
        <w:ind w:firstLine="709"/>
        <w:jc w:val="both"/>
        <w:rPr>
          <w:szCs w:val="28"/>
        </w:rPr>
      </w:pPr>
      <w:r>
        <w:rPr>
          <w:bCs/>
          <w:szCs w:val="28"/>
        </w:rPr>
        <w:t>В соответствии</w:t>
      </w:r>
      <w:r w:rsidRPr="00A36874">
        <w:rPr>
          <w:bCs/>
          <w:szCs w:val="28"/>
        </w:rPr>
        <w:t xml:space="preserve"> с Федеральным законом Российской Федерации от 24.06.1998 № 89-ФЗ «Об отходах производства и потребления», </w:t>
      </w:r>
      <w:r>
        <w:rPr>
          <w:bCs/>
          <w:szCs w:val="28"/>
        </w:rPr>
        <w:t xml:space="preserve">постановлениями Правительства Российской Федерации </w:t>
      </w:r>
      <w:r w:rsidRPr="00A36874">
        <w:rPr>
          <w:bCs/>
          <w:szCs w:val="28"/>
        </w:rPr>
        <w:t xml:space="preserve">от 16.05.2016 № 424 «Об утверждении порядка разработки, согласования, утверждения и </w:t>
      </w:r>
      <w:proofErr w:type="gramStart"/>
      <w:r w:rsidRPr="00A36874">
        <w:rPr>
          <w:bCs/>
          <w:szCs w:val="28"/>
        </w:rPr>
        <w:t>корректировки инвест</w:t>
      </w:r>
      <w:r>
        <w:rPr>
          <w:bCs/>
          <w:szCs w:val="28"/>
        </w:rPr>
        <w:t>иционных и производственных про</w:t>
      </w:r>
      <w:r w:rsidRPr="00A36874">
        <w:rPr>
          <w:bCs/>
          <w:szCs w:val="28"/>
        </w:rPr>
        <w:t>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Федеральной антимонопольной службы от 21.11.2016 № 1638/16 «Об утверждении методических указаний по расчету регулируемых</w:t>
      </w:r>
      <w:proofErr w:type="gramEnd"/>
      <w:r w:rsidRPr="00A36874">
        <w:rPr>
          <w:bCs/>
          <w:szCs w:val="28"/>
        </w:rPr>
        <w:t xml:space="preserve"> тарифов в области обращения с твердыми коммунальными отходами»,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</w:t>
      </w:r>
      <w:r>
        <w:rPr>
          <w:bCs/>
          <w:szCs w:val="28"/>
        </w:rPr>
        <w:t>м и ценам Камчатского края от 25.11.2020</w:t>
      </w:r>
      <w:r w:rsidRPr="00A36874">
        <w:rPr>
          <w:bCs/>
          <w:szCs w:val="28"/>
        </w:rPr>
        <w:t xml:space="preserve"> №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хх</w:t>
      </w:r>
      <w:proofErr w:type="spellEnd"/>
    </w:p>
    <w:p w:rsidR="00E939B1" w:rsidRDefault="00E939B1" w:rsidP="001B5371">
      <w:pPr>
        <w:suppressAutoHyphens/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</w:p>
    <w:p w:rsidR="00EA7EC3" w:rsidRPr="007C7C73" w:rsidRDefault="00EA7EC3" w:rsidP="00EA7EC3">
      <w:pPr>
        <w:pStyle w:val="ad"/>
        <w:ind w:firstLine="709"/>
        <w:rPr>
          <w:b w:val="0"/>
          <w:szCs w:val="28"/>
          <w:lang w:val="ru-RU"/>
        </w:rPr>
      </w:pPr>
      <w:r w:rsidRPr="00F6688C">
        <w:rPr>
          <w:b w:val="0"/>
          <w:szCs w:val="28"/>
          <w:lang w:val="ru-RU"/>
        </w:rPr>
        <w:t xml:space="preserve">1. </w:t>
      </w:r>
      <w:r w:rsidRPr="00EF5734">
        <w:rPr>
          <w:b w:val="0"/>
          <w:szCs w:val="28"/>
          <w:lang w:val="ru-RU"/>
        </w:rPr>
        <w:t xml:space="preserve">Утвердить производственную программу </w:t>
      </w:r>
      <w:r w:rsidR="00992DD4" w:rsidRPr="00F6688C">
        <w:rPr>
          <w:b w:val="0"/>
          <w:szCs w:val="28"/>
          <w:lang w:val="ru-RU"/>
        </w:rPr>
        <w:t xml:space="preserve">в сфере </w:t>
      </w:r>
      <w:r w:rsidR="00992DD4">
        <w:rPr>
          <w:b w:val="0"/>
          <w:szCs w:val="28"/>
          <w:lang w:val="ru-RU"/>
        </w:rPr>
        <w:t xml:space="preserve">захоронения твердых коммунальных </w:t>
      </w:r>
      <w:r w:rsidR="00992DD4" w:rsidRPr="005C51CA">
        <w:rPr>
          <w:b w:val="0"/>
          <w:szCs w:val="28"/>
          <w:lang w:val="ru-RU"/>
        </w:rPr>
        <w:t>отходов</w:t>
      </w:r>
      <w:r w:rsidR="00992DD4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Г</w:t>
      </w:r>
      <w:r w:rsidRPr="00EF5734">
        <w:rPr>
          <w:b w:val="0"/>
          <w:szCs w:val="28"/>
          <w:lang w:val="ru-RU"/>
        </w:rPr>
        <w:t>УП «</w:t>
      </w:r>
      <w:proofErr w:type="spellStart"/>
      <w:r w:rsidRPr="00EF5734">
        <w:rPr>
          <w:b w:val="0"/>
          <w:szCs w:val="28"/>
          <w:lang w:val="ru-RU"/>
        </w:rPr>
        <w:t>Спецтранс</w:t>
      </w:r>
      <w:proofErr w:type="spellEnd"/>
      <w:r w:rsidRPr="00BD1750">
        <w:rPr>
          <w:b w:val="0"/>
          <w:szCs w:val="28"/>
          <w:lang w:val="ru-RU"/>
        </w:rPr>
        <w:t xml:space="preserve">» </w:t>
      </w:r>
      <w:proofErr w:type="gramStart"/>
      <w:r w:rsidR="00F333CD" w:rsidRPr="00F333CD">
        <w:rPr>
          <w:b w:val="0"/>
          <w:szCs w:val="28"/>
          <w:lang w:val="ru-RU"/>
        </w:rPr>
        <w:t>в</w:t>
      </w:r>
      <w:proofErr w:type="gramEnd"/>
      <w:r w:rsidR="00F333CD" w:rsidRPr="00F333CD">
        <w:rPr>
          <w:b w:val="0"/>
          <w:szCs w:val="28"/>
          <w:lang w:val="ru-RU"/>
        </w:rPr>
        <w:t xml:space="preserve"> </w:t>
      </w:r>
      <w:proofErr w:type="gramStart"/>
      <w:r w:rsidR="00F333CD" w:rsidRPr="00F333CD">
        <w:rPr>
          <w:b w:val="0"/>
          <w:szCs w:val="28"/>
          <w:lang w:val="ru-RU"/>
        </w:rPr>
        <w:t>Усть-Большерецком</w:t>
      </w:r>
      <w:proofErr w:type="gramEnd"/>
      <w:r w:rsidR="00F333CD" w:rsidRPr="00F333CD">
        <w:rPr>
          <w:b w:val="0"/>
          <w:szCs w:val="28"/>
          <w:lang w:val="ru-RU"/>
        </w:rPr>
        <w:t xml:space="preserve"> </w:t>
      </w:r>
      <w:r w:rsidR="00F333CD" w:rsidRPr="00F333CD">
        <w:rPr>
          <w:b w:val="0"/>
          <w:szCs w:val="28"/>
          <w:lang w:val="ru-RU"/>
        </w:rPr>
        <w:lastRenderedPageBreak/>
        <w:t>муниципальном районе (за исключением Озерновского ГП, Запорожского СП)</w:t>
      </w:r>
      <w:r w:rsidRPr="00BD1750">
        <w:rPr>
          <w:b w:val="0"/>
          <w:szCs w:val="28"/>
        </w:rPr>
        <w:t xml:space="preserve"> на 2021-2023 годы</w:t>
      </w:r>
      <w:r w:rsidRPr="00BD1750">
        <w:rPr>
          <w:b w:val="0"/>
          <w:szCs w:val="28"/>
          <w:lang w:val="ru-RU"/>
        </w:rPr>
        <w:t xml:space="preserve"> согласно приложению 1.</w:t>
      </w:r>
    </w:p>
    <w:p w:rsidR="00EA7EC3" w:rsidRPr="007C7C73" w:rsidRDefault="00EA7EC3" w:rsidP="00EA7EC3">
      <w:pPr>
        <w:pStyle w:val="ad"/>
        <w:ind w:firstLine="709"/>
        <w:rPr>
          <w:b w:val="0"/>
          <w:szCs w:val="28"/>
          <w:lang w:val="ru-RU"/>
        </w:rPr>
      </w:pPr>
      <w:r w:rsidRPr="007C7C73">
        <w:rPr>
          <w:b w:val="0"/>
          <w:szCs w:val="28"/>
          <w:lang w:val="ru-RU"/>
        </w:rPr>
        <w:t xml:space="preserve">2. Утвердить долгосрочные параметры регулирования </w:t>
      </w:r>
      <w:r w:rsidRPr="007C7C73">
        <w:rPr>
          <w:b w:val="0"/>
          <w:szCs w:val="28"/>
        </w:rPr>
        <w:t>ГУП «</w:t>
      </w:r>
      <w:proofErr w:type="spellStart"/>
      <w:r w:rsidRPr="007C7C73">
        <w:rPr>
          <w:b w:val="0"/>
          <w:szCs w:val="28"/>
          <w:lang w:val="ru-RU"/>
        </w:rPr>
        <w:t>Спецтранс</w:t>
      </w:r>
      <w:proofErr w:type="spellEnd"/>
      <w:r w:rsidRPr="007C7C73">
        <w:rPr>
          <w:b w:val="0"/>
          <w:szCs w:val="28"/>
        </w:rPr>
        <w:t>»</w:t>
      </w:r>
      <w:r w:rsidRPr="007C7C73">
        <w:rPr>
          <w:b w:val="0"/>
          <w:szCs w:val="28"/>
          <w:lang w:val="ru-RU"/>
        </w:rPr>
        <w:t xml:space="preserve"> на долгосрочный период регулирования для установления </w:t>
      </w:r>
      <w:r w:rsidR="00992DD4" w:rsidRPr="007C7C73">
        <w:rPr>
          <w:b w:val="0"/>
          <w:szCs w:val="28"/>
        </w:rPr>
        <w:t>тарифов на захоронение твердых коммунальных отходов</w:t>
      </w:r>
      <w:r w:rsidRPr="007C7C73">
        <w:rPr>
          <w:b w:val="0"/>
          <w:szCs w:val="28"/>
          <w:lang w:val="ru-RU"/>
        </w:rPr>
        <w:t xml:space="preserve"> ГУП «</w:t>
      </w:r>
      <w:proofErr w:type="spellStart"/>
      <w:r w:rsidRPr="007C7C73">
        <w:rPr>
          <w:b w:val="0"/>
          <w:szCs w:val="28"/>
          <w:lang w:val="ru-RU"/>
        </w:rPr>
        <w:t>Спецтранс</w:t>
      </w:r>
      <w:proofErr w:type="spellEnd"/>
      <w:r w:rsidRPr="007C7C73">
        <w:rPr>
          <w:b w:val="0"/>
          <w:szCs w:val="28"/>
          <w:lang w:val="ru-RU"/>
        </w:rPr>
        <w:t xml:space="preserve">» </w:t>
      </w:r>
      <w:proofErr w:type="gramStart"/>
      <w:r w:rsidR="00F333CD" w:rsidRPr="00F333CD">
        <w:rPr>
          <w:b w:val="0"/>
          <w:szCs w:val="28"/>
          <w:lang w:val="ru-RU"/>
        </w:rPr>
        <w:t>в</w:t>
      </w:r>
      <w:proofErr w:type="gramEnd"/>
      <w:r w:rsidR="00F333CD" w:rsidRPr="00F333CD">
        <w:rPr>
          <w:b w:val="0"/>
          <w:szCs w:val="28"/>
          <w:lang w:val="ru-RU"/>
        </w:rPr>
        <w:t xml:space="preserve"> </w:t>
      </w:r>
      <w:proofErr w:type="gramStart"/>
      <w:r w:rsidR="00F333CD" w:rsidRPr="00F333CD">
        <w:rPr>
          <w:b w:val="0"/>
          <w:szCs w:val="28"/>
          <w:lang w:val="ru-RU"/>
        </w:rPr>
        <w:t>Усть-Большерецком</w:t>
      </w:r>
      <w:proofErr w:type="gramEnd"/>
      <w:r w:rsidR="00F333CD" w:rsidRPr="00F333CD">
        <w:rPr>
          <w:b w:val="0"/>
          <w:szCs w:val="28"/>
          <w:lang w:val="ru-RU"/>
        </w:rPr>
        <w:t xml:space="preserve"> муниципальном районе (за исключением Озерновского ГП, Запорожского СП)</w:t>
      </w:r>
      <w:r w:rsidR="00F333CD">
        <w:rPr>
          <w:b w:val="0"/>
          <w:szCs w:val="28"/>
          <w:lang w:val="ru-RU"/>
        </w:rPr>
        <w:t xml:space="preserve"> </w:t>
      </w:r>
      <w:r w:rsidRPr="007C7C73">
        <w:rPr>
          <w:b w:val="0"/>
          <w:szCs w:val="28"/>
        </w:rPr>
        <w:t>на 2021-2023 годы</w:t>
      </w:r>
      <w:r w:rsidRPr="007C7C73">
        <w:rPr>
          <w:b w:val="0"/>
          <w:szCs w:val="28"/>
          <w:lang w:val="ru-RU"/>
        </w:rPr>
        <w:t xml:space="preserve"> согласно приложению 2.</w:t>
      </w:r>
    </w:p>
    <w:p w:rsidR="00EA7EC3" w:rsidRPr="007C7C73" w:rsidRDefault="00EA7EC3" w:rsidP="00EA7EC3">
      <w:pPr>
        <w:pStyle w:val="ad"/>
        <w:ind w:firstLine="709"/>
        <w:rPr>
          <w:b w:val="0"/>
          <w:lang w:val="ru-RU"/>
        </w:rPr>
      </w:pPr>
      <w:r w:rsidRPr="007C7C73">
        <w:rPr>
          <w:b w:val="0"/>
          <w:szCs w:val="28"/>
          <w:lang w:val="ru-RU"/>
        </w:rPr>
        <w:t xml:space="preserve">3. </w:t>
      </w:r>
      <w:r w:rsidRPr="007C7C73">
        <w:rPr>
          <w:b w:val="0"/>
        </w:rPr>
        <w:t xml:space="preserve">Утвердить </w:t>
      </w:r>
      <w:r w:rsidR="00992DD4" w:rsidRPr="007C7C73">
        <w:rPr>
          <w:b w:val="0"/>
          <w:szCs w:val="28"/>
        </w:rPr>
        <w:t>тариф</w:t>
      </w:r>
      <w:r w:rsidR="00992DD4" w:rsidRPr="007C7C73">
        <w:rPr>
          <w:b w:val="0"/>
          <w:szCs w:val="28"/>
          <w:lang w:val="ru-RU"/>
        </w:rPr>
        <w:t>ы</w:t>
      </w:r>
      <w:r w:rsidR="00992DD4" w:rsidRPr="007C7C73">
        <w:rPr>
          <w:b w:val="0"/>
          <w:szCs w:val="28"/>
        </w:rPr>
        <w:t xml:space="preserve"> на захоронение твердых коммунальных отходов</w:t>
      </w:r>
      <w:r w:rsidR="00992DD4" w:rsidRPr="007C7C73">
        <w:rPr>
          <w:b w:val="0"/>
        </w:rPr>
        <w:t xml:space="preserve"> </w:t>
      </w:r>
      <w:r w:rsidRPr="007C7C73">
        <w:rPr>
          <w:b w:val="0"/>
        </w:rPr>
        <w:t>ГУП «</w:t>
      </w:r>
      <w:proofErr w:type="spellStart"/>
      <w:r w:rsidRPr="007C7C73">
        <w:rPr>
          <w:b w:val="0"/>
        </w:rPr>
        <w:t>Спецтранс</w:t>
      </w:r>
      <w:proofErr w:type="spellEnd"/>
      <w:r w:rsidRPr="007C7C73">
        <w:rPr>
          <w:b w:val="0"/>
        </w:rPr>
        <w:t xml:space="preserve">» </w:t>
      </w:r>
      <w:r w:rsidR="00F333CD" w:rsidRPr="00F333CD">
        <w:rPr>
          <w:b w:val="0"/>
          <w:lang w:val="ru-RU"/>
        </w:rPr>
        <w:t>в Усть-Большерецком муниципальном районе (за исключением Озерновского ГП, Запорожского СП)</w:t>
      </w:r>
      <w:r w:rsidRPr="007C7C73">
        <w:rPr>
          <w:b w:val="0"/>
          <w:szCs w:val="28"/>
        </w:rPr>
        <w:t xml:space="preserve"> на 202</w:t>
      </w:r>
      <w:r w:rsidR="00BD1750" w:rsidRPr="007C7C73">
        <w:rPr>
          <w:b w:val="0"/>
          <w:szCs w:val="28"/>
          <w:lang w:val="ru-RU"/>
        </w:rPr>
        <w:t xml:space="preserve">1-2023 </w:t>
      </w:r>
      <w:r w:rsidRPr="007C7C73">
        <w:rPr>
          <w:b w:val="0"/>
          <w:szCs w:val="28"/>
        </w:rPr>
        <w:t>год</w:t>
      </w:r>
      <w:r w:rsidR="00BD1750" w:rsidRPr="007C7C73">
        <w:rPr>
          <w:b w:val="0"/>
          <w:szCs w:val="28"/>
          <w:lang w:val="ru-RU"/>
        </w:rPr>
        <w:t xml:space="preserve">ы </w:t>
      </w:r>
      <w:r w:rsidRPr="007C7C73">
        <w:rPr>
          <w:b w:val="0"/>
          <w:lang w:val="ru-RU"/>
        </w:rPr>
        <w:t xml:space="preserve"> </w:t>
      </w:r>
      <w:r w:rsidR="00BD1750" w:rsidRPr="007C7C73">
        <w:rPr>
          <w:b w:val="0"/>
          <w:lang w:val="ru-RU"/>
        </w:rPr>
        <w:t>согласно приложению 3</w:t>
      </w:r>
      <w:r w:rsidRPr="007C7C73">
        <w:rPr>
          <w:b w:val="0"/>
          <w:lang w:val="ru-RU"/>
        </w:rPr>
        <w:t>.</w:t>
      </w:r>
    </w:p>
    <w:p w:rsidR="00EA7EC3" w:rsidRPr="00A36874" w:rsidRDefault="00D973E6" w:rsidP="00EA7EC3">
      <w:pPr>
        <w:ind w:firstLine="709"/>
        <w:jc w:val="both"/>
        <w:rPr>
          <w:lang w:val="x-none"/>
        </w:rPr>
      </w:pPr>
      <w:r w:rsidRPr="007C7C73">
        <w:rPr>
          <w:szCs w:val="28"/>
        </w:rPr>
        <w:t>4</w:t>
      </w:r>
      <w:r w:rsidR="00EA7EC3" w:rsidRPr="007C7C73">
        <w:rPr>
          <w:szCs w:val="28"/>
        </w:rPr>
        <w:t>. Настоящее постановление</w:t>
      </w:r>
      <w:r w:rsidR="00EA7EC3" w:rsidRPr="00A36874">
        <w:rPr>
          <w:szCs w:val="28"/>
        </w:rPr>
        <w:t xml:space="preserve"> вступает в силу через десять дней после </w:t>
      </w:r>
      <w:r w:rsidR="00EA7EC3">
        <w:rPr>
          <w:szCs w:val="28"/>
        </w:rPr>
        <w:t xml:space="preserve">дня </w:t>
      </w:r>
      <w:r w:rsidR="00EA7EC3" w:rsidRPr="00A36874">
        <w:rPr>
          <w:szCs w:val="28"/>
        </w:rPr>
        <w:t>его официального опубликования</w:t>
      </w:r>
      <w:r w:rsidR="00EA7EC3" w:rsidRPr="00A36874">
        <w:t>.</w:t>
      </w:r>
    </w:p>
    <w:p w:rsidR="00EA7EC3" w:rsidRPr="00EA7EC3" w:rsidRDefault="00EA7EC3" w:rsidP="00D163F5">
      <w:pPr>
        <w:adjustRightInd w:val="0"/>
        <w:ind w:firstLine="720"/>
        <w:jc w:val="both"/>
        <w:rPr>
          <w:szCs w:val="28"/>
          <w:lang w:val="x-none"/>
        </w:rPr>
      </w:pPr>
    </w:p>
    <w:p w:rsidR="00EA7EC3" w:rsidRDefault="00EA7EC3" w:rsidP="00D163F5">
      <w:pPr>
        <w:adjustRightInd w:val="0"/>
        <w:ind w:firstLine="720"/>
        <w:jc w:val="both"/>
        <w:rPr>
          <w:szCs w:val="28"/>
        </w:rPr>
      </w:pPr>
    </w:p>
    <w:p w:rsidR="003A70DB" w:rsidRDefault="003A70DB" w:rsidP="003A70DB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3A70DB" w:rsidRPr="001E6FE1" w:rsidTr="00DB6D25">
        <w:trPr>
          <w:trHeight w:val="1284"/>
        </w:trPr>
        <w:tc>
          <w:tcPr>
            <w:tcW w:w="3828" w:type="dxa"/>
            <w:shd w:val="clear" w:color="auto" w:fill="auto"/>
          </w:tcPr>
          <w:p w:rsidR="003A70DB" w:rsidRPr="00E056F0" w:rsidRDefault="003A70DB" w:rsidP="00DB6D2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6F0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327AAE" w:rsidRPr="00E056F0"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3A70DB" w:rsidRPr="00E056F0" w:rsidRDefault="003A70DB" w:rsidP="00DB6D2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A70DB" w:rsidRPr="00E056F0" w:rsidRDefault="003A70DB" w:rsidP="00DB6D25">
            <w:pPr>
              <w:jc w:val="center"/>
              <w:rPr>
                <w:color w:val="D9D9D9"/>
                <w:szCs w:val="28"/>
              </w:rPr>
            </w:pPr>
            <w:r w:rsidRPr="00E056F0">
              <w:rPr>
                <w:color w:val="D9D9D9"/>
                <w:szCs w:val="28"/>
              </w:rPr>
              <w:t>[горизонтальный штамп подписи 1]</w:t>
            </w:r>
          </w:p>
          <w:p w:rsidR="003A70DB" w:rsidRPr="00E056F0" w:rsidRDefault="003A70DB" w:rsidP="00DB6D25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A70DB" w:rsidRPr="00E056F0" w:rsidRDefault="00327AAE" w:rsidP="00DB6D25">
            <w:pPr>
              <w:adjustRightInd w:val="0"/>
              <w:ind w:right="36"/>
              <w:rPr>
                <w:szCs w:val="28"/>
              </w:rPr>
            </w:pPr>
            <w:proofErr w:type="spellStart"/>
            <w:r w:rsidRPr="00E056F0">
              <w:rPr>
                <w:szCs w:val="28"/>
              </w:rPr>
              <w:t>И.В.Лагуткина</w:t>
            </w:r>
            <w:proofErr w:type="spellEnd"/>
          </w:p>
        </w:tc>
      </w:tr>
    </w:tbl>
    <w:p w:rsidR="003A70DB" w:rsidRDefault="003A70DB" w:rsidP="003A70DB">
      <w:pPr>
        <w:jc w:val="both"/>
      </w:pPr>
      <w:r>
        <w:br w:type="page"/>
      </w:r>
    </w:p>
    <w:p w:rsidR="00D07EEE" w:rsidRPr="001F76C5" w:rsidRDefault="00D07EEE" w:rsidP="00D07EEE">
      <w:pPr>
        <w:ind w:firstLine="4536"/>
        <w:jc w:val="both"/>
      </w:pPr>
      <w:r w:rsidRPr="001F76C5">
        <w:lastRenderedPageBreak/>
        <w:t xml:space="preserve">Приложение </w:t>
      </w:r>
      <w:r>
        <w:t>1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>к по</w:t>
      </w:r>
      <w:r>
        <w:t>становлению Региональной службы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 xml:space="preserve">по тарифам и ценам Камчатского края </w:t>
      </w:r>
    </w:p>
    <w:p w:rsidR="00D07EEE" w:rsidRPr="00974B12" w:rsidRDefault="00D07EEE" w:rsidP="00D07EEE">
      <w:pPr>
        <w:widowControl w:val="0"/>
        <w:ind w:firstLine="4536"/>
        <w:rPr>
          <w:szCs w:val="28"/>
        </w:rPr>
      </w:pPr>
      <w:r>
        <w:rPr>
          <w:szCs w:val="28"/>
        </w:rPr>
        <w:t xml:space="preserve">от </w:t>
      </w:r>
      <w:r w:rsidR="00B170F7">
        <w:rPr>
          <w:szCs w:val="28"/>
        </w:rPr>
        <w:t>25</w:t>
      </w:r>
      <w:r>
        <w:rPr>
          <w:szCs w:val="28"/>
        </w:rPr>
        <w:t>.1</w:t>
      </w:r>
      <w:r w:rsidR="00522F52">
        <w:rPr>
          <w:szCs w:val="28"/>
        </w:rPr>
        <w:t>1</w:t>
      </w:r>
      <w:r>
        <w:rPr>
          <w:szCs w:val="28"/>
        </w:rPr>
        <w:t>.2020 № ХХ</w:t>
      </w:r>
    </w:p>
    <w:p w:rsidR="00D07EEE" w:rsidRDefault="00D07EEE" w:rsidP="00D07EEE">
      <w:pPr>
        <w:ind w:firstLine="4536"/>
        <w:rPr>
          <w:szCs w:val="28"/>
        </w:rPr>
      </w:pPr>
    </w:p>
    <w:p w:rsidR="00FB34A3" w:rsidRPr="00FB34A3" w:rsidRDefault="00FB34A3" w:rsidP="00F333CD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 w:rsidRPr="00FB34A3">
        <w:rPr>
          <w:rFonts w:cs="Calibri"/>
          <w:b/>
          <w:szCs w:val="28"/>
        </w:rPr>
        <w:t xml:space="preserve">Производственная программа </w:t>
      </w:r>
      <w:r w:rsidRPr="00FB34A3">
        <w:rPr>
          <w:b/>
          <w:szCs w:val="28"/>
        </w:rPr>
        <w:t xml:space="preserve">в </w:t>
      </w:r>
      <w:r w:rsidR="00992DD4" w:rsidRPr="00F6688C">
        <w:rPr>
          <w:b/>
          <w:szCs w:val="28"/>
        </w:rPr>
        <w:t xml:space="preserve">сфере </w:t>
      </w:r>
      <w:r w:rsidR="00992DD4">
        <w:rPr>
          <w:b/>
          <w:szCs w:val="28"/>
        </w:rPr>
        <w:t xml:space="preserve">захоронения твердых коммунальных </w:t>
      </w:r>
      <w:r w:rsidR="00992DD4" w:rsidRPr="005C51CA">
        <w:rPr>
          <w:b/>
          <w:szCs w:val="28"/>
        </w:rPr>
        <w:t>отходов</w:t>
      </w:r>
      <w:r w:rsidR="00992DD4" w:rsidRPr="00FB34A3">
        <w:rPr>
          <w:b/>
          <w:szCs w:val="28"/>
        </w:rPr>
        <w:t xml:space="preserve"> </w:t>
      </w:r>
      <w:r w:rsidRPr="00FB34A3">
        <w:rPr>
          <w:b/>
          <w:szCs w:val="28"/>
        </w:rPr>
        <w:t>ГУП «</w:t>
      </w:r>
      <w:proofErr w:type="spellStart"/>
      <w:r w:rsidRPr="00FB34A3">
        <w:rPr>
          <w:b/>
          <w:szCs w:val="28"/>
        </w:rPr>
        <w:t>Спецтранс</w:t>
      </w:r>
      <w:proofErr w:type="spellEnd"/>
      <w:r w:rsidRPr="00FB34A3">
        <w:rPr>
          <w:b/>
          <w:szCs w:val="28"/>
        </w:rPr>
        <w:t xml:space="preserve">» </w:t>
      </w:r>
      <w:proofErr w:type="gramStart"/>
      <w:r w:rsidR="00F333CD" w:rsidRPr="00F333CD">
        <w:rPr>
          <w:b/>
          <w:szCs w:val="28"/>
        </w:rPr>
        <w:t>в</w:t>
      </w:r>
      <w:proofErr w:type="gramEnd"/>
      <w:r w:rsidR="00F333CD" w:rsidRPr="00F333CD">
        <w:rPr>
          <w:b/>
          <w:szCs w:val="28"/>
        </w:rPr>
        <w:t xml:space="preserve"> </w:t>
      </w:r>
      <w:proofErr w:type="gramStart"/>
      <w:r w:rsidR="00F333CD" w:rsidRPr="00F333CD">
        <w:rPr>
          <w:b/>
          <w:szCs w:val="28"/>
        </w:rPr>
        <w:t>Усть-Большерецком</w:t>
      </w:r>
      <w:proofErr w:type="gramEnd"/>
      <w:r w:rsidR="00F333CD" w:rsidRPr="00F333CD">
        <w:rPr>
          <w:b/>
          <w:szCs w:val="28"/>
        </w:rPr>
        <w:t xml:space="preserve"> муниципальном районе (за исключением Озерновского ГП, Запорожского СП)</w:t>
      </w:r>
      <w:r w:rsidRPr="00FB34A3">
        <w:rPr>
          <w:b/>
          <w:szCs w:val="28"/>
        </w:rPr>
        <w:t xml:space="preserve"> на 2021-2023 годы</w:t>
      </w:r>
    </w:p>
    <w:p w:rsidR="00FB34A3" w:rsidRDefault="00FB34A3" w:rsidP="00FB34A3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B34A3" w:rsidRDefault="00FB34A3" w:rsidP="00FB34A3">
      <w:pPr>
        <w:autoSpaceDE w:val="0"/>
        <w:autoSpaceDN w:val="0"/>
        <w:adjustRightInd w:val="0"/>
        <w:jc w:val="center"/>
      </w:pPr>
      <w:r>
        <w:t xml:space="preserve">Раздел 1. Паспорт </w:t>
      </w:r>
      <w:r w:rsidR="007C7C73">
        <w:t>регулируемой организации</w:t>
      </w:r>
    </w:p>
    <w:p w:rsidR="00F5573A" w:rsidRPr="00F5573A" w:rsidRDefault="00F5573A" w:rsidP="00FB34A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1560"/>
        <w:gridCol w:w="1984"/>
        <w:gridCol w:w="1559"/>
      </w:tblGrid>
      <w:tr w:rsidR="00FB34A3" w:rsidRPr="00F5573A" w:rsidTr="00F5573A">
        <w:tc>
          <w:tcPr>
            <w:tcW w:w="2836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Наименование регулируемой организации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Адрес </w:t>
            </w:r>
          </w:p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 организации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Контактный </w:t>
            </w:r>
          </w:p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телефон</w:t>
            </w:r>
          </w:p>
        </w:tc>
      </w:tr>
      <w:tr w:rsidR="00FB34A3" w:rsidRPr="00F5573A" w:rsidTr="00F5573A">
        <w:tc>
          <w:tcPr>
            <w:tcW w:w="2836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Ф.И.О.</w:t>
            </w:r>
          </w:p>
        </w:tc>
        <w:tc>
          <w:tcPr>
            <w:tcW w:w="1559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FB34A3" w:rsidRPr="00F5573A" w:rsidTr="00F5573A">
        <w:trPr>
          <w:trHeight w:val="835"/>
        </w:trPr>
        <w:tc>
          <w:tcPr>
            <w:tcW w:w="2836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ГУП «</w:t>
            </w:r>
            <w:proofErr w:type="spellStart"/>
            <w:r w:rsidRPr="00F5573A">
              <w:rPr>
                <w:sz w:val="24"/>
              </w:rPr>
              <w:t>Спецтранс</w:t>
            </w:r>
            <w:proofErr w:type="spellEnd"/>
            <w:r w:rsidRPr="00F5573A">
              <w:rPr>
                <w:sz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highlight w:val="yellow"/>
              </w:rPr>
            </w:pPr>
            <w:r w:rsidRPr="00F5573A">
              <w:rPr>
                <w:sz w:val="24"/>
                <w:highlight w:val="yellow"/>
              </w:rPr>
              <w:t xml:space="preserve">683032,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highlight w:val="yellow"/>
              </w:rPr>
            </w:pPr>
            <w:r w:rsidRPr="00F5573A">
              <w:rPr>
                <w:sz w:val="24"/>
                <w:highlight w:val="yellow"/>
              </w:rPr>
              <w:t xml:space="preserve">г. Петропавловск-Камчатский,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  <w:highlight w:val="yellow"/>
              </w:rPr>
              <w:t>ул. Высотная, 32а</w:t>
            </w: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proofErr w:type="spellStart"/>
            <w:r w:rsidRPr="00F5573A">
              <w:rPr>
                <w:sz w:val="24"/>
              </w:rPr>
              <w:t>И.о</w:t>
            </w:r>
            <w:proofErr w:type="spellEnd"/>
            <w:r w:rsidRPr="00F5573A">
              <w:rPr>
                <w:sz w:val="24"/>
              </w:rPr>
              <w:t xml:space="preserve">. Директора 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 w:rsidRPr="00F5573A">
              <w:rPr>
                <w:sz w:val="24"/>
              </w:rPr>
              <w:t>Хаджиев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 w:rsidRPr="00F5573A">
              <w:rPr>
                <w:sz w:val="24"/>
              </w:rPr>
              <w:t>Александр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proofErr w:type="spellStart"/>
            <w:r w:rsidRPr="00F5573A">
              <w:rPr>
                <w:sz w:val="24"/>
              </w:rPr>
              <w:t>Аланазарович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(84152)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42-23-76</w:t>
            </w:r>
          </w:p>
        </w:tc>
      </w:tr>
      <w:tr w:rsidR="00FB34A3" w:rsidRPr="00F5573A" w:rsidTr="00F5573A">
        <w:tc>
          <w:tcPr>
            <w:tcW w:w="2836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Наименование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органа регулирования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Адрес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 организации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Контактный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телефон</w:t>
            </w:r>
          </w:p>
        </w:tc>
      </w:tr>
      <w:tr w:rsidR="00FB34A3" w:rsidRPr="00F5573A" w:rsidTr="00F5573A">
        <w:tc>
          <w:tcPr>
            <w:tcW w:w="2836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Ф.И.О.</w:t>
            </w:r>
          </w:p>
        </w:tc>
        <w:tc>
          <w:tcPr>
            <w:tcW w:w="1559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</w:tr>
      <w:tr w:rsidR="00FB34A3" w:rsidRPr="00F5573A" w:rsidTr="00F5573A">
        <w:tc>
          <w:tcPr>
            <w:tcW w:w="2836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Региональная служба по тарифам и ценам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Камчатского края </w:t>
            </w:r>
          </w:p>
        </w:tc>
        <w:tc>
          <w:tcPr>
            <w:tcW w:w="2551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683003,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г. Петропавловск-Камчатский,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ул. Ленинградская, 118</w:t>
            </w: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proofErr w:type="spellStart"/>
            <w:r w:rsidRPr="00F5573A">
              <w:rPr>
                <w:sz w:val="24"/>
              </w:rPr>
              <w:t>Лагуткина</w:t>
            </w:r>
            <w:proofErr w:type="spellEnd"/>
            <w:r w:rsidRPr="00F5573A">
              <w:rPr>
                <w:sz w:val="24"/>
              </w:rPr>
              <w:t xml:space="preserve">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 w:rsidRPr="00F5573A">
              <w:rPr>
                <w:sz w:val="24"/>
              </w:rPr>
              <w:t xml:space="preserve">Ирина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 w:rsidRPr="00F5573A">
              <w:rPr>
                <w:sz w:val="24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(84152)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42-83-81</w:t>
            </w:r>
          </w:p>
        </w:tc>
      </w:tr>
    </w:tbl>
    <w:p w:rsidR="00FB34A3" w:rsidRDefault="00FB34A3" w:rsidP="00FB34A3">
      <w:pPr>
        <w:autoSpaceDE w:val="0"/>
        <w:autoSpaceDN w:val="0"/>
        <w:adjustRightInd w:val="0"/>
        <w:ind w:left="-709"/>
        <w:jc w:val="center"/>
      </w:pPr>
    </w:p>
    <w:p w:rsidR="00EC032F" w:rsidRDefault="00EC032F" w:rsidP="00EC032F">
      <w:pPr>
        <w:autoSpaceDE w:val="0"/>
        <w:autoSpaceDN w:val="0"/>
        <w:adjustRightInd w:val="0"/>
        <w:ind w:left="-709"/>
        <w:jc w:val="center"/>
      </w:pPr>
      <w:r>
        <w:t>Раздел 2. Планируемый объем захоронения твердых коммунальных отходов</w:t>
      </w:r>
    </w:p>
    <w:p w:rsidR="00EC032F" w:rsidRDefault="00EC032F" w:rsidP="00EC032F">
      <w:pPr>
        <w:autoSpaceDE w:val="0"/>
        <w:autoSpaceDN w:val="0"/>
        <w:adjustRightInd w:val="0"/>
        <w:ind w:left="-709"/>
        <w:jc w:val="center"/>
        <w:rPr>
          <w:sz w:val="16"/>
          <w:szCs w:val="16"/>
        </w:rPr>
      </w:pPr>
    </w:p>
    <w:tbl>
      <w:tblPr>
        <w:tblW w:w="1061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4498"/>
        <w:gridCol w:w="1276"/>
        <w:gridCol w:w="1410"/>
        <w:gridCol w:w="1410"/>
        <w:gridCol w:w="1410"/>
      </w:tblGrid>
      <w:tr w:rsidR="00EC032F" w:rsidRPr="00831299" w:rsidTr="00F5573A">
        <w:trPr>
          <w:cantSplit/>
          <w:trHeight w:val="404"/>
        </w:trPr>
        <w:tc>
          <w:tcPr>
            <w:tcW w:w="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F55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производственной программы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AC3FB9" w:rsidRDefault="00AA48FB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AC3FB9" w:rsidRDefault="00AA48FB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AC3FB9" w:rsidRDefault="00AA48FB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EC032F" w:rsidRPr="00831299" w:rsidTr="00F5573A">
        <w:trPr>
          <w:cantSplit/>
          <w:trHeight w:val="103"/>
        </w:trPr>
        <w:tc>
          <w:tcPr>
            <w:tcW w:w="60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2F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32F" w:rsidRPr="00454274" w:rsidRDefault="00EC032F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6BC5" w:rsidRPr="00831299" w:rsidTr="00F5573A">
        <w:trPr>
          <w:cantSplit/>
          <w:trHeight w:val="292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454274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454274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твердых коммунальных отходов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454274" w:rsidRDefault="00776BC5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B9566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18,686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18,686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18,686</w:t>
            </w:r>
          </w:p>
        </w:tc>
      </w:tr>
      <w:tr w:rsidR="00776BC5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454274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194921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накоплению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454274" w:rsidRDefault="00776BC5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B95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18,686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18,686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18,686</w:t>
            </w:r>
          </w:p>
        </w:tc>
      </w:tr>
      <w:tr w:rsidR="00776BC5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454274" w:rsidRDefault="00776BC5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194921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т</w:t>
            </w:r>
            <w:r w:rsidRPr="00194921">
              <w:rPr>
                <w:rFonts w:ascii="Times New Roman" w:hAnsi="Times New Roman" w:cs="Times New Roman"/>
                <w:sz w:val="24"/>
                <w:szCs w:val="24"/>
              </w:rPr>
              <w:t>вердых коммунальных отходо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454274" w:rsidRDefault="00776BC5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B9566D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sz w:val="24"/>
              </w:rPr>
            </w:pPr>
          </w:p>
        </w:tc>
      </w:tr>
      <w:tr w:rsidR="00776BC5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454274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454274" w:rsidRDefault="00776BC5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B95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13,902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13,902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13,902</w:t>
            </w:r>
          </w:p>
        </w:tc>
      </w:tr>
      <w:tr w:rsidR="00776BC5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несортированные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454274" w:rsidRDefault="00776BC5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B95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2,354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2,354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2,354</w:t>
            </w:r>
          </w:p>
        </w:tc>
      </w:tr>
      <w:tr w:rsidR="00776BC5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Default="00776BC5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5" w:rsidRPr="00454274" w:rsidRDefault="00776BC5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B95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2,429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2,429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BC5" w:rsidRPr="00823F01" w:rsidRDefault="00776BC5" w:rsidP="003277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2,429</w:t>
            </w:r>
          </w:p>
        </w:tc>
      </w:tr>
      <w:bookmarkEnd w:id="0"/>
    </w:tbl>
    <w:p w:rsidR="00EC032F" w:rsidRDefault="00EC032F" w:rsidP="00FB34A3">
      <w:pPr>
        <w:autoSpaceDE w:val="0"/>
        <w:autoSpaceDN w:val="0"/>
        <w:adjustRightInd w:val="0"/>
        <w:ind w:left="-709"/>
        <w:jc w:val="center"/>
      </w:pPr>
    </w:p>
    <w:p w:rsidR="007C7C73" w:rsidRPr="006C065C" w:rsidRDefault="007C7C73" w:rsidP="007C7C73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t xml:space="preserve">Раздел 3. Перечень </w:t>
      </w:r>
      <w:r w:rsidRPr="006C065C">
        <w:t xml:space="preserve">мероприятий </w:t>
      </w:r>
      <w:r>
        <w:t>производственной программы</w:t>
      </w:r>
    </w:p>
    <w:p w:rsidR="007C7C73" w:rsidRPr="006C065C" w:rsidRDefault="007C7C73" w:rsidP="007C7C73">
      <w:pPr>
        <w:autoSpaceDE w:val="0"/>
        <w:autoSpaceDN w:val="0"/>
        <w:adjustRightInd w:val="0"/>
        <w:outlineLvl w:val="2"/>
        <w:rPr>
          <w:sz w:val="16"/>
          <w:szCs w:val="16"/>
        </w:rPr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1559"/>
        <w:gridCol w:w="3119"/>
      </w:tblGrid>
      <w:tr w:rsidR="007C7C73" w:rsidRPr="006C065C" w:rsidTr="00327705">
        <w:trPr>
          <w:cantSplit/>
          <w:trHeight w:val="27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7C7C73" w:rsidRPr="006C065C" w:rsidRDefault="007C7C73" w:rsidP="0032770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C7C73" w:rsidRPr="006C065C" w:rsidTr="00327705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73" w:rsidRPr="006C065C" w:rsidTr="007C7C7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7C73" w:rsidRPr="00831299" w:rsidTr="007C7C73">
        <w:trPr>
          <w:cantSplit/>
          <w:trHeight w:val="46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C73" w:rsidRPr="00454274" w:rsidRDefault="007C7C73" w:rsidP="00327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C7C73" w:rsidRPr="006C065C" w:rsidRDefault="007C7C73" w:rsidP="00327705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твердых коммунальных отходов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C73" w:rsidRPr="003C5538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C73" w:rsidRPr="00831299" w:rsidTr="007C7C73">
        <w:trPr>
          <w:cantSplit/>
          <w:trHeight w:val="3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7C73" w:rsidRPr="00454274" w:rsidRDefault="007C7C73" w:rsidP="00327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C7C73" w:rsidRPr="00454274" w:rsidRDefault="007C7C73" w:rsidP="00327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C73" w:rsidRPr="003C5538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C73" w:rsidRPr="00831299" w:rsidTr="007C7C73">
        <w:trPr>
          <w:cantSplit/>
          <w:trHeight w:val="41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C73" w:rsidRPr="00454274" w:rsidRDefault="007C7C73" w:rsidP="00327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7C73" w:rsidRPr="00454274" w:rsidRDefault="007C7C73" w:rsidP="00327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C73" w:rsidRPr="003C5538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7C73" w:rsidRDefault="007C7C73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7C7C73" w:rsidRDefault="007C7C73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7C7C73" w:rsidRDefault="007C7C73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7C7C73" w:rsidRDefault="007C7C73" w:rsidP="007C7C73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rPr>
          <w:rFonts w:cs="Calibri"/>
        </w:rPr>
        <w:t>Раздел 4</w:t>
      </w:r>
      <w:r w:rsidRPr="00F61BC8">
        <w:rPr>
          <w:rFonts w:cs="Calibri"/>
        </w:rPr>
        <w:t>.</w:t>
      </w:r>
      <w:r>
        <w:rPr>
          <w:rFonts w:cs="Calibri"/>
        </w:rPr>
        <w:t xml:space="preserve">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F5573A" w:rsidRPr="00B3108B" w:rsidRDefault="00F5573A" w:rsidP="00EC032F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015"/>
        <w:gridCol w:w="1470"/>
        <w:gridCol w:w="2925"/>
      </w:tblGrid>
      <w:tr w:rsidR="00EC032F" w:rsidRPr="00F01B2D" w:rsidTr="00F5573A">
        <w:trPr>
          <w:trHeight w:val="470"/>
        </w:trPr>
        <w:tc>
          <w:tcPr>
            <w:tcW w:w="959" w:type="dxa"/>
            <w:shd w:val="clear" w:color="auto" w:fill="auto"/>
          </w:tcPr>
          <w:p w:rsidR="00EC032F" w:rsidRPr="007C7C73" w:rsidRDefault="00EC032F" w:rsidP="00F5573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sz w:val="24"/>
              </w:rPr>
              <w:t xml:space="preserve">N  </w:t>
            </w:r>
            <w:proofErr w:type="gramStart"/>
            <w:r w:rsidRPr="007C7C73">
              <w:rPr>
                <w:sz w:val="24"/>
              </w:rPr>
              <w:t>п</w:t>
            </w:r>
            <w:proofErr w:type="gramEnd"/>
            <w:r w:rsidRPr="007C7C73">
              <w:rPr>
                <w:sz w:val="24"/>
              </w:rPr>
              <w:t>/п</w:t>
            </w:r>
          </w:p>
        </w:tc>
        <w:tc>
          <w:tcPr>
            <w:tcW w:w="501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1470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Год</w:t>
            </w:r>
          </w:p>
        </w:tc>
        <w:tc>
          <w:tcPr>
            <w:tcW w:w="292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тыс. руб.</w:t>
            </w:r>
          </w:p>
        </w:tc>
      </w:tr>
      <w:tr w:rsidR="00EC032F" w:rsidRPr="00F01B2D" w:rsidTr="00F5573A">
        <w:tc>
          <w:tcPr>
            <w:tcW w:w="959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1</w:t>
            </w:r>
          </w:p>
        </w:tc>
        <w:tc>
          <w:tcPr>
            <w:tcW w:w="501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3</w:t>
            </w:r>
          </w:p>
        </w:tc>
        <w:tc>
          <w:tcPr>
            <w:tcW w:w="292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4</w:t>
            </w:r>
          </w:p>
        </w:tc>
      </w:tr>
      <w:tr w:rsidR="00EC032F" w:rsidRPr="00F01B2D" w:rsidTr="007C7C73">
        <w:trPr>
          <w:trHeight w:val="478"/>
        </w:trPr>
        <w:tc>
          <w:tcPr>
            <w:tcW w:w="959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1.</w:t>
            </w:r>
          </w:p>
        </w:tc>
        <w:tc>
          <w:tcPr>
            <w:tcW w:w="501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32F" w:rsidRPr="007C7C73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C7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25" w:type="dxa"/>
            <w:shd w:val="clear" w:color="auto" w:fill="auto"/>
          </w:tcPr>
          <w:p w:rsidR="00EC032F" w:rsidRPr="007C7C73" w:rsidRDefault="00F333CD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8215,717</w:t>
            </w:r>
          </w:p>
        </w:tc>
      </w:tr>
      <w:tr w:rsidR="00EC032F" w:rsidRPr="00F01B2D" w:rsidTr="007C7C73">
        <w:trPr>
          <w:trHeight w:val="415"/>
        </w:trPr>
        <w:tc>
          <w:tcPr>
            <w:tcW w:w="959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2.</w:t>
            </w:r>
          </w:p>
        </w:tc>
        <w:tc>
          <w:tcPr>
            <w:tcW w:w="5015" w:type="dxa"/>
            <w:shd w:val="clear" w:color="auto" w:fill="auto"/>
          </w:tcPr>
          <w:p w:rsidR="00EC032F" w:rsidRPr="007C7C73" w:rsidRDefault="00EC032F" w:rsidP="00B9566D">
            <w:pPr>
              <w:rPr>
                <w:sz w:val="24"/>
              </w:rPr>
            </w:pPr>
            <w:r w:rsidRPr="007C7C73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32F" w:rsidRPr="007C7C73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C7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925" w:type="dxa"/>
            <w:shd w:val="clear" w:color="auto" w:fill="auto"/>
          </w:tcPr>
          <w:p w:rsidR="00EC032F" w:rsidRPr="007C7C73" w:rsidRDefault="00F333CD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8460,276</w:t>
            </w:r>
          </w:p>
        </w:tc>
      </w:tr>
      <w:tr w:rsidR="00EC032F" w:rsidRPr="00F01B2D" w:rsidTr="007C7C73">
        <w:trPr>
          <w:trHeight w:val="420"/>
        </w:trPr>
        <w:tc>
          <w:tcPr>
            <w:tcW w:w="959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3.</w:t>
            </w:r>
          </w:p>
        </w:tc>
        <w:tc>
          <w:tcPr>
            <w:tcW w:w="5015" w:type="dxa"/>
            <w:shd w:val="clear" w:color="auto" w:fill="auto"/>
          </w:tcPr>
          <w:p w:rsidR="00EC032F" w:rsidRPr="007C7C73" w:rsidRDefault="00EC032F" w:rsidP="00B9566D">
            <w:pPr>
              <w:rPr>
                <w:sz w:val="24"/>
              </w:rPr>
            </w:pPr>
            <w:r w:rsidRPr="007C7C73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032F" w:rsidRPr="007C7C73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C7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25" w:type="dxa"/>
            <w:shd w:val="clear" w:color="auto" w:fill="auto"/>
          </w:tcPr>
          <w:p w:rsidR="00EC032F" w:rsidRPr="007C7C73" w:rsidRDefault="00F333CD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8712,141</w:t>
            </w:r>
          </w:p>
        </w:tc>
      </w:tr>
    </w:tbl>
    <w:p w:rsidR="00EC032F" w:rsidRDefault="00EC032F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A48FB" w:rsidRDefault="00AA48FB" w:rsidP="00AA48FB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rPr>
          <w:rFonts w:cs="Calibri"/>
        </w:rPr>
        <w:t>Раздел 5</w:t>
      </w:r>
      <w:r w:rsidRPr="009D31B9">
        <w:rPr>
          <w:rFonts w:cs="Calibri"/>
        </w:rPr>
        <w:t>.</w:t>
      </w:r>
      <w:r>
        <w:rPr>
          <w:rFonts w:cs="Calibri"/>
        </w:rPr>
        <w:t xml:space="preserve"> График реализации мероприятий производственной программы </w:t>
      </w:r>
    </w:p>
    <w:p w:rsidR="00AA48FB" w:rsidRDefault="00AA48FB" w:rsidP="00AA48FB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F5573A" w:rsidRPr="00B3108B" w:rsidRDefault="00F5573A" w:rsidP="00AA48FB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134"/>
        <w:gridCol w:w="1417"/>
        <w:gridCol w:w="1418"/>
        <w:gridCol w:w="1417"/>
        <w:gridCol w:w="1560"/>
      </w:tblGrid>
      <w:tr w:rsidR="00AA48FB" w:rsidRPr="00F5573A" w:rsidTr="00F5573A">
        <w:tc>
          <w:tcPr>
            <w:tcW w:w="675" w:type="dxa"/>
            <w:vMerge w:val="restart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N</w:t>
            </w:r>
          </w:p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proofErr w:type="gramStart"/>
            <w:r w:rsidRPr="00F5573A">
              <w:rPr>
                <w:rFonts w:cs="Calibri"/>
                <w:sz w:val="24"/>
              </w:rPr>
              <w:t>п</w:t>
            </w:r>
            <w:proofErr w:type="gramEnd"/>
            <w:r w:rsidRPr="00F5573A">
              <w:rPr>
                <w:rFonts w:cs="Calibri"/>
                <w:sz w:val="24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Год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 xml:space="preserve">Срок выполнения мероприятий </w:t>
            </w:r>
          </w:p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производственной программы (тыс. руб.)</w:t>
            </w:r>
          </w:p>
        </w:tc>
      </w:tr>
      <w:tr w:rsidR="00AA48FB" w:rsidRPr="00F5573A" w:rsidTr="00F5573A">
        <w:trPr>
          <w:trHeight w:val="357"/>
        </w:trPr>
        <w:tc>
          <w:tcPr>
            <w:tcW w:w="675" w:type="dxa"/>
            <w:vMerge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134" w:type="dxa"/>
            <w:vMerge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1 квартал</w:t>
            </w:r>
          </w:p>
        </w:tc>
        <w:tc>
          <w:tcPr>
            <w:tcW w:w="1418" w:type="dxa"/>
            <w:shd w:val="clear" w:color="auto" w:fill="auto"/>
          </w:tcPr>
          <w:p w:rsidR="00AA48FB" w:rsidRPr="00F5573A" w:rsidRDefault="00AA48FB" w:rsidP="00F5573A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2 квартал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3 квартал</w:t>
            </w:r>
          </w:p>
        </w:tc>
        <w:tc>
          <w:tcPr>
            <w:tcW w:w="1560" w:type="dxa"/>
            <w:shd w:val="clear" w:color="auto" w:fill="auto"/>
          </w:tcPr>
          <w:p w:rsidR="00AA48FB" w:rsidRPr="00F5573A" w:rsidRDefault="00AA48FB" w:rsidP="00B9566D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4 квартал.</w:t>
            </w:r>
          </w:p>
        </w:tc>
      </w:tr>
      <w:tr w:rsidR="00AA48FB" w:rsidRPr="00F5573A" w:rsidTr="00F5573A">
        <w:tc>
          <w:tcPr>
            <w:tcW w:w="675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</w:t>
            </w:r>
          </w:p>
        </w:tc>
        <w:tc>
          <w:tcPr>
            <w:tcW w:w="1134" w:type="dxa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7</w:t>
            </w:r>
          </w:p>
        </w:tc>
      </w:tr>
      <w:tr w:rsidR="00AA48FB" w:rsidRPr="00F5573A" w:rsidTr="007C7C73">
        <w:trPr>
          <w:trHeight w:val="552"/>
        </w:trPr>
        <w:tc>
          <w:tcPr>
            <w:tcW w:w="675" w:type="dxa"/>
            <w:vMerge w:val="restart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A48FB" w:rsidRPr="00F5573A" w:rsidRDefault="007C7C73" w:rsidP="00B956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твердых коммунальных отходов</w:t>
            </w:r>
            <w:r w:rsidRPr="00F5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8FB" w:rsidRPr="00F5573A">
              <w:rPr>
                <w:rFonts w:ascii="Times New Roman" w:hAnsi="Times New Roman" w:cs="Times New Roman"/>
                <w:sz w:val="24"/>
                <w:szCs w:val="24"/>
              </w:rPr>
              <w:t>Текущая эксплуатация объектов</w:t>
            </w:r>
          </w:p>
        </w:tc>
        <w:tc>
          <w:tcPr>
            <w:tcW w:w="1134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</w:tr>
      <w:tr w:rsidR="00AA48FB" w:rsidRPr="00F5573A" w:rsidTr="007C7C73">
        <w:trPr>
          <w:trHeight w:val="700"/>
        </w:trPr>
        <w:tc>
          <w:tcPr>
            <w:tcW w:w="675" w:type="dxa"/>
            <w:vMerge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A48FB" w:rsidRPr="00F5573A" w:rsidRDefault="00AA48FB" w:rsidP="00B956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</w:tr>
      <w:tr w:rsidR="00AA48FB" w:rsidRPr="00F5573A" w:rsidTr="00F5573A">
        <w:trPr>
          <w:trHeight w:val="348"/>
        </w:trPr>
        <w:tc>
          <w:tcPr>
            <w:tcW w:w="675" w:type="dxa"/>
            <w:vMerge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A48FB" w:rsidRPr="00F5573A" w:rsidRDefault="00AA48FB" w:rsidP="00B956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</w:tr>
    </w:tbl>
    <w:p w:rsidR="00AA48FB" w:rsidRPr="006C065C" w:rsidRDefault="00AA48FB" w:rsidP="00AA48FB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AA48FB" w:rsidRDefault="00AA48FB" w:rsidP="00AA48FB">
      <w:pPr>
        <w:autoSpaceDE w:val="0"/>
        <w:autoSpaceDN w:val="0"/>
        <w:adjustRightInd w:val="0"/>
        <w:ind w:left="-709"/>
        <w:jc w:val="center"/>
      </w:pPr>
      <w:r>
        <w:rPr>
          <w:rFonts w:cs="Calibri"/>
        </w:rPr>
        <w:t>Раздел 6</w:t>
      </w:r>
      <w:r w:rsidRPr="006C065C">
        <w:rPr>
          <w:rFonts w:cs="Calibri"/>
        </w:rPr>
        <w:t xml:space="preserve">. </w:t>
      </w:r>
      <w:r w:rsidRPr="006C065C">
        <w:t>Показатели</w:t>
      </w:r>
      <w:r w:rsidRPr="00201B6F">
        <w:t xml:space="preserve">  эффективности </w:t>
      </w:r>
      <w:r>
        <w:t>объектов захоронения твердых коммунальных отходов</w:t>
      </w:r>
    </w:p>
    <w:p w:rsidR="00AA48FB" w:rsidRPr="003511EE" w:rsidRDefault="00AA48FB" w:rsidP="00AA48FB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</w:tblGrid>
      <w:tr w:rsidR="00AA48FB" w:rsidRPr="004468D8" w:rsidTr="00B9566D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 xml:space="preserve">N  </w:t>
            </w:r>
            <w:r w:rsidRPr="00F5573A">
              <w:rPr>
                <w:sz w:val="24"/>
              </w:rPr>
              <w:br/>
            </w:r>
            <w:proofErr w:type="gramStart"/>
            <w:r w:rsidRPr="00F5573A">
              <w:rPr>
                <w:sz w:val="24"/>
              </w:rPr>
              <w:t>п</w:t>
            </w:r>
            <w:proofErr w:type="gramEnd"/>
            <w:r w:rsidRPr="00F5573A">
              <w:rPr>
                <w:sz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 xml:space="preserve">Ед.     </w:t>
            </w:r>
            <w:r w:rsidRPr="00F5573A">
              <w:rPr>
                <w:sz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8FB" w:rsidRPr="00F5573A" w:rsidRDefault="00F5573A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2021</w:t>
            </w:r>
            <w:r w:rsidR="00AA48FB" w:rsidRPr="00F5573A">
              <w:rPr>
                <w:sz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B" w:rsidRPr="00F5573A" w:rsidRDefault="00AA48FB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20</w:t>
            </w:r>
            <w:r w:rsidR="00F5573A" w:rsidRPr="00F5573A">
              <w:rPr>
                <w:sz w:val="24"/>
              </w:rPr>
              <w:t>22</w:t>
            </w:r>
            <w:r w:rsidRPr="00F5573A">
              <w:rPr>
                <w:sz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B" w:rsidRPr="00F5573A" w:rsidRDefault="00AA48FB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20</w:t>
            </w:r>
            <w:r w:rsidR="00F5573A" w:rsidRPr="00F5573A">
              <w:rPr>
                <w:sz w:val="24"/>
              </w:rPr>
              <w:t>23</w:t>
            </w:r>
            <w:r w:rsidRPr="00F5573A">
              <w:rPr>
                <w:sz w:val="24"/>
              </w:rPr>
              <w:t xml:space="preserve"> год</w:t>
            </w:r>
          </w:p>
        </w:tc>
      </w:tr>
      <w:tr w:rsidR="00AA48FB" w:rsidRPr="004468D8" w:rsidTr="00B9566D">
        <w:tc>
          <w:tcPr>
            <w:tcW w:w="56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6</w:t>
            </w:r>
          </w:p>
        </w:tc>
      </w:tr>
      <w:tr w:rsidR="00AA48FB" w:rsidRPr="004468D8" w:rsidTr="00B9566D">
        <w:trPr>
          <w:trHeight w:val="555"/>
        </w:trPr>
        <w:tc>
          <w:tcPr>
            <w:tcW w:w="56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AA48FB" w:rsidRPr="00F5573A" w:rsidRDefault="00AA48FB" w:rsidP="00B9566D">
            <w:pPr>
              <w:ind w:right="-57"/>
              <w:rPr>
                <w:sz w:val="24"/>
              </w:rPr>
            </w:pPr>
            <w:r w:rsidRPr="00F5573A">
              <w:rPr>
                <w:sz w:val="24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993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</w:tr>
      <w:tr w:rsidR="00AA48FB" w:rsidRPr="004468D8" w:rsidTr="00B9566D">
        <w:trPr>
          <w:trHeight w:val="910"/>
        </w:trPr>
        <w:tc>
          <w:tcPr>
            <w:tcW w:w="56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AA48FB" w:rsidRPr="00F5573A" w:rsidRDefault="00AA48FB" w:rsidP="00B9566D">
            <w:pPr>
              <w:ind w:right="-57"/>
              <w:rPr>
                <w:sz w:val="24"/>
              </w:rPr>
            </w:pPr>
            <w:r w:rsidRPr="00F5573A">
              <w:rPr>
                <w:sz w:val="24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proofErr w:type="spellStart"/>
            <w:proofErr w:type="gramStart"/>
            <w:r w:rsidRPr="00F5573A">
              <w:rPr>
                <w:sz w:val="24"/>
              </w:rPr>
              <w:t>шт</w:t>
            </w:r>
            <w:proofErr w:type="spellEnd"/>
            <w:proofErr w:type="gramEnd"/>
            <w:r w:rsidRPr="00F5573A">
              <w:rPr>
                <w:sz w:val="24"/>
              </w:rPr>
              <w:t>/га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993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</w:tr>
    </w:tbl>
    <w:p w:rsidR="00AA48FB" w:rsidRDefault="00AA48FB" w:rsidP="00AA48FB">
      <w:pPr>
        <w:ind w:left="4536"/>
        <w:jc w:val="both"/>
      </w:pPr>
    </w:p>
    <w:p w:rsidR="007C7C73" w:rsidRDefault="007C7C73" w:rsidP="007C7C73">
      <w:pPr>
        <w:autoSpaceDE w:val="0"/>
        <w:autoSpaceDN w:val="0"/>
        <w:adjustRightInd w:val="0"/>
        <w:ind w:left="-709"/>
        <w:jc w:val="center"/>
      </w:pPr>
    </w:p>
    <w:p w:rsidR="007C7C73" w:rsidRPr="00B3108B" w:rsidRDefault="007C7C73" w:rsidP="007C7C7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AA48FB" w:rsidRDefault="00AA48FB">
      <w:pPr>
        <w:rPr>
          <w:rFonts w:cs="Calibri"/>
          <w:b/>
          <w:szCs w:val="28"/>
        </w:rPr>
      </w:pPr>
      <w:r>
        <w:rPr>
          <w:rFonts w:cs="Calibri"/>
          <w:b/>
          <w:szCs w:val="28"/>
        </w:rPr>
        <w:br w:type="page"/>
      </w:r>
    </w:p>
    <w:p w:rsidR="007A6076" w:rsidRPr="001F76C5" w:rsidRDefault="007A6076" w:rsidP="007A6076">
      <w:pPr>
        <w:ind w:left="4536"/>
        <w:jc w:val="both"/>
      </w:pPr>
      <w:r w:rsidRPr="001F76C5">
        <w:lastRenderedPageBreak/>
        <w:t xml:space="preserve">Приложение № </w:t>
      </w:r>
      <w:r>
        <w:t>2</w:t>
      </w:r>
    </w:p>
    <w:p w:rsidR="007A6076" w:rsidRDefault="007A6076" w:rsidP="007A6076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7A6076" w:rsidRDefault="007A6076" w:rsidP="007A6076">
      <w:pPr>
        <w:widowControl w:val="0"/>
        <w:ind w:left="4536"/>
      </w:pPr>
      <w:r w:rsidRPr="00EA001E">
        <w:t xml:space="preserve">от </w:t>
      </w:r>
      <w:r w:rsidR="00F5573A">
        <w:t>25</w:t>
      </w:r>
      <w:r>
        <w:t>.11.20</w:t>
      </w:r>
      <w:r w:rsidR="00F5573A">
        <w:t>20</w:t>
      </w:r>
      <w:r>
        <w:t xml:space="preserve"> </w:t>
      </w:r>
      <w:r w:rsidRPr="00EA001E">
        <w:t xml:space="preserve">№ </w:t>
      </w:r>
      <w:proofErr w:type="spellStart"/>
      <w:r w:rsidR="00F5573A">
        <w:t>ххх</w:t>
      </w:r>
      <w:proofErr w:type="spellEnd"/>
    </w:p>
    <w:p w:rsidR="007A6076" w:rsidRDefault="007A6076" w:rsidP="007A6076">
      <w:pPr>
        <w:widowControl w:val="0"/>
        <w:ind w:left="-426"/>
      </w:pPr>
    </w:p>
    <w:p w:rsidR="007A6076" w:rsidRDefault="007A6076" w:rsidP="007A6076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</w:p>
    <w:p w:rsidR="007A6076" w:rsidRDefault="007A6076" w:rsidP="007A6076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 w:rsidRPr="004B14BE">
        <w:rPr>
          <w:b/>
          <w:szCs w:val="28"/>
        </w:rPr>
        <w:t xml:space="preserve">Долгосрочные параметры регулирования </w:t>
      </w:r>
      <w:r>
        <w:rPr>
          <w:b/>
          <w:szCs w:val="28"/>
        </w:rPr>
        <w:t>ГУП</w:t>
      </w:r>
      <w:r w:rsidRPr="000A3E33">
        <w:rPr>
          <w:b/>
          <w:szCs w:val="28"/>
        </w:rPr>
        <w:t xml:space="preserve"> «</w:t>
      </w:r>
      <w:proofErr w:type="spellStart"/>
      <w:r>
        <w:rPr>
          <w:b/>
          <w:szCs w:val="28"/>
        </w:rPr>
        <w:t>Спецтранс</w:t>
      </w:r>
      <w:proofErr w:type="spellEnd"/>
      <w:r w:rsidRPr="000A3E33">
        <w:rPr>
          <w:b/>
          <w:szCs w:val="28"/>
        </w:rPr>
        <w:t>»</w:t>
      </w:r>
      <w:r w:rsidRPr="00967693">
        <w:rPr>
          <w:b/>
          <w:szCs w:val="28"/>
        </w:rPr>
        <w:t xml:space="preserve"> </w:t>
      </w:r>
    </w:p>
    <w:p w:rsidR="007C7C73" w:rsidRDefault="007A6076" w:rsidP="007C7C73">
      <w:pPr>
        <w:widowControl w:val="0"/>
        <w:ind w:left="-426"/>
        <w:jc w:val="center"/>
        <w:rPr>
          <w:b/>
          <w:bCs/>
          <w:szCs w:val="28"/>
        </w:rPr>
      </w:pPr>
      <w:r w:rsidRPr="004B14BE">
        <w:rPr>
          <w:b/>
          <w:szCs w:val="28"/>
        </w:rPr>
        <w:t xml:space="preserve">  </w:t>
      </w:r>
      <w:r w:rsidRPr="004B14BE">
        <w:rPr>
          <w:b/>
          <w:bCs/>
          <w:szCs w:val="28"/>
        </w:rPr>
        <w:t xml:space="preserve">на долгосрочный период регулирования </w:t>
      </w:r>
      <w:r w:rsidR="007C7C73" w:rsidRPr="004B14BE">
        <w:rPr>
          <w:b/>
          <w:bCs/>
          <w:szCs w:val="28"/>
        </w:rPr>
        <w:t xml:space="preserve">для установления </w:t>
      </w:r>
    </w:p>
    <w:p w:rsidR="007C7C73" w:rsidRDefault="007C7C73" w:rsidP="007C7C73">
      <w:pPr>
        <w:widowControl w:val="0"/>
        <w:ind w:left="-42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Pr="004B14BE">
        <w:rPr>
          <w:b/>
          <w:bCs/>
          <w:szCs w:val="28"/>
        </w:rPr>
        <w:t xml:space="preserve">тарифов </w:t>
      </w:r>
      <w:r w:rsidRPr="004B14BE">
        <w:rPr>
          <w:b/>
          <w:szCs w:val="28"/>
        </w:rPr>
        <w:t xml:space="preserve">на </w:t>
      </w:r>
      <w:r>
        <w:rPr>
          <w:b/>
          <w:szCs w:val="28"/>
        </w:rPr>
        <w:t>захоронение твердых коммунальных отходов</w:t>
      </w:r>
      <w:r w:rsidRPr="004B14BE">
        <w:rPr>
          <w:b/>
          <w:bCs/>
          <w:szCs w:val="28"/>
        </w:rPr>
        <w:t xml:space="preserve"> </w:t>
      </w:r>
    </w:p>
    <w:p w:rsidR="007A6076" w:rsidRPr="004B14BE" w:rsidRDefault="00F333CD" w:rsidP="0008279E">
      <w:pPr>
        <w:widowControl w:val="0"/>
        <w:ind w:left="-426"/>
        <w:jc w:val="center"/>
        <w:rPr>
          <w:b/>
          <w:bCs/>
          <w:szCs w:val="28"/>
        </w:rPr>
      </w:pPr>
      <w:proofErr w:type="gramStart"/>
      <w:r w:rsidRPr="00F333CD">
        <w:rPr>
          <w:b/>
          <w:szCs w:val="28"/>
        </w:rPr>
        <w:t>в</w:t>
      </w:r>
      <w:proofErr w:type="gramEnd"/>
      <w:r w:rsidRPr="00F333CD">
        <w:rPr>
          <w:b/>
          <w:szCs w:val="28"/>
        </w:rPr>
        <w:t xml:space="preserve"> </w:t>
      </w:r>
      <w:proofErr w:type="gramStart"/>
      <w:r w:rsidRPr="00F333CD">
        <w:rPr>
          <w:b/>
          <w:szCs w:val="28"/>
        </w:rPr>
        <w:t>Усть-Большерецком</w:t>
      </w:r>
      <w:proofErr w:type="gramEnd"/>
      <w:r w:rsidRPr="00F333CD">
        <w:rPr>
          <w:b/>
          <w:szCs w:val="28"/>
        </w:rPr>
        <w:t xml:space="preserve"> муниципальном районе (за исключением Озерновского ГП, Запорожского СП)</w:t>
      </w:r>
      <w:r w:rsidR="0008279E" w:rsidRPr="00FB34A3">
        <w:rPr>
          <w:b/>
          <w:szCs w:val="28"/>
        </w:rPr>
        <w:t xml:space="preserve"> на 2021-2023 годы</w:t>
      </w:r>
    </w:p>
    <w:p w:rsidR="007A6076" w:rsidRDefault="007A6076" w:rsidP="007A6076">
      <w:pPr>
        <w:widowControl w:val="0"/>
        <w:ind w:left="-426"/>
        <w:jc w:val="center"/>
        <w:rPr>
          <w:bCs/>
          <w:szCs w:val="28"/>
        </w:rPr>
      </w:pPr>
    </w:p>
    <w:tbl>
      <w:tblPr>
        <w:tblW w:w="100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418"/>
        <w:gridCol w:w="1843"/>
        <w:gridCol w:w="1984"/>
        <w:gridCol w:w="1985"/>
      </w:tblGrid>
      <w:tr w:rsidR="007A6076" w:rsidTr="00B9566D">
        <w:trPr>
          <w:cantSplit/>
          <w:trHeight w:val="1417"/>
        </w:trPr>
        <w:tc>
          <w:tcPr>
            <w:tcW w:w="534" w:type="dxa"/>
            <w:vMerge w:val="restart"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  <w:r w:rsidRPr="00B3108B">
              <w:t xml:space="preserve">№ </w:t>
            </w:r>
            <w:proofErr w:type="gramStart"/>
            <w:r w:rsidRPr="00B3108B">
              <w:t>п</w:t>
            </w:r>
            <w:proofErr w:type="gramEnd"/>
            <w:r w:rsidRPr="00B3108B"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A6076" w:rsidRDefault="007A6076" w:rsidP="00B9566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3108B">
              <w:t xml:space="preserve">Наименование </w:t>
            </w:r>
          </w:p>
          <w:p w:rsidR="007A6076" w:rsidRDefault="007A6076" w:rsidP="00B9566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3108B">
              <w:t xml:space="preserve">регулируемой </w:t>
            </w:r>
          </w:p>
          <w:p w:rsidR="007A6076" w:rsidRPr="00B3108B" w:rsidRDefault="007A6076" w:rsidP="00B9566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3108B">
              <w:t>организации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  <w:r w:rsidRPr="00B3108B">
              <w:t>Год</w:t>
            </w:r>
          </w:p>
        </w:tc>
        <w:tc>
          <w:tcPr>
            <w:tcW w:w="1843" w:type="dxa"/>
            <w:shd w:val="clear" w:color="auto" w:fill="auto"/>
          </w:tcPr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Базовый</w:t>
            </w:r>
          </w:p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уровень </w:t>
            </w:r>
          </w:p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операционных </w:t>
            </w:r>
          </w:p>
          <w:p w:rsidR="007A6076" w:rsidRPr="00B3108B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highlight w:val="yellow"/>
              </w:rPr>
            </w:pPr>
            <w:r w:rsidRPr="00B3108B">
              <w:t>расходов</w:t>
            </w:r>
          </w:p>
        </w:tc>
        <w:tc>
          <w:tcPr>
            <w:tcW w:w="1984" w:type="dxa"/>
            <w:shd w:val="clear" w:color="auto" w:fill="auto"/>
          </w:tcPr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Индекс</w:t>
            </w:r>
          </w:p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эффективности</w:t>
            </w:r>
            <w:r w:rsidRPr="00B3108B">
              <w:rPr>
                <w:highlight w:val="yellow"/>
              </w:rPr>
              <w:t xml:space="preserve"> </w:t>
            </w:r>
          </w:p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операционных </w:t>
            </w:r>
          </w:p>
          <w:p w:rsidR="007A6076" w:rsidRPr="00B3108B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highlight w:val="yellow"/>
              </w:rPr>
            </w:pPr>
            <w:r>
              <w:t>р</w:t>
            </w:r>
            <w:r w:rsidRPr="00B3108B">
              <w:t>асходов</w:t>
            </w:r>
          </w:p>
        </w:tc>
        <w:tc>
          <w:tcPr>
            <w:tcW w:w="1985" w:type="dxa"/>
            <w:shd w:val="clear" w:color="auto" w:fill="auto"/>
          </w:tcPr>
          <w:p w:rsidR="007C7C73" w:rsidRDefault="007C7C73" w:rsidP="007C7C73">
            <w:pPr>
              <w:autoSpaceDE w:val="0"/>
              <w:autoSpaceDN w:val="0"/>
              <w:adjustRightInd w:val="0"/>
              <w:ind w:left="-113" w:right="-113"/>
              <w:jc w:val="center"/>
            </w:pPr>
            <w:r>
              <w:t xml:space="preserve">Показатели энергосбережения и </w:t>
            </w:r>
            <w:proofErr w:type="spellStart"/>
            <w:r>
              <w:t>энергоэффективности</w:t>
            </w:r>
            <w:proofErr w:type="spellEnd"/>
            <w:r>
              <w:t xml:space="preserve"> </w:t>
            </w:r>
          </w:p>
          <w:p w:rsidR="007C7C73" w:rsidRDefault="007C7C73" w:rsidP="007C7C73">
            <w:pPr>
              <w:autoSpaceDE w:val="0"/>
              <w:autoSpaceDN w:val="0"/>
              <w:adjustRightInd w:val="0"/>
              <w:ind w:left="-113" w:right="-113"/>
              <w:jc w:val="center"/>
            </w:pPr>
            <w:proofErr w:type="gramStart"/>
            <w:r>
              <w:t>(у</w:t>
            </w:r>
            <w:r w:rsidRPr="00B3108B">
              <w:t xml:space="preserve">дельный расход </w:t>
            </w:r>
            <w:proofErr w:type="gramEnd"/>
          </w:p>
          <w:p w:rsidR="007C7C73" w:rsidRDefault="007C7C73" w:rsidP="007C7C73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э</w:t>
            </w:r>
            <w:r>
              <w:t>нергетических</w:t>
            </w:r>
            <w:r w:rsidRPr="00B3108B">
              <w:t xml:space="preserve"> </w:t>
            </w:r>
          </w:p>
          <w:p w:rsidR="007A6076" w:rsidRPr="00B3108B" w:rsidRDefault="007C7C73" w:rsidP="007C7C73">
            <w:pPr>
              <w:autoSpaceDE w:val="0"/>
              <w:autoSpaceDN w:val="0"/>
              <w:adjustRightInd w:val="0"/>
              <w:ind w:left="-113" w:right="-113"/>
              <w:jc w:val="center"/>
            </w:pPr>
            <w:r>
              <w:t xml:space="preserve">ресурсов) </w:t>
            </w:r>
          </w:p>
        </w:tc>
      </w:tr>
      <w:tr w:rsidR="007A6076" w:rsidTr="00B9566D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  <w:r w:rsidRPr="00B3108B">
              <w:t>тыс. руб.</w:t>
            </w:r>
          </w:p>
        </w:tc>
        <w:tc>
          <w:tcPr>
            <w:tcW w:w="1984" w:type="dxa"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  <w:r w:rsidRPr="00B3108B">
              <w:t>%</w:t>
            </w:r>
          </w:p>
        </w:tc>
        <w:tc>
          <w:tcPr>
            <w:tcW w:w="1985" w:type="dxa"/>
            <w:shd w:val="clear" w:color="auto" w:fill="auto"/>
          </w:tcPr>
          <w:p w:rsidR="007A6076" w:rsidRPr="00B3108B" w:rsidRDefault="007A6076" w:rsidP="00B9566D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</w:pPr>
            <w:r w:rsidRPr="00B3108B">
              <w:t>кВт</w:t>
            </w:r>
            <w:r>
              <w:t>*</w:t>
            </w:r>
            <w:proofErr w:type="gramStart"/>
            <w:r w:rsidRPr="00B3108B">
              <w:t>ч</w:t>
            </w:r>
            <w:proofErr w:type="gramEnd"/>
            <w:r w:rsidRPr="00B3108B">
              <w:t>/ куб. м</w:t>
            </w:r>
          </w:p>
        </w:tc>
      </w:tr>
      <w:tr w:rsidR="007A6076" w:rsidTr="00B9566D">
        <w:trPr>
          <w:trHeight w:val="732"/>
        </w:trPr>
        <w:tc>
          <w:tcPr>
            <w:tcW w:w="534" w:type="dxa"/>
            <w:vMerge w:val="restart"/>
            <w:shd w:val="clear" w:color="auto" w:fill="auto"/>
          </w:tcPr>
          <w:p w:rsidR="007A6076" w:rsidRPr="00B3108B" w:rsidRDefault="007A6076" w:rsidP="00B9566D">
            <w:pPr>
              <w:widowControl w:val="0"/>
            </w:pPr>
            <w:r w:rsidRPr="00B3108B"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A6076" w:rsidRPr="006A3D13" w:rsidRDefault="007A6076" w:rsidP="00B9566D">
            <w:pPr>
              <w:widowControl w:val="0"/>
              <w:ind w:left="-113" w:right="-113"/>
              <w:jc w:val="center"/>
            </w:pPr>
            <w:r>
              <w:t>ГУП</w:t>
            </w:r>
            <w:r w:rsidRPr="006A3D13">
              <w:t xml:space="preserve"> «</w:t>
            </w:r>
            <w:proofErr w:type="spellStart"/>
            <w:r>
              <w:t>Спецтранс</w:t>
            </w:r>
            <w:proofErr w:type="spellEnd"/>
            <w:r w:rsidRPr="006A3D13"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076" w:rsidRPr="00B3108B" w:rsidRDefault="0008279E" w:rsidP="00B9566D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6076" w:rsidRPr="006D3960" w:rsidRDefault="00F333CD" w:rsidP="00B9566D">
            <w:pPr>
              <w:jc w:val="center"/>
              <w:rPr>
                <w:bCs/>
              </w:rPr>
            </w:pPr>
            <w:r>
              <w:rPr>
                <w:bCs/>
              </w:rPr>
              <w:t>8041,042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076" w:rsidRPr="002865AF" w:rsidRDefault="007A6076" w:rsidP="00B9566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6076" w:rsidRPr="00782B19" w:rsidRDefault="007A6076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7A6076" w:rsidTr="00B9566D">
        <w:trPr>
          <w:trHeight w:val="868"/>
        </w:trPr>
        <w:tc>
          <w:tcPr>
            <w:tcW w:w="534" w:type="dxa"/>
            <w:vMerge/>
            <w:shd w:val="clear" w:color="auto" w:fill="auto"/>
            <w:vAlign w:val="center"/>
          </w:tcPr>
          <w:p w:rsidR="007A6076" w:rsidRPr="00B3108B" w:rsidRDefault="007A6076" w:rsidP="00B9566D">
            <w:pPr>
              <w:widowControl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A6076" w:rsidRPr="00B3108B" w:rsidRDefault="007A6076" w:rsidP="00B9566D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076" w:rsidRPr="00B3108B" w:rsidRDefault="0008279E" w:rsidP="00B9566D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6076" w:rsidRPr="006D3960" w:rsidRDefault="00F333CD" w:rsidP="00B9566D">
            <w:pPr>
              <w:jc w:val="center"/>
              <w:rPr>
                <w:bCs/>
              </w:rPr>
            </w:pPr>
            <w:r>
              <w:rPr>
                <w:bCs/>
              </w:rPr>
              <w:t>8041,042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076" w:rsidRPr="00F5046E" w:rsidRDefault="007A6076" w:rsidP="00B9566D">
            <w:pPr>
              <w:widowControl w:val="0"/>
              <w:jc w:val="center"/>
            </w:pPr>
            <w:r w:rsidRPr="00F5046E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6076" w:rsidRPr="00782B19" w:rsidRDefault="007A6076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7A6076" w:rsidTr="00B9566D">
        <w:trPr>
          <w:trHeight w:val="862"/>
        </w:trPr>
        <w:tc>
          <w:tcPr>
            <w:tcW w:w="534" w:type="dxa"/>
            <w:vMerge/>
            <w:shd w:val="clear" w:color="auto" w:fill="auto"/>
            <w:vAlign w:val="center"/>
          </w:tcPr>
          <w:p w:rsidR="007A6076" w:rsidRPr="00B3108B" w:rsidRDefault="007A6076" w:rsidP="00B9566D">
            <w:pPr>
              <w:widowControl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A6076" w:rsidRPr="00B3108B" w:rsidRDefault="007A6076" w:rsidP="00B9566D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076" w:rsidRPr="00B3108B" w:rsidRDefault="0008279E" w:rsidP="00B9566D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6076" w:rsidRPr="006D3960" w:rsidRDefault="00F333CD" w:rsidP="00B9566D">
            <w:pPr>
              <w:jc w:val="center"/>
              <w:rPr>
                <w:bCs/>
              </w:rPr>
            </w:pPr>
            <w:r>
              <w:rPr>
                <w:bCs/>
              </w:rPr>
              <w:t>8041,042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076" w:rsidRPr="00F5046E" w:rsidRDefault="007A6076" w:rsidP="00B9566D">
            <w:pPr>
              <w:widowControl w:val="0"/>
              <w:jc w:val="center"/>
            </w:pPr>
            <w:r w:rsidRPr="00F5046E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6076" w:rsidRPr="00782B19" w:rsidRDefault="007A6076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</w:tbl>
    <w:p w:rsidR="007A6076" w:rsidRPr="009D31B9" w:rsidRDefault="007A6076" w:rsidP="007A6076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FB34A3" w:rsidRDefault="007A6076" w:rsidP="007A6076">
      <w:pPr>
        <w:autoSpaceDE w:val="0"/>
        <w:autoSpaceDN w:val="0"/>
        <w:adjustRightInd w:val="0"/>
        <w:ind w:left="-709"/>
        <w:jc w:val="center"/>
        <w:rPr>
          <w:rFonts w:cs="Calibri"/>
          <w:b/>
          <w:szCs w:val="28"/>
        </w:rPr>
      </w:pPr>
      <w:r>
        <w:rPr>
          <w:rFonts w:cs="Calibri"/>
        </w:rPr>
        <w:br w:type="page"/>
      </w:r>
    </w:p>
    <w:p w:rsidR="002B5327" w:rsidRPr="006A1F99" w:rsidRDefault="002B5327" w:rsidP="002B5327">
      <w:pPr>
        <w:ind w:left="4536"/>
        <w:jc w:val="both"/>
      </w:pPr>
      <w:r w:rsidRPr="006A1F99">
        <w:lastRenderedPageBreak/>
        <w:t xml:space="preserve">Приложение </w:t>
      </w:r>
      <w:r w:rsidR="00AA48FB">
        <w:t>3</w:t>
      </w:r>
    </w:p>
    <w:p w:rsidR="002B5327" w:rsidRPr="006A1F99" w:rsidRDefault="002B5327" w:rsidP="002B5327">
      <w:pPr>
        <w:ind w:left="4536"/>
        <w:jc w:val="both"/>
      </w:pPr>
      <w:r w:rsidRPr="006A1F99">
        <w:t>к постановлению Региональной службы</w:t>
      </w:r>
    </w:p>
    <w:p w:rsidR="002B5327" w:rsidRPr="006A1F99" w:rsidRDefault="002B5327" w:rsidP="002B5327">
      <w:pPr>
        <w:ind w:left="4536"/>
        <w:jc w:val="both"/>
      </w:pPr>
      <w:r w:rsidRPr="006A1F99">
        <w:t xml:space="preserve">по тарифам и ценам Камчатского края </w:t>
      </w:r>
    </w:p>
    <w:p w:rsidR="002B5327" w:rsidRDefault="002B5327" w:rsidP="002B5327">
      <w:pPr>
        <w:ind w:left="4536"/>
        <w:jc w:val="both"/>
      </w:pPr>
      <w:r w:rsidRPr="006A1F99">
        <w:t xml:space="preserve">от </w:t>
      </w:r>
      <w:r w:rsidR="00B170F7">
        <w:t>25</w:t>
      </w:r>
      <w:r w:rsidRPr="006A1F99">
        <w:t>.1</w:t>
      </w:r>
      <w:r w:rsidR="00522F52">
        <w:t>1</w:t>
      </w:r>
      <w:r w:rsidRPr="006A1F99">
        <w:t xml:space="preserve">.2020 № </w:t>
      </w:r>
      <w:r>
        <w:t>ХХ</w:t>
      </w:r>
    </w:p>
    <w:p w:rsidR="002B5327" w:rsidRDefault="002B5327" w:rsidP="002B5327">
      <w:pPr>
        <w:ind w:left="4536"/>
        <w:jc w:val="both"/>
      </w:pPr>
    </w:p>
    <w:p w:rsidR="00992DD4" w:rsidRDefault="00992DD4" w:rsidP="00D901A4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>
        <w:rPr>
          <w:b/>
          <w:szCs w:val="28"/>
        </w:rPr>
        <w:t xml:space="preserve">Тарифы </w:t>
      </w:r>
      <w:r w:rsidRPr="005C66FC">
        <w:rPr>
          <w:b/>
          <w:szCs w:val="28"/>
        </w:rPr>
        <w:t xml:space="preserve">на захоронение твердых коммунальных отходов </w:t>
      </w:r>
    </w:p>
    <w:p w:rsidR="00D901A4" w:rsidRPr="004B14BE" w:rsidRDefault="00D901A4" w:rsidP="00F333CD">
      <w:pPr>
        <w:autoSpaceDE w:val="0"/>
        <w:autoSpaceDN w:val="0"/>
        <w:adjustRightInd w:val="0"/>
        <w:ind w:left="-709"/>
        <w:jc w:val="center"/>
        <w:rPr>
          <w:b/>
          <w:bCs/>
          <w:szCs w:val="28"/>
        </w:rPr>
      </w:pPr>
      <w:r>
        <w:rPr>
          <w:b/>
          <w:szCs w:val="28"/>
        </w:rPr>
        <w:t>ГУП</w:t>
      </w:r>
      <w:r w:rsidRPr="00EF5734">
        <w:rPr>
          <w:b/>
          <w:szCs w:val="28"/>
        </w:rPr>
        <w:t xml:space="preserve"> «</w:t>
      </w:r>
      <w:proofErr w:type="spellStart"/>
      <w:r w:rsidRPr="00EF5734">
        <w:rPr>
          <w:b/>
          <w:szCs w:val="28"/>
        </w:rPr>
        <w:t>Спецтранс</w:t>
      </w:r>
      <w:proofErr w:type="spellEnd"/>
      <w:r w:rsidRPr="00EF5734">
        <w:rPr>
          <w:b/>
          <w:szCs w:val="28"/>
        </w:rPr>
        <w:t xml:space="preserve">» </w:t>
      </w:r>
      <w:proofErr w:type="gramStart"/>
      <w:r w:rsidR="00F333CD" w:rsidRPr="00F333CD">
        <w:rPr>
          <w:b/>
          <w:szCs w:val="28"/>
        </w:rPr>
        <w:t>в</w:t>
      </w:r>
      <w:proofErr w:type="gramEnd"/>
      <w:r w:rsidR="00F333CD" w:rsidRPr="00F333CD">
        <w:rPr>
          <w:b/>
          <w:szCs w:val="28"/>
        </w:rPr>
        <w:t xml:space="preserve"> </w:t>
      </w:r>
      <w:proofErr w:type="gramStart"/>
      <w:r w:rsidR="00F333CD" w:rsidRPr="00F333CD">
        <w:rPr>
          <w:b/>
          <w:szCs w:val="28"/>
        </w:rPr>
        <w:t>Усть-Большерецком</w:t>
      </w:r>
      <w:proofErr w:type="gramEnd"/>
      <w:r w:rsidR="00F333CD" w:rsidRPr="00F333CD">
        <w:rPr>
          <w:b/>
          <w:szCs w:val="28"/>
        </w:rPr>
        <w:t xml:space="preserve"> муниципальном районе (за исключением Озерновского ГП, Запорожского СП)</w:t>
      </w:r>
      <w:r w:rsidRPr="00FB34A3">
        <w:rPr>
          <w:b/>
          <w:szCs w:val="28"/>
        </w:rPr>
        <w:t xml:space="preserve"> на 2021-2023 годы</w:t>
      </w:r>
    </w:p>
    <w:p w:rsidR="0008279E" w:rsidRDefault="0008279E" w:rsidP="00D901A4">
      <w:pPr>
        <w:widowControl w:val="0"/>
        <w:jc w:val="center"/>
        <w:rPr>
          <w:rFonts w:cs="Calibri"/>
        </w:rPr>
      </w:pPr>
    </w:p>
    <w:p w:rsidR="0008279E" w:rsidRDefault="0008279E" w:rsidP="0008279E">
      <w:pPr>
        <w:widowControl w:val="0"/>
        <w:tabs>
          <w:tab w:val="left" w:pos="284"/>
        </w:tabs>
        <w:ind w:firstLine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059"/>
        <w:gridCol w:w="3833"/>
        <w:gridCol w:w="3269"/>
      </w:tblGrid>
      <w:tr w:rsidR="0008279E" w:rsidRPr="007C6E72" w:rsidTr="00D901A4">
        <w:trPr>
          <w:trHeight w:val="892"/>
        </w:trPr>
        <w:tc>
          <w:tcPr>
            <w:tcW w:w="351" w:type="pct"/>
            <w:shd w:val="clear" w:color="auto" w:fill="auto"/>
            <w:vAlign w:val="center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№ </w:t>
            </w:r>
            <w:proofErr w:type="gramStart"/>
            <w:r w:rsidRPr="007C6E72">
              <w:rPr>
                <w:sz w:val="24"/>
              </w:rPr>
              <w:t>п</w:t>
            </w:r>
            <w:proofErr w:type="gramEnd"/>
            <w:r w:rsidRPr="007C6E72">
              <w:rPr>
                <w:sz w:val="24"/>
              </w:rPr>
              <w:t>/п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Наименование </w:t>
            </w:r>
            <w:r w:rsidRPr="007C6E72">
              <w:rPr>
                <w:sz w:val="24"/>
              </w:rPr>
              <w:br/>
              <w:t xml:space="preserve">регулируемой </w:t>
            </w:r>
            <w:r w:rsidRPr="007C6E72">
              <w:rPr>
                <w:sz w:val="24"/>
              </w:rPr>
              <w:br/>
              <w:t>организации</w:t>
            </w:r>
          </w:p>
        </w:tc>
        <w:tc>
          <w:tcPr>
            <w:tcW w:w="1945" w:type="pct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Год (период) </w:t>
            </w:r>
          </w:p>
        </w:tc>
        <w:tc>
          <w:tcPr>
            <w:tcW w:w="1659" w:type="pct"/>
            <w:shd w:val="clear" w:color="auto" w:fill="auto"/>
          </w:tcPr>
          <w:p w:rsidR="000E39EF" w:rsidRDefault="000E39EF" w:rsidP="000E39EF">
            <w:pPr>
              <w:jc w:val="center"/>
            </w:pPr>
            <w:r>
              <w:t xml:space="preserve">Тариф на захоронение </w:t>
            </w:r>
            <w:proofErr w:type="gramStart"/>
            <w:r>
              <w:t>твердых</w:t>
            </w:r>
            <w:proofErr w:type="gramEnd"/>
            <w:r>
              <w:t xml:space="preserve"> </w:t>
            </w:r>
          </w:p>
          <w:p w:rsidR="0008279E" w:rsidRPr="00D901A4" w:rsidRDefault="000E39EF" w:rsidP="000E39EF">
            <w:pPr>
              <w:widowControl w:val="0"/>
              <w:jc w:val="center"/>
              <w:rPr>
                <w:sz w:val="24"/>
              </w:rPr>
            </w:pPr>
            <w:r>
              <w:t>коммунальных отходов, без НДС</w:t>
            </w:r>
          </w:p>
        </w:tc>
      </w:tr>
      <w:tr w:rsidR="00D901A4" w:rsidRPr="007C6E72" w:rsidTr="00D901A4">
        <w:trPr>
          <w:trHeight w:val="483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1.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</w:tcPr>
          <w:p w:rsidR="00D901A4" w:rsidRPr="007C6E72" w:rsidRDefault="00D901A4" w:rsidP="0008279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ГУП «СПЕЦТРАНС»</w:t>
            </w:r>
          </w:p>
        </w:tc>
        <w:tc>
          <w:tcPr>
            <w:tcW w:w="1945" w:type="pct"/>
            <w:vAlign w:val="center"/>
          </w:tcPr>
          <w:p w:rsidR="00D901A4" w:rsidRPr="007C6E72" w:rsidRDefault="00D901A4" w:rsidP="007D4E3B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01.01.2021-30.06.2021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F333CD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439,68</w:t>
            </w:r>
          </w:p>
        </w:tc>
      </w:tr>
      <w:tr w:rsidR="00D901A4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D901A4" w:rsidRPr="007C6E72" w:rsidRDefault="00D901A4" w:rsidP="007D4E3B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01.07.2021-31.12.2021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F333CD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439,68</w:t>
            </w:r>
          </w:p>
        </w:tc>
      </w:tr>
      <w:tr w:rsidR="00D901A4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D901A4" w:rsidRPr="007C6E72" w:rsidRDefault="00D901A4" w:rsidP="00D901A4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01.01.202</w:t>
            </w:r>
            <w:r>
              <w:rPr>
                <w:sz w:val="24"/>
              </w:rPr>
              <w:t>2</w:t>
            </w:r>
            <w:r w:rsidRPr="007C6E72">
              <w:rPr>
                <w:sz w:val="24"/>
              </w:rPr>
              <w:t>-30.06.202</w:t>
            </w:r>
            <w:r>
              <w:rPr>
                <w:sz w:val="24"/>
              </w:rPr>
              <w:t>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F333CD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452,77</w:t>
            </w:r>
          </w:p>
        </w:tc>
      </w:tr>
      <w:tr w:rsidR="00D901A4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D901A4" w:rsidRPr="007C6E72" w:rsidRDefault="00D901A4" w:rsidP="00D901A4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01.07.202</w:t>
            </w:r>
            <w:r>
              <w:rPr>
                <w:sz w:val="24"/>
              </w:rPr>
              <w:t>2</w:t>
            </w:r>
            <w:r w:rsidRPr="007C6E72">
              <w:rPr>
                <w:sz w:val="24"/>
              </w:rPr>
              <w:t>-31.12.202</w:t>
            </w:r>
            <w:r>
              <w:rPr>
                <w:sz w:val="24"/>
              </w:rPr>
              <w:t>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F333CD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452,77</w:t>
            </w:r>
          </w:p>
        </w:tc>
      </w:tr>
      <w:tr w:rsidR="00D901A4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D901A4" w:rsidRPr="007C6E72" w:rsidRDefault="00D901A4" w:rsidP="00D901A4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  <w:r w:rsidRPr="007C6E72">
              <w:rPr>
                <w:sz w:val="24"/>
              </w:rPr>
              <w:t>-30.06.202</w:t>
            </w:r>
            <w:r>
              <w:rPr>
                <w:sz w:val="24"/>
              </w:rPr>
              <w:t>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F333CD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466,25</w:t>
            </w:r>
          </w:p>
        </w:tc>
      </w:tr>
      <w:tr w:rsidR="00D901A4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D901A4" w:rsidRPr="007C6E72" w:rsidRDefault="00D901A4" w:rsidP="00D901A4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01.07.202</w:t>
            </w:r>
            <w:r>
              <w:rPr>
                <w:sz w:val="24"/>
              </w:rPr>
              <w:t>3</w:t>
            </w:r>
            <w:r w:rsidRPr="007C6E72">
              <w:rPr>
                <w:sz w:val="24"/>
              </w:rPr>
              <w:t>-31.12.202</w:t>
            </w:r>
            <w:r>
              <w:rPr>
                <w:sz w:val="24"/>
              </w:rPr>
              <w:t>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F333CD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466,25</w:t>
            </w:r>
          </w:p>
        </w:tc>
      </w:tr>
    </w:tbl>
    <w:p w:rsidR="0008279E" w:rsidRPr="00B61663" w:rsidRDefault="0008279E" w:rsidP="0008279E">
      <w:pPr>
        <w:autoSpaceDE w:val="0"/>
        <w:autoSpaceDN w:val="0"/>
        <w:adjustRightInd w:val="0"/>
        <w:ind w:left="-709"/>
        <w:jc w:val="right"/>
        <w:rPr>
          <w:rFonts w:cs="Calibri"/>
          <w:szCs w:val="28"/>
        </w:rPr>
      </w:pPr>
    </w:p>
    <w:sectPr w:rsidR="0008279E" w:rsidRPr="00B61663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45" w:rsidRDefault="00125345" w:rsidP="00342D13">
      <w:r>
        <w:separator/>
      </w:r>
    </w:p>
  </w:endnote>
  <w:endnote w:type="continuationSeparator" w:id="0">
    <w:p w:rsidR="00125345" w:rsidRDefault="0012534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45" w:rsidRDefault="00125345" w:rsidP="00342D13">
      <w:r>
        <w:separator/>
      </w:r>
    </w:p>
  </w:footnote>
  <w:footnote w:type="continuationSeparator" w:id="0">
    <w:p w:rsidR="00125345" w:rsidRDefault="0012534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3028"/>
    <w:multiLevelType w:val="hybridMultilevel"/>
    <w:tmpl w:val="6512D8BA"/>
    <w:lvl w:ilvl="0" w:tplc="82C2EC10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A73F3C"/>
    <w:multiLevelType w:val="hybridMultilevel"/>
    <w:tmpl w:val="609806F8"/>
    <w:lvl w:ilvl="0" w:tplc="82C2EC10">
      <w:start w:val="1"/>
      <w:numFmt w:val="decimal"/>
      <w:lvlText w:val="%1."/>
      <w:lvlJc w:val="left"/>
      <w:pPr>
        <w:ind w:left="284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2" w:hanging="360"/>
      </w:pPr>
    </w:lvl>
    <w:lvl w:ilvl="2" w:tplc="0419001B" w:tentative="1">
      <w:start w:val="1"/>
      <w:numFmt w:val="lowerRoman"/>
      <w:lvlText w:val="%3."/>
      <w:lvlJc w:val="right"/>
      <w:pPr>
        <w:ind w:left="3582" w:hanging="180"/>
      </w:pPr>
    </w:lvl>
    <w:lvl w:ilvl="3" w:tplc="0419000F" w:tentative="1">
      <w:start w:val="1"/>
      <w:numFmt w:val="decimal"/>
      <w:lvlText w:val="%4."/>
      <w:lvlJc w:val="left"/>
      <w:pPr>
        <w:ind w:left="4302" w:hanging="360"/>
      </w:pPr>
    </w:lvl>
    <w:lvl w:ilvl="4" w:tplc="04190019" w:tentative="1">
      <w:start w:val="1"/>
      <w:numFmt w:val="lowerLetter"/>
      <w:lvlText w:val="%5."/>
      <w:lvlJc w:val="left"/>
      <w:pPr>
        <w:ind w:left="5022" w:hanging="360"/>
      </w:pPr>
    </w:lvl>
    <w:lvl w:ilvl="5" w:tplc="0419001B" w:tentative="1">
      <w:start w:val="1"/>
      <w:numFmt w:val="lowerRoman"/>
      <w:lvlText w:val="%6."/>
      <w:lvlJc w:val="right"/>
      <w:pPr>
        <w:ind w:left="5742" w:hanging="180"/>
      </w:pPr>
    </w:lvl>
    <w:lvl w:ilvl="6" w:tplc="0419000F" w:tentative="1">
      <w:start w:val="1"/>
      <w:numFmt w:val="decimal"/>
      <w:lvlText w:val="%7."/>
      <w:lvlJc w:val="left"/>
      <w:pPr>
        <w:ind w:left="6462" w:hanging="360"/>
      </w:pPr>
    </w:lvl>
    <w:lvl w:ilvl="7" w:tplc="04190019" w:tentative="1">
      <w:start w:val="1"/>
      <w:numFmt w:val="lowerLetter"/>
      <w:lvlText w:val="%8."/>
      <w:lvlJc w:val="left"/>
      <w:pPr>
        <w:ind w:left="7182" w:hanging="360"/>
      </w:pPr>
    </w:lvl>
    <w:lvl w:ilvl="8" w:tplc="041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2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BE339E7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603948"/>
    <w:multiLevelType w:val="hybridMultilevel"/>
    <w:tmpl w:val="41663734"/>
    <w:lvl w:ilvl="0" w:tplc="DE00640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BB63D8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>
    <w:nsid w:val="26792D91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7A77CC"/>
    <w:multiLevelType w:val="hybridMultilevel"/>
    <w:tmpl w:val="AA24A280"/>
    <w:lvl w:ilvl="0" w:tplc="50EA9E9E">
      <w:start w:val="2018"/>
      <w:numFmt w:val="bullet"/>
      <w:lvlText w:val=""/>
      <w:lvlJc w:val="left"/>
      <w:pPr>
        <w:ind w:left="-34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F50666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D60594"/>
    <w:multiLevelType w:val="hybridMultilevel"/>
    <w:tmpl w:val="CF42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343A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361129"/>
    <w:multiLevelType w:val="hybridMultilevel"/>
    <w:tmpl w:val="EE28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1362D8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91631"/>
    <w:multiLevelType w:val="hybridMultilevel"/>
    <w:tmpl w:val="F40050C6"/>
    <w:lvl w:ilvl="0" w:tplc="BD98F5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123D02"/>
    <w:multiLevelType w:val="multilevel"/>
    <w:tmpl w:val="CF42C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06AD5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1DF202F"/>
    <w:multiLevelType w:val="hybridMultilevel"/>
    <w:tmpl w:val="48D69868"/>
    <w:lvl w:ilvl="0" w:tplc="935C9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14273B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CA835B5"/>
    <w:multiLevelType w:val="hybridMultilevel"/>
    <w:tmpl w:val="0B8A0AFE"/>
    <w:lvl w:ilvl="0" w:tplc="377039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321BAB"/>
    <w:multiLevelType w:val="hybridMultilevel"/>
    <w:tmpl w:val="F81A8612"/>
    <w:lvl w:ilvl="0" w:tplc="E8E434E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2870AE"/>
    <w:multiLevelType w:val="hybridMultilevel"/>
    <w:tmpl w:val="B7C48894"/>
    <w:lvl w:ilvl="0" w:tplc="82C2EC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2"/>
  </w:num>
  <w:num w:numId="3">
    <w:abstractNumId w:val="8"/>
  </w:num>
  <w:num w:numId="4">
    <w:abstractNumId w:val="30"/>
  </w:num>
  <w:num w:numId="5">
    <w:abstractNumId w:val="27"/>
  </w:num>
  <w:num w:numId="6">
    <w:abstractNumId w:val="3"/>
  </w:num>
  <w:num w:numId="7">
    <w:abstractNumId w:val="6"/>
  </w:num>
  <w:num w:numId="8">
    <w:abstractNumId w:val="20"/>
  </w:num>
  <w:num w:numId="9">
    <w:abstractNumId w:val="28"/>
  </w:num>
  <w:num w:numId="10">
    <w:abstractNumId w:val="17"/>
  </w:num>
  <w:num w:numId="11">
    <w:abstractNumId w:val="22"/>
  </w:num>
  <w:num w:numId="12">
    <w:abstractNumId w:val="19"/>
  </w:num>
  <w:num w:numId="13">
    <w:abstractNumId w:val="31"/>
  </w:num>
  <w:num w:numId="14">
    <w:abstractNumId w:val="0"/>
  </w:num>
  <w:num w:numId="15">
    <w:abstractNumId w:val="1"/>
  </w:num>
  <w:num w:numId="16">
    <w:abstractNumId w:val="12"/>
  </w:num>
  <w:num w:numId="17">
    <w:abstractNumId w:val="13"/>
  </w:num>
  <w:num w:numId="18">
    <w:abstractNumId w:val="2"/>
  </w:num>
  <w:num w:numId="19">
    <w:abstractNumId w:val="10"/>
  </w:num>
  <w:num w:numId="20">
    <w:abstractNumId w:val="25"/>
  </w:num>
  <w:num w:numId="21">
    <w:abstractNumId w:val="4"/>
  </w:num>
  <w:num w:numId="22">
    <w:abstractNumId w:val="26"/>
  </w:num>
  <w:num w:numId="23">
    <w:abstractNumId w:val="16"/>
  </w:num>
  <w:num w:numId="24">
    <w:abstractNumId w:val="7"/>
  </w:num>
  <w:num w:numId="25">
    <w:abstractNumId w:val="18"/>
  </w:num>
  <w:num w:numId="26">
    <w:abstractNumId w:val="9"/>
  </w:num>
  <w:num w:numId="27">
    <w:abstractNumId w:val="23"/>
  </w:num>
  <w:num w:numId="28">
    <w:abstractNumId w:val="5"/>
  </w:num>
  <w:num w:numId="29">
    <w:abstractNumId w:val="11"/>
  </w:num>
  <w:num w:numId="30">
    <w:abstractNumId w:val="29"/>
  </w:num>
  <w:num w:numId="31">
    <w:abstractNumId w:val="14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00B83"/>
    <w:rsid w:val="00013733"/>
    <w:rsid w:val="0003329F"/>
    <w:rsid w:val="00035C9A"/>
    <w:rsid w:val="00037471"/>
    <w:rsid w:val="00044126"/>
    <w:rsid w:val="000542A9"/>
    <w:rsid w:val="000545B3"/>
    <w:rsid w:val="000628E7"/>
    <w:rsid w:val="00066606"/>
    <w:rsid w:val="000721DB"/>
    <w:rsid w:val="0008279E"/>
    <w:rsid w:val="00097D34"/>
    <w:rsid w:val="000B4373"/>
    <w:rsid w:val="000B65E3"/>
    <w:rsid w:val="000C0ABF"/>
    <w:rsid w:val="000C1841"/>
    <w:rsid w:val="000E1471"/>
    <w:rsid w:val="000E244C"/>
    <w:rsid w:val="000E39EF"/>
    <w:rsid w:val="000F0A89"/>
    <w:rsid w:val="0010596D"/>
    <w:rsid w:val="00122440"/>
    <w:rsid w:val="00125345"/>
    <w:rsid w:val="001503CA"/>
    <w:rsid w:val="001723D0"/>
    <w:rsid w:val="00184C6B"/>
    <w:rsid w:val="00191854"/>
    <w:rsid w:val="00196836"/>
    <w:rsid w:val="001B3053"/>
    <w:rsid w:val="001B5371"/>
    <w:rsid w:val="001B7D4B"/>
    <w:rsid w:val="001E0B39"/>
    <w:rsid w:val="001E18BD"/>
    <w:rsid w:val="001E62AB"/>
    <w:rsid w:val="001E6FE1"/>
    <w:rsid w:val="00200564"/>
    <w:rsid w:val="00203B9F"/>
    <w:rsid w:val="00223D68"/>
    <w:rsid w:val="00230F4D"/>
    <w:rsid w:val="00232A85"/>
    <w:rsid w:val="0024154F"/>
    <w:rsid w:val="00257CB4"/>
    <w:rsid w:val="00262382"/>
    <w:rsid w:val="00265ED8"/>
    <w:rsid w:val="002722F0"/>
    <w:rsid w:val="00280BB4"/>
    <w:rsid w:val="00281309"/>
    <w:rsid w:val="002909BE"/>
    <w:rsid w:val="00291F7C"/>
    <w:rsid w:val="00296585"/>
    <w:rsid w:val="002A4532"/>
    <w:rsid w:val="002A71B0"/>
    <w:rsid w:val="002B334D"/>
    <w:rsid w:val="002B5327"/>
    <w:rsid w:val="002B6E72"/>
    <w:rsid w:val="002C624D"/>
    <w:rsid w:val="002D43BE"/>
    <w:rsid w:val="002F6BAD"/>
    <w:rsid w:val="0030265D"/>
    <w:rsid w:val="00304698"/>
    <w:rsid w:val="003061F1"/>
    <w:rsid w:val="00321E7D"/>
    <w:rsid w:val="00327AAE"/>
    <w:rsid w:val="003364D0"/>
    <w:rsid w:val="00342D13"/>
    <w:rsid w:val="00362299"/>
    <w:rsid w:val="00372A30"/>
    <w:rsid w:val="00373A5D"/>
    <w:rsid w:val="00374339"/>
    <w:rsid w:val="003832CF"/>
    <w:rsid w:val="00386008"/>
    <w:rsid w:val="003926A3"/>
    <w:rsid w:val="003A0FDC"/>
    <w:rsid w:val="003A5BEF"/>
    <w:rsid w:val="003A70DB"/>
    <w:rsid w:val="003A7F52"/>
    <w:rsid w:val="003B740B"/>
    <w:rsid w:val="003C24B0"/>
    <w:rsid w:val="003C2A43"/>
    <w:rsid w:val="003D6F0D"/>
    <w:rsid w:val="003D7788"/>
    <w:rsid w:val="003E38BA"/>
    <w:rsid w:val="00406F88"/>
    <w:rsid w:val="0043547C"/>
    <w:rsid w:val="00441A91"/>
    <w:rsid w:val="00446F90"/>
    <w:rsid w:val="00460247"/>
    <w:rsid w:val="00467569"/>
    <w:rsid w:val="0046790E"/>
    <w:rsid w:val="0048068C"/>
    <w:rsid w:val="0048261B"/>
    <w:rsid w:val="0048348B"/>
    <w:rsid w:val="004D492F"/>
    <w:rsid w:val="004D79DB"/>
    <w:rsid w:val="004F0472"/>
    <w:rsid w:val="00511A74"/>
    <w:rsid w:val="00512C6C"/>
    <w:rsid w:val="00522F52"/>
    <w:rsid w:val="0054446A"/>
    <w:rsid w:val="005709CE"/>
    <w:rsid w:val="005739B8"/>
    <w:rsid w:val="0058331B"/>
    <w:rsid w:val="005A2230"/>
    <w:rsid w:val="005A5194"/>
    <w:rsid w:val="005E22DD"/>
    <w:rsid w:val="005E7A2D"/>
    <w:rsid w:val="005F0B57"/>
    <w:rsid w:val="005F2BC6"/>
    <w:rsid w:val="006252CB"/>
    <w:rsid w:val="006317BF"/>
    <w:rsid w:val="00637A9D"/>
    <w:rsid w:val="00644E22"/>
    <w:rsid w:val="006554EE"/>
    <w:rsid w:val="006604E4"/>
    <w:rsid w:val="006650EC"/>
    <w:rsid w:val="006979FB"/>
    <w:rsid w:val="006A4E20"/>
    <w:rsid w:val="006A5AB2"/>
    <w:rsid w:val="006C013F"/>
    <w:rsid w:val="006C2724"/>
    <w:rsid w:val="006D4BF2"/>
    <w:rsid w:val="006D5BEC"/>
    <w:rsid w:val="006E4B23"/>
    <w:rsid w:val="006F090D"/>
    <w:rsid w:val="00704EC1"/>
    <w:rsid w:val="007120E9"/>
    <w:rsid w:val="0072115F"/>
    <w:rsid w:val="00733DC4"/>
    <w:rsid w:val="00734353"/>
    <w:rsid w:val="00747197"/>
    <w:rsid w:val="00760202"/>
    <w:rsid w:val="00762865"/>
    <w:rsid w:val="00776BC5"/>
    <w:rsid w:val="00793645"/>
    <w:rsid w:val="00795E36"/>
    <w:rsid w:val="007A1ADD"/>
    <w:rsid w:val="007A6076"/>
    <w:rsid w:val="007A764E"/>
    <w:rsid w:val="007C4B78"/>
    <w:rsid w:val="007C6DC9"/>
    <w:rsid w:val="007C7C73"/>
    <w:rsid w:val="007E17B7"/>
    <w:rsid w:val="007E3868"/>
    <w:rsid w:val="007F3290"/>
    <w:rsid w:val="007F49CA"/>
    <w:rsid w:val="008141B0"/>
    <w:rsid w:val="00815D96"/>
    <w:rsid w:val="00823F01"/>
    <w:rsid w:val="0083039A"/>
    <w:rsid w:val="00832E23"/>
    <w:rsid w:val="008434A6"/>
    <w:rsid w:val="00856C9C"/>
    <w:rsid w:val="00863EEF"/>
    <w:rsid w:val="0087592A"/>
    <w:rsid w:val="0089097E"/>
    <w:rsid w:val="008B7954"/>
    <w:rsid w:val="008B7D3E"/>
    <w:rsid w:val="008D13CF"/>
    <w:rsid w:val="008F114E"/>
    <w:rsid w:val="008F586A"/>
    <w:rsid w:val="00900EB0"/>
    <w:rsid w:val="00902D28"/>
    <w:rsid w:val="00905B59"/>
    <w:rsid w:val="00912104"/>
    <w:rsid w:val="00923066"/>
    <w:rsid w:val="00924133"/>
    <w:rsid w:val="009244DB"/>
    <w:rsid w:val="00925881"/>
    <w:rsid w:val="00941FB5"/>
    <w:rsid w:val="00945430"/>
    <w:rsid w:val="00945B22"/>
    <w:rsid w:val="0097055D"/>
    <w:rsid w:val="00970B2B"/>
    <w:rsid w:val="00992DD4"/>
    <w:rsid w:val="0099766B"/>
    <w:rsid w:val="00997D13"/>
    <w:rsid w:val="009A1718"/>
    <w:rsid w:val="009A5446"/>
    <w:rsid w:val="009B036D"/>
    <w:rsid w:val="009B185D"/>
    <w:rsid w:val="009B1C1D"/>
    <w:rsid w:val="009B6B79"/>
    <w:rsid w:val="009D27F0"/>
    <w:rsid w:val="009E0C88"/>
    <w:rsid w:val="009E5567"/>
    <w:rsid w:val="009E5EC5"/>
    <w:rsid w:val="009F2212"/>
    <w:rsid w:val="00A03193"/>
    <w:rsid w:val="00A106B6"/>
    <w:rsid w:val="00A16406"/>
    <w:rsid w:val="00A1736B"/>
    <w:rsid w:val="00A5009B"/>
    <w:rsid w:val="00A52C9A"/>
    <w:rsid w:val="00A535B6"/>
    <w:rsid w:val="00A540B6"/>
    <w:rsid w:val="00A5593D"/>
    <w:rsid w:val="00A6200A"/>
    <w:rsid w:val="00A62100"/>
    <w:rsid w:val="00A63668"/>
    <w:rsid w:val="00A7789B"/>
    <w:rsid w:val="00A828F5"/>
    <w:rsid w:val="00A96A62"/>
    <w:rsid w:val="00AA22D7"/>
    <w:rsid w:val="00AA3CED"/>
    <w:rsid w:val="00AA48FB"/>
    <w:rsid w:val="00AB08DC"/>
    <w:rsid w:val="00AB3503"/>
    <w:rsid w:val="00AB38A1"/>
    <w:rsid w:val="00AC284F"/>
    <w:rsid w:val="00AC6BC7"/>
    <w:rsid w:val="00AE6285"/>
    <w:rsid w:val="00AE7CE5"/>
    <w:rsid w:val="00B00E81"/>
    <w:rsid w:val="00B0143F"/>
    <w:rsid w:val="00B047CC"/>
    <w:rsid w:val="00B05805"/>
    <w:rsid w:val="00B075AA"/>
    <w:rsid w:val="00B113B7"/>
    <w:rsid w:val="00B170F7"/>
    <w:rsid w:val="00B2559A"/>
    <w:rsid w:val="00B35701"/>
    <w:rsid w:val="00B440AB"/>
    <w:rsid w:val="00B524A1"/>
    <w:rsid w:val="00B539F9"/>
    <w:rsid w:val="00B540BB"/>
    <w:rsid w:val="00B60245"/>
    <w:rsid w:val="00B61663"/>
    <w:rsid w:val="00B62EDF"/>
    <w:rsid w:val="00B74965"/>
    <w:rsid w:val="00B90B89"/>
    <w:rsid w:val="00BA0ACA"/>
    <w:rsid w:val="00BA2CFB"/>
    <w:rsid w:val="00BA2D9F"/>
    <w:rsid w:val="00BD1750"/>
    <w:rsid w:val="00BD3083"/>
    <w:rsid w:val="00BE5A90"/>
    <w:rsid w:val="00BE662E"/>
    <w:rsid w:val="00BF3927"/>
    <w:rsid w:val="00BF5293"/>
    <w:rsid w:val="00C00871"/>
    <w:rsid w:val="00C6267E"/>
    <w:rsid w:val="00C71CF6"/>
    <w:rsid w:val="00C7704C"/>
    <w:rsid w:val="00C87DDD"/>
    <w:rsid w:val="00C93614"/>
    <w:rsid w:val="00C942BC"/>
    <w:rsid w:val="00C966C3"/>
    <w:rsid w:val="00C9740F"/>
    <w:rsid w:val="00CA2E6F"/>
    <w:rsid w:val="00CB5DDD"/>
    <w:rsid w:val="00CB67A4"/>
    <w:rsid w:val="00CD15AF"/>
    <w:rsid w:val="00CD4A09"/>
    <w:rsid w:val="00CE153F"/>
    <w:rsid w:val="00CE5360"/>
    <w:rsid w:val="00CE6903"/>
    <w:rsid w:val="00D04C82"/>
    <w:rsid w:val="00D07EEE"/>
    <w:rsid w:val="00D1357C"/>
    <w:rsid w:val="00D15797"/>
    <w:rsid w:val="00D163F5"/>
    <w:rsid w:val="00D17E32"/>
    <w:rsid w:val="00D23436"/>
    <w:rsid w:val="00D57C8E"/>
    <w:rsid w:val="00D605CF"/>
    <w:rsid w:val="00D840CE"/>
    <w:rsid w:val="00D871DE"/>
    <w:rsid w:val="00D901A4"/>
    <w:rsid w:val="00D973E6"/>
    <w:rsid w:val="00DA28A5"/>
    <w:rsid w:val="00DA3A2D"/>
    <w:rsid w:val="00DB6D25"/>
    <w:rsid w:val="00DC34F7"/>
    <w:rsid w:val="00DD3C2F"/>
    <w:rsid w:val="00DD3F53"/>
    <w:rsid w:val="00DE1304"/>
    <w:rsid w:val="00E03B18"/>
    <w:rsid w:val="00E03E47"/>
    <w:rsid w:val="00E0447D"/>
    <w:rsid w:val="00E056F0"/>
    <w:rsid w:val="00E0636D"/>
    <w:rsid w:val="00E2016A"/>
    <w:rsid w:val="00E24ECE"/>
    <w:rsid w:val="00E34935"/>
    <w:rsid w:val="00E3601E"/>
    <w:rsid w:val="00E371B1"/>
    <w:rsid w:val="00E43934"/>
    <w:rsid w:val="00E43D52"/>
    <w:rsid w:val="00E50355"/>
    <w:rsid w:val="00E65DA0"/>
    <w:rsid w:val="00E704ED"/>
    <w:rsid w:val="00E773B6"/>
    <w:rsid w:val="00E872A5"/>
    <w:rsid w:val="00E91F58"/>
    <w:rsid w:val="00E939B1"/>
    <w:rsid w:val="00E94805"/>
    <w:rsid w:val="00EA4B0E"/>
    <w:rsid w:val="00EA6976"/>
    <w:rsid w:val="00EA7EC3"/>
    <w:rsid w:val="00EB3439"/>
    <w:rsid w:val="00EB59AF"/>
    <w:rsid w:val="00EC032F"/>
    <w:rsid w:val="00EE0DFD"/>
    <w:rsid w:val="00EE4549"/>
    <w:rsid w:val="00EE60C2"/>
    <w:rsid w:val="00EE6F1E"/>
    <w:rsid w:val="00EF15B3"/>
    <w:rsid w:val="00F21756"/>
    <w:rsid w:val="00F333CD"/>
    <w:rsid w:val="00F33FDB"/>
    <w:rsid w:val="00F35D89"/>
    <w:rsid w:val="00F417C6"/>
    <w:rsid w:val="00F5573A"/>
    <w:rsid w:val="00F67191"/>
    <w:rsid w:val="00F73B10"/>
    <w:rsid w:val="00F74A59"/>
    <w:rsid w:val="00FA06A4"/>
    <w:rsid w:val="00FA11B3"/>
    <w:rsid w:val="00FB34A3"/>
    <w:rsid w:val="00FB6E5E"/>
    <w:rsid w:val="00FD5FF5"/>
    <w:rsid w:val="00FD68ED"/>
    <w:rsid w:val="00FE0BAA"/>
    <w:rsid w:val="00FE56A0"/>
    <w:rsid w:val="00FE7897"/>
    <w:rsid w:val="00FF1A2C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5E7A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a"/>
    <w:link w:val="20"/>
    <w:qFormat/>
    <w:rsid w:val="005E7A2D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E7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A2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E7A2D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7A2D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E7A2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262382"/>
    <w:pPr>
      <w:jc w:val="both"/>
    </w:pPr>
    <w:rPr>
      <w:b/>
      <w:bCs/>
      <w:lang w:val="x-none"/>
    </w:rPr>
  </w:style>
  <w:style w:type="character" w:customStyle="1" w:styleId="ae">
    <w:name w:val="Основной текст Знак"/>
    <w:basedOn w:val="a0"/>
    <w:link w:val="ad"/>
    <w:rsid w:val="00262382"/>
    <w:rPr>
      <w:b/>
      <w:bCs/>
      <w:sz w:val="28"/>
      <w:szCs w:val="24"/>
      <w:lang w:val="x-none"/>
    </w:rPr>
  </w:style>
  <w:style w:type="paragraph" w:styleId="af">
    <w:name w:val="Body Text Indent"/>
    <w:basedOn w:val="a"/>
    <w:link w:val="af0"/>
    <w:rsid w:val="00262382"/>
    <w:pPr>
      <w:spacing w:after="120"/>
      <w:ind w:left="283"/>
    </w:pPr>
    <w:rPr>
      <w:sz w:val="24"/>
      <w:lang w:val="x-none"/>
    </w:rPr>
  </w:style>
  <w:style w:type="character" w:customStyle="1" w:styleId="af0">
    <w:name w:val="Основной текст с отступом Знак"/>
    <w:basedOn w:val="a0"/>
    <w:link w:val="af"/>
    <w:rsid w:val="00262382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2623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List Paragraph"/>
    <w:basedOn w:val="a"/>
    <w:uiPriority w:val="34"/>
    <w:qFormat/>
    <w:rsid w:val="003A70DB"/>
    <w:pPr>
      <w:ind w:left="720"/>
      <w:contextualSpacing/>
    </w:pPr>
    <w:rPr>
      <w:sz w:val="24"/>
    </w:rPr>
  </w:style>
  <w:style w:type="character" w:customStyle="1" w:styleId="21">
    <w:name w:val="Знак Знак2"/>
    <w:semiHidden/>
    <w:rsid w:val="00D07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Знак Знак2"/>
    <w:semiHidden/>
    <w:rsid w:val="00DA28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E7A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E7A2D"/>
    <w:rPr>
      <w:sz w:val="16"/>
      <w:szCs w:val="16"/>
    </w:rPr>
  </w:style>
  <w:style w:type="paragraph" w:customStyle="1" w:styleId="af2">
    <w:name w:val="Заголовок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hd w:val="clear" w:color="auto" w:fill="D4D0C8"/>
    </w:rPr>
  </w:style>
  <w:style w:type="paragraph" w:customStyle="1" w:styleId="af3">
    <w:name w:val="Нормальный (таблица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33">
    <w:name w:val="Знак Знак3"/>
    <w:rsid w:val="005E7A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4">
    <w:name w:val="Основное меню (преемственное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</w:rPr>
  </w:style>
  <w:style w:type="paragraph" w:customStyle="1" w:styleId="af5">
    <w:name w:val="Заголовок группы контролов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af6">
    <w:name w:val="Заголовок приложения"/>
    <w:basedOn w:val="a"/>
    <w:next w:val="a"/>
    <w:rsid w:val="005E7A2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</w:rPr>
  </w:style>
  <w:style w:type="paragraph" w:customStyle="1" w:styleId="12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5E7A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5E7A2D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5E7A2D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5E7A2D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5E7A2D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5E7A2D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5E7A2D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5E7A2D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5E7A2D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5E7A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5E7A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5E7A2D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5E7A2D"/>
    <w:rPr>
      <w:rFonts w:ascii="Times New Roman" w:hAnsi="Times New Roman" w:cs="Times New Roman"/>
      <w:b/>
      <w:bCs/>
      <w:sz w:val="14"/>
      <w:szCs w:val="14"/>
    </w:rPr>
  </w:style>
  <w:style w:type="paragraph" w:styleId="af7">
    <w:name w:val="header"/>
    <w:basedOn w:val="a"/>
    <w:link w:val="af8"/>
    <w:rsid w:val="007A1AD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7A1ADD"/>
    <w:rPr>
      <w:sz w:val="28"/>
      <w:szCs w:val="24"/>
    </w:rPr>
  </w:style>
  <w:style w:type="paragraph" w:styleId="af9">
    <w:name w:val="footer"/>
    <w:basedOn w:val="a"/>
    <w:link w:val="afa"/>
    <w:uiPriority w:val="99"/>
    <w:rsid w:val="007A1AD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A1ADD"/>
    <w:rPr>
      <w:sz w:val="28"/>
      <w:szCs w:val="24"/>
    </w:rPr>
  </w:style>
  <w:style w:type="character" w:customStyle="1" w:styleId="23">
    <w:name w:val="Знак Знак2"/>
    <w:semiHidden/>
    <w:rsid w:val="00FB34A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5E7A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a"/>
    <w:link w:val="20"/>
    <w:qFormat/>
    <w:rsid w:val="005E7A2D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E7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A2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E7A2D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7A2D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E7A2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262382"/>
    <w:pPr>
      <w:jc w:val="both"/>
    </w:pPr>
    <w:rPr>
      <w:b/>
      <w:bCs/>
      <w:lang w:val="x-none"/>
    </w:rPr>
  </w:style>
  <w:style w:type="character" w:customStyle="1" w:styleId="ae">
    <w:name w:val="Основной текст Знак"/>
    <w:basedOn w:val="a0"/>
    <w:link w:val="ad"/>
    <w:rsid w:val="00262382"/>
    <w:rPr>
      <w:b/>
      <w:bCs/>
      <w:sz w:val="28"/>
      <w:szCs w:val="24"/>
      <w:lang w:val="x-none"/>
    </w:rPr>
  </w:style>
  <w:style w:type="paragraph" w:styleId="af">
    <w:name w:val="Body Text Indent"/>
    <w:basedOn w:val="a"/>
    <w:link w:val="af0"/>
    <w:rsid w:val="00262382"/>
    <w:pPr>
      <w:spacing w:after="120"/>
      <w:ind w:left="283"/>
    </w:pPr>
    <w:rPr>
      <w:sz w:val="24"/>
      <w:lang w:val="x-none"/>
    </w:rPr>
  </w:style>
  <w:style w:type="character" w:customStyle="1" w:styleId="af0">
    <w:name w:val="Основной текст с отступом Знак"/>
    <w:basedOn w:val="a0"/>
    <w:link w:val="af"/>
    <w:rsid w:val="00262382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2623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List Paragraph"/>
    <w:basedOn w:val="a"/>
    <w:uiPriority w:val="34"/>
    <w:qFormat/>
    <w:rsid w:val="003A70DB"/>
    <w:pPr>
      <w:ind w:left="720"/>
      <w:contextualSpacing/>
    </w:pPr>
    <w:rPr>
      <w:sz w:val="24"/>
    </w:rPr>
  </w:style>
  <w:style w:type="character" w:customStyle="1" w:styleId="21">
    <w:name w:val="Знак Знак2"/>
    <w:semiHidden/>
    <w:rsid w:val="00D07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Знак Знак2"/>
    <w:semiHidden/>
    <w:rsid w:val="00DA28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E7A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E7A2D"/>
    <w:rPr>
      <w:sz w:val="16"/>
      <w:szCs w:val="16"/>
    </w:rPr>
  </w:style>
  <w:style w:type="paragraph" w:customStyle="1" w:styleId="af2">
    <w:name w:val="Заголовок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hd w:val="clear" w:color="auto" w:fill="D4D0C8"/>
    </w:rPr>
  </w:style>
  <w:style w:type="paragraph" w:customStyle="1" w:styleId="af3">
    <w:name w:val="Нормальный (таблица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33">
    <w:name w:val="Знак Знак3"/>
    <w:rsid w:val="005E7A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4">
    <w:name w:val="Основное меню (преемственное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</w:rPr>
  </w:style>
  <w:style w:type="paragraph" w:customStyle="1" w:styleId="af5">
    <w:name w:val="Заголовок группы контролов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af6">
    <w:name w:val="Заголовок приложения"/>
    <w:basedOn w:val="a"/>
    <w:next w:val="a"/>
    <w:rsid w:val="005E7A2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</w:rPr>
  </w:style>
  <w:style w:type="paragraph" w:customStyle="1" w:styleId="12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5E7A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5E7A2D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5E7A2D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5E7A2D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5E7A2D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5E7A2D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5E7A2D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5E7A2D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5E7A2D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5E7A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5E7A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5E7A2D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5E7A2D"/>
    <w:rPr>
      <w:rFonts w:ascii="Times New Roman" w:hAnsi="Times New Roman" w:cs="Times New Roman"/>
      <w:b/>
      <w:bCs/>
      <w:sz w:val="14"/>
      <w:szCs w:val="14"/>
    </w:rPr>
  </w:style>
  <w:style w:type="paragraph" w:styleId="af7">
    <w:name w:val="header"/>
    <w:basedOn w:val="a"/>
    <w:link w:val="af8"/>
    <w:rsid w:val="007A1AD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7A1ADD"/>
    <w:rPr>
      <w:sz w:val="28"/>
      <w:szCs w:val="24"/>
    </w:rPr>
  </w:style>
  <w:style w:type="paragraph" w:styleId="af9">
    <w:name w:val="footer"/>
    <w:basedOn w:val="a"/>
    <w:link w:val="afa"/>
    <w:uiPriority w:val="99"/>
    <w:rsid w:val="007A1AD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A1ADD"/>
    <w:rPr>
      <w:sz w:val="28"/>
      <w:szCs w:val="24"/>
    </w:rPr>
  </w:style>
  <w:style w:type="character" w:customStyle="1" w:styleId="23">
    <w:name w:val="Знак Знак2"/>
    <w:semiHidden/>
    <w:rsid w:val="00FB34A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305B4-BBBA-4E51-924F-6FF37AC5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863</Words>
  <Characters>6025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«Форма бланка постановления Губернатора Камчатского края"</vt:lpstr>
      <vt:lpstr>«Форма бланка постановления Губернатора Камчатского края"</vt:lpstr>
    </vt:vector>
  </TitlesOfParts>
  <Company>**</Company>
  <LinksUpToDate>false</LinksUpToDate>
  <CharactersWithSpaces>6875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яковлевы</cp:lastModifiedBy>
  <cp:revision>4</cp:revision>
  <cp:lastPrinted>2020-05-08T01:33:00Z</cp:lastPrinted>
  <dcterms:created xsi:type="dcterms:W3CDTF">2020-11-15T11:27:00Z</dcterms:created>
  <dcterms:modified xsi:type="dcterms:W3CDTF">2020-11-15T11:34:00Z</dcterms:modified>
</cp:coreProperties>
</file>