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DC" w:rsidRDefault="00A02CDC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B60245" w:rsidRPr="008D13CF" w:rsidRDefault="00A02CDC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Я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A02CDC" w:rsidRPr="00A02CDC" w:rsidRDefault="00A02CDC" w:rsidP="00A02CDC">
            <w:pPr>
              <w:adjustRightInd w:val="0"/>
              <w:spacing w:before="108" w:after="108"/>
              <w:jc w:val="both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 утверждении</w:t>
            </w:r>
            <w:r w:rsidRPr="00A02CDC">
              <w:rPr>
                <w:bCs/>
                <w:szCs w:val="28"/>
              </w:rPr>
              <w:t xml:space="preserve"> платы за подключение (технологическое присоединение) </w:t>
            </w:r>
          </w:p>
          <w:p w:rsidR="00B60245" w:rsidRPr="008D13CF" w:rsidRDefault="00A02CDC" w:rsidP="00A02CDC">
            <w:pPr>
              <w:jc w:val="both"/>
              <w:rPr>
                <w:szCs w:val="28"/>
              </w:rPr>
            </w:pPr>
            <w:r w:rsidRPr="00A02CDC">
              <w:rPr>
                <w:bCs/>
                <w:szCs w:val="28"/>
              </w:rPr>
              <w:t>к системе централизованного горячего водоснабжения АО «ЮЭСК» в сельском поселении «село Тигиль» Тигильского муниципального района потребителей на 2020 год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A02CDC" w:rsidP="001B5371">
      <w:pPr>
        <w:suppressAutoHyphens/>
        <w:adjustRightInd w:val="0"/>
        <w:ind w:firstLine="720"/>
        <w:jc w:val="both"/>
        <w:rPr>
          <w:szCs w:val="28"/>
        </w:rPr>
      </w:pPr>
      <w:r w:rsidRPr="00A02CDC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приказами ФСТ России от 27.12.2013 № 1746-э «Об утверждении Методических указаний по расчету регулируемых тарифов в сфере водоснабжения и водоотведения», от 16.07.2014 № 1154-э «Об утверждении Регламента установления регулируемых тарифов в сфере водоснабжения и водоотведения»,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</w:t>
      </w:r>
      <w:r w:rsidRPr="00A02CDC">
        <w:rPr>
          <w:szCs w:val="28"/>
        </w:rPr>
        <w:t>.</w:t>
      </w:r>
      <w:r>
        <w:rPr>
          <w:szCs w:val="28"/>
        </w:rPr>
        <w:t>11</w:t>
      </w:r>
      <w:r w:rsidRPr="00A02CDC">
        <w:rPr>
          <w:szCs w:val="28"/>
        </w:rPr>
        <w:t xml:space="preserve">.2020 </w:t>
      </w:r>
      <w:bookmarkStart w:id="0" w:name="_GoBack"/>
      <w:bookmarkEnd w:id="0"/>
      <w:r w:rsidRPr="00A02CDC">
        <w:rPr>
          <w:szCs w:val="28"/>
        </w:rPr>
        <w:t xml:space="preserve">№ </w:t>
      </w:r>
      <w:r>
        <w:rPr>
          <w:szCs w:val="28"/>
        </w:rPr>
        <w:t>ХХ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A02CDC" w:rsidRPr="00A02CDC" w:rsidRDefault="00A02CDC" w:rsidP="00A02CDC">
      <w:pPr>
        <w:suppressAutoHyphens/>
        <w:adjustRightInd w:val="0"/>
        <w:ind w:firstLine="720"/>
        <w:jc w:val="both"/>
        <w:rPr>
          <w:szCs w:val="28"/>
        </w:rPr>
      </w:pPr>
      <w:r w:rsidRPr="00A02CDC">
        <w:rPr>
          <w:szCs w:val="28"/>
        </w:rPr>
        <w:t xml:space="preserve">1. Установить </w:t>
      </w:r>
      <w:r>
        <w:rPr>
          <w:szCs w:val="28"/>
        </w:rPr>
        <w:t>плату</w:t>
      </w:r>
      <w:r w:rsidRPr="00A02CDC">
        <w:rPr>
          <w:szCs w:val="28"/>
        </w:rPr>
        <w:t xml:space="preserve"> за подключение (технологическое присоединение) к системе централизованного горячего водоснабжения АО «ЮЭСК» в сельском поселении «село Тигиль» Тигильского муниципального района потребителей на 2020 год согласно приложению.</w:t>
      </w:r>
    </w:p>
    <w:p w:rsidR="00B60245" w:rsidRDefault="00A02CDC" w:rsidP="00A02CDC">
      <w:pPr>
        <w:suppressAutoHyphens/>
        <w:adjustRightInd w:val="0"/>
        <w:ind w:firstLine="720"/>
        <w:jc w:val="both"/>
        <w:rPr>
          <w:szCs w:val="28"/>
        </w:rPr>
      </w:pPr>
      <w:r w:rsidRPr="00A02CDC">
        <w:rPr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0C0ABF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Pr="00A02CDC" w:rsidRDefault="00A02CDC" w:rsidP="00A02CDC">
      <w:pPr>
        <w:widowControl w:val="0"/>
        <w:ind w:left="4536"/>
        <w:jc w:val="both"/>
        <w:rPr>
          <w:szCs w:val="28"/>
        </w:rPr>
      </w:pPr>
      <w:r w:rsidRPr="00A02CDC">
        <w:rPr>
          <w:szCs w:val="28"/>
        </w:rPr>
        <w:lastRenderedPageBreak/>
        <w:t xml:space="preserve">Приложение </w:t>
      </w:r>
    </w:p>
    <w:p w:rsidR="00A02CDC" w:rsidRPr="00A02CDC" w:rsidRDefault="00A02CDC" w:rsidP="00A02CDC">
      <w:pPr>
        <w:widowControl w:val="0"/>
        <w:ind w:left="4536"/>
        <w:jc w:val="both"/>
        <w:rPr>
          <w:szCs w:val="28"/>
        </w:rPr>
      </w:pPr>
      <w:r w:rsidRPr="00A02CDC">
        <w:rPr>
          <w:szCs w:val="28"/>
        </w:rPr>
        <w:t>к постановлению Региональной службы</w:t>
      </w:r>
    </w:p>
    <w:p w:rsidR="00A02CDC" w:rsidRPr="00A02CDC" w:rsidRDefault="00A02CDC" w:rsidP="00A02CDC">
      <w:pPr>
        <w:widowControl w:val="0"/>
        <w:ind w:left="4536"/>
        <w:jc w:val="both"/>
        <w:rPr>
          <w:szCs w:val="28"/>
        </w:rPr>
      </w:pPr>
      <w:r w:rsidRPr="00A02CDC">
        <w:rPr>
          <w:szCs w:val="28"/>
        </w:rPr>
        <w:t>по тарифам и ценам Камчатского края</w:t>
      </w:r>
    </w:p>
    <w:p w:rsidR="00A02CDC" w:rsidRPr="00A02CDC" w:rsidRDefault="00A02CDC" w:rsidP="00A02CDC">
      <w:pPr>
        <w:widowControl w:val="0"/>
        <w:ind w:left="4536"/>
        <w:jc w:val="both"/>
        <w:rPr>
          <w:sz w:val="24"/>
        </w:rPr>
      </w:pPr>
      <w:r w:rsidRPr="00A02CDC">
        <w:rPr>
          <w:szCs w:val="28"/>
        </w:rPr>
        <w:t xml:space="preserve">от </w:t>
      </w:r>
      <w:r>
        <w:rPr>
          <w:szCs w:val="28"/>
        </w:rPr>
        <w:t>ХХ.11</w:t>
      </w:r>
      <w:r w:rsidRPr="00A02CDC">
        <w:rPr>
          <w:szCs w:val="28"/>
        </w:rPr>
        <w:t xml:space="preserve">.2020 № </w:t>
      </w:r>
      <w:r>
        <w:rPr>
          <w:szCs w:val="28"/>
        </w:rPr>
        <w:t>ХХ</w:t>
      </w:r>
    </w:p>
    <w:p w:rsidR="00A02CDC" w:rsidRPr="00A02CDC" w:rsidRDefault="00A02CDC" w:rsidP="00A02CD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bookmarkStart w:id="1" w:name="Par29"/>
      <w:bookmarkEnd w:id="1"/>
    </w:p>
    <w:p w:rsidR="00A02CDC" w:rsidRPr="00A02CDC" w:rsidRDefault="00A02CDC" w:rsidP="00A02CD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4"/>
          <w:lang w:eastAsia="en-US"/>
        </w:rPr>
      </w:pPr>
      <w:r w:rsidRPr="00A02CDC">
        <w:rPr>
          <w:rFonts w:eastAsia="Calibri"/>
          <w:b/>
          <w:bCs/>
          <w:sz w:val="24"/>
          <w:lang w:eastAsia="en-US"/>
        </w:rPr>
        <w:t>ПЛАТА</w:t>
      </w:r>
    </w:p>
    <w:p w:rsidR="00A02CDC" w:rsidRPr="00A02CDC" w:rsidRDefault="00A02CDC" w:rsidP="00A02CD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r w:rsidRPr="00A02CDC">
        <w:rPr>
          <w:rFonts w:eastAsia="Calibri"/>
          <w:bCs/>
          <w:szCs w:val="28"/>
          <w:lang w:eastAsia="en-US"/>
        </w:rPr>
        <w:t>за подключение (технологическое присоединение) к системе централизованного горячего водоснабжения АО «ЮЭСК» в сельском поселении «село Тигиль» Тигильского муниципального района потребителей на 2020 год</w:t>
      </w:r>
    </w:p>
    <w:p w:rsidR="00A02CDC" w:rsidRPr="00A02CDC" w:rsidRDefault="00A02CDC" w:rsidP="00A02CDC">
      <w:pPr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A02CDC">
        <w:rPr>
          <w:rFonts w:eastAsia="Calibri"/>
          <w:sz w:val="24"/>
          <w:lang w:eastAsia="en-US"/>
        </w:rPr>
        <w:t>(без учета НДС)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0"/>
        <w:gridCol w:w="5944"/>
        <w:gridCol w:w="1415"/>
        <w:gridCol w:w="1348"/>
      </w:tblGrid>
      <w:tr w:rsidR="00A02CDC" w:rsidRPr="00A02CDC" w:rsidTr="003C2340">
        <w:trPr>
          <w:trHeight w:val="473"/>
          <w:tblCellSpacing w:w="5" w:type="nil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DC" w:rsidRPr="00A02CDC" w:rsidRDefault="00A02CDC" w:rsidP="00A02C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02CDC">
              <w:rPr>
                <w:rFonts w:eastAsia="Calibri"/>
                <w:sz w:val="24"/>
                <w:lang w:eastAsia="en-US"/>
              </w:rPr>
              <w:t>№ п/п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DC" w:rsidRPr="00A02CDC" w:rsidRDefault="00A02CDC" w:rsidP="00A02C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02CDC">
              <w:rPr>
                <w:rFonts w:eastAsia="Calibri"/>
                <w:sz w:val="24"/>
                <w:lang w:eastAsia="en-US"/>
              </w:rPr>
              <w:t>Наименование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DC" w:rsidRPr="00A02CDC" w:rsidRDefault="00A02CDC" w:rsidP="00A02C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02CDC">
              <w:rPr>
                <w:rFonts w:eastAsia="Calibri"/>
                <w:sz w:val="24"/>
                <w:lang w:eastAsia="en-US"/>
              </w:rPr>
              <w:t>Единица измерения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DC" w:rsidRPr="00A02CDC" w:rsidRDefault="00A02CDC" w:rsidP="00A02C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02CDC">
              <w:rPr>
                <w:rFonts w:eastAsia="Calibri"/>
                <w:sz w:val="24"/>
                <w:lang w:eastAsia="en-US"/>
              </w:rPr>
              <w:t>Ставки тарифа</w:t>
            </w:r>
          </w:p>
        </w:tc>
      </w:tr>
      <w:tr w:rsidR="00A02CDC" w:rsidRPr="00A02CDC" w:rsidTr="003C2340">
        <w:trPr>
          <w:trHeight w:val="932"/>
          <w:tblCellSpacing w:w="5" w:type="nil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DC" w:rsidRPr="00A02CDC" w:rsidRDefault="00A02CDC" w:rsidP="00A02CDC">
            <w:pPr>
              <w:autoSpaceDE w:val="0"/>
              <w:autoSpaceDN w:val="0"/>
              <w:adjustRightInd w:val="0"/>
              <w:ind w:right="107"/>
              <w:rPr>
                <w:rFonts w:eastAsia="Calibri"/>
                <w:sz w:val="24"/>
                <w:lang w:eastAsia="en-US"/>
              </w:rPr>
            </w:pPr>
            <w:r w:rsidRPr="00A02CDC">
              <w:rPr>
                <w:rFonts w:eastAsia="Calibri"/>
                <w:sz w:val="24"/>
                <w:lang w:eastAsia="en-US"/>
              </w:rPr>
              <w:t>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DC" w:rsidRPr="00A02CDC" w:rsidRDefault="00A02CDC" w:rsidP="00A02CDC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A02CDC">
              <w:rPr>
                <w:rFonts w:eastAsia="Calibri"/>
                <w:sz w:val="24"/>
                <w:lang w:eastAsia="en-US"/>
              </w:rPr>
              <w:t>Ставка тарифа за подключаемую (технологически присоединяемую) нагрузку водопроводной сети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DC" w:rsidRPr="00A02CDC" w:rsidRDefault="00A02CDC" w:rsidP="00A02C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A02CDC">
              <w:rPr>
                <w:rFonts w:eastAsia="Calibri"/>
                <w:sz w:val="24"/>
                <w:lang w:eastAsia="en-US"/>
              </w:rPr>
              <w:t>тыс. руб./куб. м в сутки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DC" w:rsidRPr="00A02CDC" w:rsidRDefault="00FE55A0" w:rsidP="00A02C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FE55A0">
              <w:rPr>
                <w:rFonts w:eastAsia="Calibri"/>
                <w:sz w:val="24"/>
                <w:highlight w:val="yellow"/>
                <w:lang w:eastAsia="en-US"/>
              </w:rPr>
              <w:t>3 903,86</w:t>
            </w:r>
          </w:p>
        </w:tc>
      </w:tr>
    </w:tbl>
    <w:p w:rsidR="00A02CDC" w:rsidRPr="00A02CDC" w:rsidRDefault="00A02CDC" w:rsidP="00A02CDC">
      <w:pPr>
        <w:rPr>
          <w:sz w:val="24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02CDC" w:rsidRDefault="00A02C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C6B" w:rsidRDefault="00184C6B" w:rsidP="00342D13">
      <w:r>
        <w:separator/>
      </w:r>
    </w:p>
  </w:endnote>
  <w:endnote w:type="continuationSeparator" w:id="0">
    <w:p w:rsidR="00184C6B" w:rsidRDefault="00184C6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C6B" w:rsidRDefault="00184C6B" w:rsidP="00342D13">
      <w:r>
        <w:separator/>
      </w:r>
    </w:p>
  </w:footnote>
  <w:footnote w:type="continuationSeparator" w:id="0">
    <w:p w:rsidR="00184C6B" w:rsidRDefault="00184C6B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0ABF"/>
    <w:rsid w:val="000C1841"/>
    <w:rsid w:val="0010596D"/>
    <w:rsid w:val="001723D0"/>
    <w:rsid w:val="00184C6B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02CDC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5A0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C988-B6DD-4CA4-B7B6-769441CD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2180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Виноградова Елена Сергеевна</cp:lastModifiedBy>
  <cp:revision>2</cp:revision>
  <cp:lastPrinted>2020-05-08T01:33:00Z</cp:lastPrinted>
  <dcterms:created xsi:type="dcterms:W3CDTF">2020-11-13T05:32:00Z</dcterms:created>
  <dcterms:modified xsi:type="dcterms:W3CDTF">2020-11-13T05:32:00Z</dcterms:modified>
</cp:coreProperties>
</file>