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8B7156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tbl>
      <w:tblPr>
        <w:tblW w:w="0" w:type="auto"/>
        <w:tblInd w:w="-142" w:type="dxa"/>
        <w:tblLayout w:type="fixed"/>
        <w:tblLook w:val="0000"/>
      </w:tblPr>
      <w:tblGrid>
        <w:gridCol w:w="5104"/>
      </w:tblGrid>
      <w:tr w:rsidR="00B60245" w:rsidRPr="008D13CF" w:rsidTr="00333C65">
        <w:tc>
          <w:tcPr>
            <w:tcW w:w="5104" w:type="dxa"/>
          </w:tcPr>
          <w:p w:rsidR="00B60245" w:rsidRPr="008D13CF" w:rsidRDefault="00DC2700" w:rsidP="00DD1F6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 xml:space="preserve">О внесении изменений в приложения 2 - 5 к постановлению Региональной службы по тарифам и ценам Камчатского края от 18.12.2018 № 413 </w:t>
            </w:r>
            <w:r>
              <w:rPr>
                <w:szCs w:val="28"/>
              </w:rPr>
              <w:t>«</w:t>
            </w:r>
            <w:r w:rsidRPr="004641B4">
              <w:rPr>
                <w:szCs w:val="28"/>
              </w:rPr>
              <w:t>Об утверждении тарифов в сфере теплоснабжения АО</w:t>
            </w:r>
            <w:r w:rsidRPr="004641B4">
              <w:rPr>
                <w:bCs/>
                <w:szCs w:val="28"/>
              </w:rPr>
              <w:t xml:space="preserve"> «Корякэнерго» </w:t>
            </w:r>
            <w:r w:rsidRPr="004641B4">
              <w:rPr>
                <w:szCs w:val="28"/>
              </w:rPr>
              <w:t xml:space="preserve">на территории </w:t>
            </w:r>
            <w:r w:rsidRPr="004641B4">
              <w:rPr>
                <w:bCs/>
                <w:szCs w:val="28"/>
              </w:rPr>
              <w:t xml:space="preserve">сельского поселения «село Тиличики» Олюторского </w:t>
            </w:r>
            <w:r>
              <w:rPr>
                <w:bCs/>
                <w:szCs w:val="28"/>
              </w:rPr>
              <w:t xml:space="preserve">муниципального </w:t>
            </w:r>
            <w:r w:rsidRPr="004641B4">
              <w:rPr>
                <w:bCs/>
                <w:szCs w:val="28"/>
              </w:rPr>
              <w:t>ра</w:t>
            </w:r>
            <w:r w:rsidRPr="004641B4">
              <w:rPr>
                <w:bCs/>
                <w:szCs w:val="28"/>
              </w:rPr>
              <w:t>й</w:t>
            </w:r>
            <w:r w:rsidRPr="004641B4">
              <w:rPr>
                <w:bCs/>
                <w:szCs w:val="28"/>
              </w:rPr>
              <w:t>она</w:t>
            </w:r>
            <w:r w:rsidRPr="004641B4">
              <w:rPr>
                <w:bCs/>
                <w:kern w:val="36"/>
                <w:szCs w:val="28"/>
              </w:rPr>
              <w:t xml:space="preserve">, </w:t>
            </w:r>
            <w:r>
              <w:rPr>
                <w:bCs/>
                <w:szCs w:val="28"/>
              </w:rPr>
              <w:t>на 2019</w:t>
            </w:r>
            <w:r w:rsidRPr="004641B4">
              <w:rPr>
                <w:bCs/>
                <w:szCs w:val="28"/>
              </w:rPr>
              <w:t xml:space="preserve"> -20</w:t>
            </w:r>
            <w:r>
              <w:rPr>
                <w:bCs/>
                <w:szCs w:val="28"/>
              </w:rPr>
              <w:t>23</w:t>
            </w:r>
            <w:r w:rsidRPr="004641B4">
              <w:rPr>
                <w:bCs/>
                <w:szCs w:val="28"/>
              </w:rPr>
              <w:t xml:space="preserve"> годы</w:t>
            </w:r>
            <w:r>
              <w:rPr>
                <w:bCs/>
                <w:szCs w:val="28"/>
              </w:rPr>
              <w:t>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Default="00185B12" w:rsidP="00B60245">
      <w:pPr>
        <w:adjustRightInd w:val="0"/>
        <w:ind w:firstLine="720"/>
        <w:jc w:val="both"/>
        <w:rPr>
          <w:szCs w:val="28"/>
        </w:rPr>
      </w:pPr>
      <w:r w:rsidRPr="00EE41C0">
        <w:rPr>
          <w:szCs w:val="28"/>
        </w:rPr>
        <w:t>В соответствии с Федеральным закон</w:t>
      </w:r>
      <w:r>
        <w:rPr>
          <w:szCs w:val="28"/>
        </w:rPr>
        <w:t>ом</w:t>
      </w:r>
      <w:r w:rsidRPr="00EE41C0">
        <w:rPr>
          <w:szCs w:val="28"/>
        </w:rPr>
        <w:t xml:space="preserve"> от 27.07.2</w:t>
      </w:r>
      <w:r>
        <w:rPr>
          <w:szCs w:val="28"/>
        </w:rPr>
        <w:t>010 № 190-ФЗ «О теплоснабжении»,</w:t>
      </w:r>
      <w:r w:rsidRPr="007D3B74">
        <w:rPr>
          <w:szCs w:val="28"/>
        </w:rPr>
        <w:t xml:space="preserve"> </w:t>
      </w:r>
      <w:r w:rsidRPr="00EE41C0">
        <w:rPr>
          <w:szCs w:val="28"/>
        </w:rPr>
        <w:t>постановлени</w:t>
      </w:r>
      <w:r>
        <w:rPr>
          <w:szCs w:val="28"/>
        </w:rPr>
        <w:t>ями</w:t>
      </w:r>
      <w:r w:rsidRPr="00EE41C0">
        <w:rPr>
          <w:szCs w:val="28"/>
        </w:rPr>
        <w:t xml:space="preserve"> Правительства Российской Федерации от 22.10.2012 № 1075 «О ценообразовании в сфере теплоснабжения»</w:t>
      </w:r>
      <w:r>
        <w:rPr>
          <w:szCs w:val="28"/>
        </w:rPr>
        <w:t xml:space="preserve">, </w:t>
      </w:r>
      <w:r w:rsidRPr="00EE41C0">
        <w:rPr>
          <w:szCs w:val="28"/>
        </w:rPr>
        <w:t xml:space="preserve">от 30.04.2014 № 400 «О формировании индексов изменения размера платы граждан за коммунальные услуги в Российской Федерации», приказами ФСТ России от 13.06.2013 № 760-э «Об утверждении Методических указаний по расчету регулируемых цен (тарифов) в сфере теплоснабжения»,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>
        <w:rPr>
          <w:szCs w:val="28"/>
        </w:rPr>
        <w:t xml:space="preserve">Законом Камчатского края от 27.11.2019 № 396 «О краевом бюджете на 2020 год и на плановый период 2021 и 2022 годов», </w:t>
      </w:r>
      <w:r w:rsidRPr="00EE41C0">
        <w:rPr>
          <w:szCs w:val="28"/>
        </w:rPr>
        <w:t xml:space="preserve">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25</w:t>
      </w:r>
      <w:r w:rsidRPr="00EE41C0">
        <w:rPr>
          <w:szCs w:val="28"/>
        </w:rPr>
        <w:t>.</w:t>
      </w:r>
      <w:r>
        <w:rPr>
          <w:szCs w:val="28"/>
        </w:rPr>
        <w:t>11</w:t>
      </w:r>
      <w:r w:rsidRPr="00EE41C0">
        <w:rPr>
          <w:szCs w:val="28"/>
        </w:rPr>
        <w:t>.20</w:t>
      </w:r>
      <w:r>
        <w:rPr>
          <w:szCs w:val="28"/>
        </w:rPr>
        <w:t>20</w:t>
      </w:r>
      <w:r w:rsidRPr="00EE41C0">
        <w:rPr>
          <w:szCs w:val="28"/>
        </w:rPr>
        <w:t xml:space="preserve"> № </w:t>
      </w:r>
      <w:r>
        <w:rPr>
          <w:szCs w:val="28"/>
        </w:rPr>
        <w:t>ХХ</w:t>
      </w:r>
    </w:p>
    <w:p w:rsidR="00185B12" w:rsidRPr="008D13CF" w:rsidRDefault="00185B12" w:rsidP="00B60245">
      <w:pPr>
        <w:adjustRightInd w:val="0"/>
        <w:ind w:firstLine="720"/>
        <w:jc w:val="both"/>
        <w:rPr>
          <w:szCs w:val="28"/>
        </w:rPr>
      </w:pPr>
    </w:p>
    <w:p w:rsidR="00B60245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8B7156" w:rsidRPr="008D13CF" w:rsidRDefault="008B7156" w:rsidP="00B60245">
      <w:pPr>
        <w:adjustRightInd w:val="0"/>
        <w:ind w:firstLine="720"/>
        <w:jc w:val="both"/>
        <w:rPr>
          <w:szCs w:val="28"/>
        </w:rPr>
      </w:pPr>
    </w:p>
    <w:p w:rsidR="00DC2700" w:rsidRDefault="00DC2700" w:rsidP="00DC2700">
      <w:pPr>
        <w:ind w:firstLine="709"/>
        <w:jc w:val="both"/>
        <w:rPr>
          <w:szCs w:val="28"/>
        </w:rPr>
      </w:pPr>
      <w:r w:rsidRPr="002B5155">
        <w:rPr>
          <w:szCs w:val="28"/>
        </w:rPr>
        <w:t xml:space="preserve">1. </w:t>
      </w:r>
      <w:r>
        <w:rPr>
          <w:szCs w:val="28"/>
        </w:rPr>
        <w:t>Внести в приложения 2 - 5</w:t>
      </w:r>
      <w:r w:rsidRPr="00530A80">
        <w:rPr>
          <w:szCs w:val="28"/>
        </w:rPr>
        <w:t xml:space="preserve"> </w:t>
      </w:r>
      <w:r>
        <w:rPr>
          <w:szCs w:val="28"/>
        </w:rPr>
        <w:t xml:space="preserve">к постановлению Региональной службы по тарифам и ценам Камчатского края </w:t>
      </w:r>
      <w:r>
        <w:rPr>
          <w:bCs/>
          <w:szCs w:val="28"/>
        </w:rPr>
        <w:t xml:space="preserve">от 18.12.2018 №413 </w:t>
      </w:r>
      <w:r>
        <w:rPr>
          <w:szCs w:val="28"/>
        </w:rPr>
        <w:t>«</w:t>
      </w:r>
      <w:r w:rsidRPr="004641B4">
        <w:rPr>
          <w:szCs w:val="28"/>
        </w:rPr>
        <w:t xml:space="preserve">Об утверждении </w:t>
      </w:r>
      <w:r w:rsidRPr="004641B4">
        <w:rPr>
          <w:szCs w:val="28"/>
        </w:rPr>
        <w:lastRenderedPageBreak/>
        <w:t>тарифов в сфере теплоснабжения АО</w:t>
      </w:r>
      <w:r w:rsidRPr="004641B4">
        <w:rPr>
          <w:bCs/>
          <w:szCs w:val="28"/>
        </w:rPr>
        <w:t xml:space="preserve"> «Коря</w:t>
      </w:r>
      <w:r w:rsidRPr="004641B4">
        <w:rPr>
          <w:bCs/>
          <w:szCs w:val="28"/>
        </w:rPr>
        <w:t>к</w:t>
      </w:r>
      <w:r w:rsidRPr="004641B4">
        <w:rPr>
          <w:bCs/>
          <w:szCs w:val="28"/>
        </w:rPr>
        <w:t xml:space="preserve">энерго» </w:t>
      </w:r>
      <w:r w:rsidRPr="004641B4">
        <w:rPr>
          <w:szCs w:val="28"/>
        </w:rPr>
        <w:t xml:space="preserve">на территории </w:t>
      </w:r>
      <w:r w:rsidRPr="004641B4">
        <w:rPr>
          <w:bCs/>
          <w:szCs w:val="28"/>
        </w:rPr>
        <w:t xml:space="preserve">сельского поселения «село Тиличики» Олюторского </w:t>
      </w:r>
      <w:r>
        <w:rPr>
          <w:bCs/>
          <w:szCs w:val="28"/>
        </w:rPr>
        <w:t xml:space="preserve">муниципального </w:t>
      </w:r>
      <w:r w:rsidRPr="004641B4">
        <w:rPr>
          <w:bCs/>
          <w:szCs w:val="28"/>
        </w:rPr>
        <w:t>ра</w:t>
      </w:r>
      <w:r w:rsidRPr="004641B4">
        <w:rPr>
          <w:bCs/>
          <w:szCs w:val="28"/>
        </w:rPr>
        <w:t>й</w:t>
      </w:r>
      <w:r w:rsidRPr="004641B4">
        <w:rPr>
          <w:bCs/>
          <w:szCs w:val="28"/>
        </w:rPr>
        <w:t>она</w:t>
      </w:r>
      <w:r w:rsidRPr="004641B4">
        <w:rPr>
          <w:bCs/>
          <w:kern w:val="36"/>
          <w:szCs w:val="28"/>
        </w:rPr>
        <w:t xml:space="preserve">, </w:t>
      </w:r>
      <w:r>
        <w:rPr>
          <w:bCs/>
          <w:szCs w:val="28"/>
        </w:rPr>
        <w:t>на 2019</w:t>
      </w:r>
      <w:r w:rsidRPr="004641B4">
        <w:rPr>
          <w:bCs/>
          <w:szCs w:val="28"/>
        </w:rPr>
        <w:t xml:space="preserve"> -20</w:t>
      </w:r>
      <w:r>
        <w:rPr>
          <w:bCs/>
          <w:szCs w:val="28"/>
        </w:rPr>
        <w:t>23</w:t>
      </w:r>
      <w:r w:rsidRPr="004641B4">
        <w:rPr>
          <w:bCs/>
          <w:szCs w:val="28"/>
        </w:rPr>
        <w:t xml:space="preserve"> годы</w:t>
      </w:r>
      <w:r>
        <w:rPr>
          <w:bCs/>
          <w:szCs w:val="28"/>
        </w:rPr>
        <w:t>»</w:t>
      </w:r>
      <w:r>
        <w:rPr>
          <w:szCs w:val="28"/>
        </w:rPr>
        <w:t xml:space="preserve"> изменения, изложив их в редакции </w:t>
      </w:r>
      <w:r w:rsidRPr="002B5155">
        <w:rPr>
          <w:szCs w:val="28"/>
        </w:rPr>
        <w:t>согласно прилож</w:t>
      </w:r>
      <w:r w:rsidRPr="002B5155">
        <w:rPr>
          <w:szCs w:val="28"/>
        </w:rPr>
        <w:t>е</w:t>
      </w:r>
      <w:r w:rsidRPr="002B5155">
        <w:rPr>
          <w:szCs w:val="28"/>
        </w:rPr>
        <w:t>ни</w:t>
      </w:r>
      <w:r>
        <w:rPr>
          <w:szCs w:val="28"/>
        </w:rPr>
        <w:t>ям</w:t>
      </w:r>
      <w:r w:rsidRPr="002B5155">
        <w:rPr>
          <w:szCs w:val="28"/>
        </w:rPr>
        <w:t xml:space="preserve"> </w:t>
      </w:r>
      <w:r>
        <w:rPr>
          <w:szCs w:val="28"/>
        </w:rPr>
        <w:t>1 - 4 к настоящему постановлению</w:t>
      </w:r>
      <w:r w:rsidRPr="002B5155">
        <w:rPr>
          <w:szCs w:val="28"/>
        </w:rPr>
        <w:t>.</w:t>
      </w:r>
    </w:p>
    <w:p w:rsidR="00DC2700" w:rsidRPr="002B5155" w:rsidRDefault="00DC2700" w:rsidP="00DC270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2B5155">
        <w:rPr>
          <w:szCs w:val="28"/>
        </w:rPr>
        <w:t xml:space="preserve">. Настоящее постановление вступает в силу через десять дней после </w:t>
      </w:r>
      <w:r>
        <w:rPr>
          <w:szCs w:val="28"/>
        </w:rPr>
        <w:t xml:space="preserve">дня </w:t>
      </w:r>
      <w:r w:rsidRPr="002B5155">
        <w:rPr>
          <w:szCs w:val="28"/>
        </w:rPr>
        <w:t>его официального опубликования.</w:t>
      </w:r>
    </w:p>
    <w:p w:rsidR="00C836AB" w:rsidRDefault="00C836AB" w:rsidP="00B60245">
      <w:pPr>
        <w:adjustRightInd w:val="0"/>
        <w:ind w:firstLine="720"/>
        <w:jc w:val="both"/>
        <w:rPr>
          <w:szCs w:val="28"/>
        </w:rPr>
      </w:pPr>
    </w:p>
    <w:p w:rsidR="00DD1F6D" w:rsidRDefault="00DD1F6D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tbl>
      <w:tblPr>
        <w:tblW w:w="9923" w:type="dxa"/>
        <w:tblInd w:w="-142" w:type="dxa"/>
        <w:tblLook w:val="04A0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Default="000C0ABF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Руководител</w:t>
            </w:r>
            <w:r w:rsidR="00F75B66">
              <w:rPr>
                <w:rFonts w:ascii="Times New Roman" w:hAnsi="Times New Roman"/>
                <w:sz w:val="27"/>
                <w:szCs w:val="27"/>
              </w:rPr>
              <w:t>ь</w:t>
            </w:r>
          </w:p>
          <w:p w:rsidR="000C0ABF" w:rsidRPr="00D871DE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3439" w:rsidRPr="001E6FE1" w:rsidRDefault="00F75B66" w:rsidP="000C0ABF">
            <w:pPr>
              <w:adjustRightInd w:val="0"/>
              <w:ind w:right="36"/>
              <w:rPr>
                <w:szCs w:val="28"/>
              </w:rPr>
            </w:pPr>
            <w:r>
              <w:t>И.В. Лагуткина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5B66" w:rsidRDefault="00F75B6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C0761" w:rsidRDefault="009C076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D1F6D" w:rsidRDefault="00DD1F6D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33C65" w:rsidRDefault="00333C6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85B12" w:rsidRPr="000D1992" w:rsidRDefault="00185B12" w:rsidP="00185B12">
      <w:pPr>
        <w:ind w:left="3402" w:firstLine="709"/>
      </w:pPr>
      <w:r>
        <w:t>Приложение 1</w:t>
      </w:r>
    </w:p>
    <w:p w:rsidR="00185B12" w:rsidRPr="001F76C5" w:rsidRDefault="00185B12" w:rsidP="00185B12">
      <w:pPr>
        <w:widowControl w:val="0"/>
        <w:ind w:firstLine="4111"/>
      </w:pPr>
      <w:r w:rsidRPr="001F76C5">
        <w:t>к по</w:t>
      </w:r>
      <w:r>
        <w:t>становлению Региональной службы</w:t>
      </w:r>
    </w:p>
    <w:p w:rsidR="00185B12" w:rsidRDefault="00185B12" w:rsidP="00185B12">
      <w:pPr>
        <w:widowControl w:val="0"/>
        <w:ind w:firstLine="4111"/>
      </w:pPr>
      <w:r w:rsidRPr="001F76C5">
        <w:t>по тарифам и ценам Камчатского края</w:t>
      </w:r>
      <w:r>
        <w:t xml:space="preserve"> </w:t>
      </w:r>
    </w:p>
    <w:p w:rsidR="00185B12" w:rsidRDefault="00185B12" w:rsidP="00185B12">
      <w:pPr>
        <w:widowControl w:val="0"/>
        <w:ind w:firstLine="4111"/>
      </w:pPr>
      <w:r>
        <w:t>от 25.11</w:t>
      </w:r>
      <w:r w:rsidRPr="001F76C5">
        <w:t>.</w:t>
      </w:r>
      <w:r>
        <w:t>2020</w:t>
      </w:r>
      <w:r w:rsidRPr="001F76C5">
        <w:t xml:space="preserve"> № </w:t>
      </w:r>
      <w:r>
        <w:t>ХХХ</w:t>
      </w:r>
    </w:p>
    <w:p w:rsidR="00C836AB" w:rsidRDefault="00C836AB" w:rsidP="00185B12">
      <w:pPr>
        <w:widowControl w:val="0"/>
        <w:ind w:firstLine="4111"/>
      </w:pPr>
    </w:p>
    <w:p w:rsidR="00DC2700" w:rsidRPr="000D1992" w:rsidRDefault="00DC2700" w:rsidP="00DC2700">
      <w:pPr>
        <w:ind w:left="3402" w:firstLine="709"/>
      </w:pPr>
      <w:r>
        <w:t>«Приложение 2</w:t>
      </w:r>
    </w:p>
    <w:p w:rsidR="00DC2700" w:rsidRPr="001F76C5" w:rsidRDefault="00DC2700" w:rsidP="00DC2700">
      <w:pPr>
        <w:widowControl w:val="0"/>
        <w:ind w:firstLine="4111"/>
      </w:pPr>
      <w:r w:rsidRPr="001F76C5">
        <w:t>к по</w:t>
      </w:r>
      <w:r>
        <w:t>становлению Региональной слу</w:t>
      </w:r>
      <w:r>
        <w:t>ж</w:t>
      </w:r>
      <w:r>
        <w:t>бы</w:t>
      </w:r>
    </w:p>
    <w:p w:rsidR="00DC2700" w:rsidRPr="001F76C5" w:rsidRDefault="00DC2700" w:rsidP="00DC2700">
      <w:pPr>
        <w:widowControl w:val="0"/>
        <w:ind w:firstLine="4111"/>
      </w:pPr>
      <w:r w:rsidRPr="001F76C5">
        <w:t xml:space="preserve">по тарифам и ценам Камчатского края </w:t>
      </w:r>
    </w:p>
    <w:p w:rsidR="00DC2700" w:rsidRDefault="00DC2700" w:rsidP="00DC2700">
      <w:pPr>
        <w:widowControl w:val="0"/>
        <w:ind w:firstLine="4111"/>
      </w:pPr>
      <w:r>
        <w:t>от 18.12</w:t>
      </w:r>
      <w:r w:rsidRPr="001F76C5">
        <w:t>.201</w:t>
      </w:r>
      <w:r>
        <w:t>8</w:t>
      </w:r>
      <w:r w:rsidRPr="001F76C5">
        <w:t xml:space="preserve"> № </w:t>
      </w:r>
      <w:r>
        <w:t>413</w:t>
      </w:r>
    </w:p>
    <w:p w:rsidR="00DC2700" w:rsidRDefault="00DC2700" w:rsidP="00DC2700">
      <w:pPr>
        <w:widowControl w:val="0"/>
      </w:pPr>
    </w:p>
    <w:p w:rsidR="00DC2700" w:rsidRDefault="00DC2700" w:rsidP="00DC2700">
      <w:pPr>
        <w:widowControl w:val="0"/>
        <w:ind w:left="-142" w:firstLine="142"/>
        <w:jc w:val="center"/>
        <w:rPr>
          <w:szCs w:val="28"/>
        </w:rPr>
      </w:pPr>
      <w:r>
        <w:t xml:space="preserve">Экономически обоснованные тарифы </w:t>
      </w:r>
      <w:r w:rsidRPr="002B5155">
        <w:rPr>
          <w:bCs/>
          <w:szCs w:val="28"/>
        </w:rPr>
        <w:t>на тепловую энергию</w:t>
      </w:r>
      <w:r>
        <w:rPr>
          <w:bCs/>
          <w:szCs w:val="28"/>
        </w:rPr>
        <w:t>,</w:t>
      </w:r>
      <w:r w:rsidRPr="002B5155">
        <w:rPr>
          <w:szCs w:val="28"/>
        </w:rPr>
        <w:t xml:space="preserve"> поста</w:t>
      </w:r>
      <w:r w:rsidRPr="002B5155">
        <w:rPr>
          <w:szCs w:val="28"/>
        </w:rPr>
        <w:t>в</w:t>
      </w:r>
      <w:r w:rsidRPr="002B5155">
        <w:rPr>
          <w:szCs w:val="28"/>
        </w:rPr>
        <w:t>ляемую</w:t>
      </w:r>
      <w:r>
        <w:t xml:space="preserve"> </w:t>
      </w:r>
      <w:r>
        <w:rPr>
          <w:szCs w:val="28"/>
        </w:rPr>
        <w:t>АО</w:t>
      </w:r>
      <w:r w:rsidRPr="002B5155">
        <w:rPr>
          <w:szCs w:val="28"/>
        </w:rPr>
        <w:t xml:space="preserve"> </w:t>
      </w:r>
      <w:r w:rsidRPr="002B5155">
        <w:rPr>
          <w:bCs/>
          <w:szCs w:val="28"/>
        </w:rPr>
        <w:t>«</w:t>
      </w:r>
      <w:r>
        <w:rPr>
          <w:bCs/>
          <w:szCs w:val="28"/>
        </w:rPr>
        <w:t>Корякэнерго</w:t>
      </w:r>
      <w:r w:rsidRPr="002B5155">
        <w:rPr>
          <w:bCs/>
          <w:szCs w:val="28"/>
        </w:rPr>
        <w:t xml:space="preserve">» </w:t>
      </w:r>
      <w:r w:rsidRPr="002B5155">
        <w:rPr>
          <w:szCs w:val="28"/>
        </w:rPr>
        <w:t xml:space="preserve">потребителям </w:t>
      </w:r>
      <w:r w:rsidRPr="00C823EF">
        <w:rPr>
          <w:szCs w:val="28"/>
        </w:rPr>
        <w:t xml:space="preserve">сельского поселения «село </w:t>
      </w:r>
      <w:r>
        <w:rPr>
          <w:szCs w:val="28"/>
        </w:rPr>
        <w:t>Тиличики</w:t>
      </w:r>
      <w:r w:rsidRPr="00C823EF">
        <w:rPr>
          <w:szCs w:val="28"/>
        </w:rPr>
        <w:t xml:space="preserve">» </w:t>
      </w:r>
    </w:p>
    <w:p w:rsidR="00DC2700" w:rsidRDefault="00DC2700" w:rsidP="00DC2700">
      <w:pPr>
        <w:widowControl w:val="0"/>
        <w:ind w:left="-142" w:firstLine="142"/>
        <w:jc w:val="center"/>
        <w:rPr>
          <w:bCs/>
          <w:szCs w:val="28"/>
        </w:rPr>
      </w:pPr>
      <w:r w:rsidRPr="00C823EF">
        <w:rPr>
          <w:szCs w:val="28"/>
        </w:rPr>
        <w:t>Ол</w:t>
      </w:r>
      <w:r w:rsidRPr="00C823EF">
        <w:rPr>
          <w:szCs w:val="28"/>
        </w:rPr>
        <w:t>ю</w:t>
      </w:r>
      <w:r w:rsidRPr="00C823EF">
        <w:rPr>
          <w:szCs w:val="28"/>
        </w:rPr>
        <w:t xml:space="preserve">торского </w:t>
      </w:r>
      <w:r>
        <w:rPr>
          <w:szCs w:val="28"/>
        </w:rPr>
        <w:t xml:space="preserve">муниципального </w:t>
      </w:r>
      <w:r w:rsidRPr="00C823EF">
        <w:rPr>
          <w:szCs w:val="28"/>
        </w:rPr>
        <w:t>района</w:t>
      </w:r>
      <w:r>
        <w:rPr>
          <w:szCs w:val="28"/>
        </w:rPr>
        <w:t>,</w:t>
      </w:r>
      <w:r w:rsidRPr="00334E9C">
        <w:rPr>
          <w:bCs/>
          <w:szCs w:val="28"/>
        </w:rPr>
        <w:t xml:space="preserve"> </w:t>
      </w:r>
      <w:r>
        <w:rPr>
          <w:bCs/>
          <w:szCs w:val="28"/>
        </w:rPr>
        <w:t>на 2019 - 2023</w:t>
      </w:r>
      <w:r w:rsidRPr="00143FCC">
        <w:rPr>
          <w:bCs/>
          <w:szCs w:val="28"/>
        </w:rPr>
        <w:t xml:space="preserve"> годы</w:t>
      </w:r>
    </w:p>
    <w:p w:rsidR="00DC2700" w:rsidRDefault="00DC2700" w:rsidP="00DC2700">
      <w:pPr>
        <w:widowControl w:val="0"/>
        <w:ind w:left="-142" w:firstLine="142"/>
        <w:jc w:val="center"/>
        <w:rPr>
          <w:bCs/>
          <w:szCs w:val="28"/>
        </w:rPr>
      </w:pPr>
    </w:p>
    <w:tbl>
      <w:tblPr>
        <w:tblW w:w="10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682"/>
        <w:gridCol w:w="2551"/>
        <w:gridCol w:w="1508"/>
        <w:gridCol w:w="1248"/>
        <w:gridCol w:w="571"/>
        <w:gridCol w:w="710"/>
        <w:gridCol w:w="709"/>
        <w:gridCol w:w="709"/>
        <w:gridCol w:w="708"/>
      </w:tblGrid>
      <w:tr w:rsidR="00DC2700" w:rsidRPr="00DC2700" w:rsidTr="00DC2700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Наименование регулируемой организ</w:t>
            </w:r>
            <w:r w:rsidRPr="00DC2700">
              <w:rPr>
                <w:sz w:val="24"/>
              </w:rPr>
              <w:t>а</w:t>
            </w:r>
            <w:r w:rsidRPr="00DC2700">
              <w:rPr>
                <w:sz w:val="24"/>
              </w:rPr>
              <w:t>ции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Вид тарифа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 xml:space="preserve">Год </w:t>
            </w:r>
          </w:p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(период)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Острый и редуцирова</w:t>
            </w:r>
            <w:r w:rsidRPr="00DC2700">
              <w:rPr>
                <w:sz w:val="24"/>
              </w:rPr>
              <w:t>н</w:t>
            </w:r>
            <w:r w:rsidRPr="00DC2700">
              <w:rPr>
                <w:sz w:val="24"/>
              </w:rPr>
              <w:t>ный пар</w:t>
            </w:r>
          </w:p>
        </w:tc>
      </w:tr>
      <w:tr w:rsidR="00DC2700" w:rsidRPr="00DC2700" w:rsidTr="00DC2700">
        <w:trPr>
          <w:trHeight w:val="1601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от 1,2 до 2,5 кг/см</w:t>
            </w:r>
            <w:r w:rsidRPr="00DC2700">
              <w:rPr>
                <w:sz w:val="24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от 2,5 до 7,0 кг/см</w:t>
            </w:r>
            <w:r w:rsidRPr="00DC2700">
              <w:rPr>
                <w:sz w:val="24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от 7,0 до 13,0 кг/см</w:t>
            </w:r>
            <w:r w:rsidRPr="00DC2700">
              <w:rPr>
                <w:sz w:val="24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св</w:t>
            </w:r>
            <w:r w:rsidRPr="00DC2700">
              <w:rPr>
                <w:sz w:val="24"/>
              </w:rPr>
              <w:t>ы</w:t>
            </w:r>
            <w:r w:rsidRPr="00DC2700">
              <w:rPr>
                <w:sz w:val="24"/>
              </w:rPr>
              <w:t>ше 13,0 кг/см</w:t>
            </w:r>
            <w:r w:rsidRPr="00DC2700">
              <w:rPr>
                <w:sz w:val="24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0"/>
          <w:jc w:val="center"/>
        </w:trPr>
        <w:tc>
          <w:tcPr>
            <w:tcW w:w="71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</w:t>
            </w:r>
          </w:p>
        </w:tc>
        <w:tc>
          <w:tcPr>
            <w:tcW w:w="9396" w:type="dxa"/>
            <w:gridSpan w:val="9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Для потребителей, в случае отсутствия дифференциации тарифов по схеме подкл</w:t>
            </w:r>
            <w:r w:rsidRPr="00DC2700">
              <w:rPr>
                <w:sz w:val="24"/>
              </w:rPr>
              <w:t>ю</w:t>
            </w:r>
            <w:r w:rsidRPr="00DC2700">
              <w:rPr>
                <w:sz w:val="24"/>
              </w:rPr>
              <w:t>чения</w:t>
            </w:r>
          </w:p>
        </w:tc>
      </w:tr>
      <w:tr w:rsidR="00DC2700" w:rsidRPr="00DC2700" w:rsidTr="00DC2700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  <w:r w:rsidRPr="00DC2700">
              <w:rPr>
                <w:bCs/>
                <w:sz w:val="24"/>
              </w:rPr>
              <w:t>АО «Корякэнерго»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одноставочный руб./Гкал</w:t>
            </w: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2019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ind w:left="36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01.01.2019 -30.06.2019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ind w:left="36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20 274,40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01.07.2019 -  31.12.2019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outlineLvl w:val="0"/>
              <w:rPr>
                <w:sz w:val="24"/>
              </w:rPr>
            </w:pPr>
            <w:r w:rsidRPr="00DC2700">
              <w:rPr>
                <w:bCs/>
                <w:color w:val="000000"/>
                <w:sz w:val="24"/>
              </w:rPr>
              <w:t>21 132,26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2020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01.01.2020 -30.06.2020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21 132,26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01.07.2020 -  31.12.2020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23 133,02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2021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1.8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01.01.2021 -30.06.2021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18 038,13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1.9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01.07.2021 -  31.12.2021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18 038,13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19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1.10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2022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outlineLvl w:val="0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01.01.2022 -30.06.2022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18 038,13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01.07.2022 -  31.12.2022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16 790,59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16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2023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outlineLvl w:val="0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01.01.2023 -30.06.2023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16 790,59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lastRenderedPageBreak/>
              <w:t>1.15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01.07.2023 -  31.12.2023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18864,57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ind w:righ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двухставочный</w:t>
            </w: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124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</w:tr>
      <w:tr w:rsidR="00DC2700" w:rsidRPr="00DC2700" w:rsidTr="00DC2700">
        <w:trPr>
          <w:trHeight w:val="333"/>
          <w:jc w:val="center"/>
        </w:trPr>
        <w:tc>
          <w:tcPr>
            <w:tcW w:w="711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spacing w:line="240" w:lineRule="atLeast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ставка за тепловую эне</w:t>
            </w:r>
            <w:r w:rsidRPr="00DC2700">
              <w:rPr>
                <w:sz w:val="24"/>
              </w:rPr>
              <w:t>р</w:t>
            </w:r>
            <w:r w:rsidRPr="00DC2700">
              <w:rPr>
                <w:sz w:val="24"/>
              </w:rPr>
              <w:t>гию, руб./Гкал</w:t>
            </w: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766"/>
          <w:jc w:val="center"/>
        </w:trPr>
        <w:tc>
          <w:tcPr>
            <w:tcW w:w="711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ставка за содержание те</w:t>
            </w:r>
            <w:r w:rsidRPr="00DC2700">
              <w:rPr>
                <w:sz w:val="24"/>
              </w:rPr>
              <w:t>п</w:t>
            </w:r>
            <w:r w:rsidRPr="00DC2700">
              <w:rPr>
                <w:sz w:val="24"/>
              </w:rPr>
              <w:t>ловой мощности, тыс.руб./Гкал/ч в мес.</w:t>
            </w: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714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Население (тарифы указываются с учетом НДС)*</w:t>
            </w:r>
          </w:p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одноставочный руб./Гкал</w:t>
            </w: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2019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ind w:left="36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01.01.2019 -30.06.2019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24 329,28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1.18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01.07.2019 -  31.12.2019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25 358,71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1.19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2020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1.20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01.01.2020 -30.06.2020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25 358,71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5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1.21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01.07.2020 -  31.12.2020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27 759,62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1.22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2021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1.23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01.01.2021 -30.06.2021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21 645,76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1.24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01.07.2021 -  31.12.2021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21 645,76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9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1.25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2022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outlineLvl w:val="0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1.26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01.01.2022 -30.06.2022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21 645,76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1.27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01.07.2022 -  31.12.2022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20 148,71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23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1.28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2023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outlineLvl w:val="0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1.29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01.01.2023 -30.06.2023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20 148,71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1.30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01.07.2023 -  31.12.2023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22 637,48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ind w:righ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двухставочный</w:t>
            </w: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124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</w:tr>
      <w:tr w:rsidR="00DC2700" w:rsidRPr="00DC2700" w:rsidTr="00DC2700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spacing w:line="240" w:lineRule="atLeast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ставка за тепловую эне</w:t>
            </w:r>
            <w:r w:rsidRPr="00DC2700">
              <w:rPr>
                <w:sz w:val="24"/>
              </w:rPr>
              <w:t>р</w:t>
            </w:r>
            <w:r w:rsidRPr="00DC2700">
              <w:rPr>
                <w:sz w:val="24"/>
              </w:rPr>
              <w:t>гию, руб./Гкал</w:t>
            </w: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ставка за содержание те</w:t>
            </w:r>
            <w:r w:rsidRPr="00DC2700">
              <w:rPr>
                <w:sz w:val="24"/>
              </w:rPr>
              <w:t>п</w:t>
            </w:r>
            <w:r w:rsidRPr="00DC2700">
              <w:rPr>
                <w:sz w:val="24"/>
              </w:rPr>
              <w:t>ловой мощности, тыс.руб./Гкал/ч в мес.</w:t>
            </w:r>
          </w:p>
        </w:tc>
        <w:tc>
          <w:tcPr>
            <w:tcW w:w="15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DC2700" w:rsidRPr="00DC2700" w:rsidRDefault="00DC2700" w:rsidP="00DC2700">
      <w:pPr>
        <w:widowControl w:val="0"/>
        <w:tabs>
          <w:tab w:val="left" w:pos="9072"/>
        </w:tabs>
        <w:jc w:val="both"/>
        <w:rPr>
          <w:sz w:val="24"/>
        </w:rPr>
      </w:pPr>
      <w:r w:rsidRPr="00DC2700">
        <w:rPr>
          <w:sz w:val="24"/>
        </w:rPr>
        <w:t>* Выделяется в целях реализации пункта 6 статьи 168 Налогового кодекса Российской Федерации (часть вторая)».</w:t>
      </w:r>
    </w:p>
    <w:p w:rsidR="00DC2700" w:rsidRPr="001F76C5" w:rsidRDefault="00DC2700" w:rsidP="00DC2700">
      <w:pPr>
        <w:ind w:left="4253"/>
        <w:jc w:val="both"/>
      </w:pPr>
      <w:r>
        <w:br w:type="page"/>
      </w:r>
      <w:r w:rsidRPr="001F76C5">
        <w:lastRenderedPageBreak/>
        <w:t xml:space="preserve">Приложение </w:t>
      </w:r>
      <w:r>
        <w:t>2</w:t>
      </w:r>
    </w:p>
    <w:p w:rsidR="00DC2700" w:rsidRPr="001F76C5" w:rsidRDefault="00DC2700" w:rsidP="00DC2700">
      <w:pPr>
        <w:widowControl w:val="0"/>
        <w:ind w:left="4253"/>
      </w:pPr>
      <w:r w:rsidRPr="001F76C5">
        <w:t>к по</w:t>
      </w:r>
      <w:r>
        <w:t>становлению Региональной слу</w:t>
      </w:r>
      <w:r>
        <w:t>ж</w:t>
      </w:r>
      <w:r>
        <w:t>бы</w:t>
      </w:r>
    </w:p>
    <w:p w:rsidR="00DC2700" w:rsidRPr="001F76C5" w:rsidRDefault="00DC2700" w:rsidP="00DC2700">
      <w:pPr>
        <w:widowControl w:val="0"/>
        <w:ind w:left="4253"/>
      </w:pPr>
      <w:r w:rsidRPr="001F76C5">
        <w:t xml:space="preserve">по тарифам и ценам Камчатского края </w:t>
      </w:r>
    </w:p>
    <w:p w:rsidR="00DC2700" w:rsidRDefault="00DC2700" w:rsidP="00DC2700">
      <w:pPr>
        <w:ind w:left="4253"/>
        <w:rPr>
          <w:szCs w:val="28"/>
        </w:rPr>
      </w:pPr>
      <w:r>
        <w:rPr>
          <w:szCs w:val="28"/>
        </w:rPr>
        <w:t>от 25.11.202 № ХХХ</w:t>
      </w:r>
    </w:p>
    <w:p w:rsidR="00DC2700" w:rsidRDefault="00DC2700" w:rsidP="00DC2700">
      <w:pPr>
        <w:ind w:left="4253" w:hanging="5"/>
      </w:pPr>
    </w:p>
    <w:p w:rsidR="00DC2700" w:rsidRPr="0004384B" w:rsidRDefault="00DC2700" w:rsidP="00DC2700">
      <w:pPr>
        <w:ind w:left="4253" w:hanging="5"/>
        <w:rPr>
          <w:szCs w:val="28"/>
        </w:rPr>
      </w:pPr>
      <w:r>
        <w:rPr>
          <w:szCs w:val="28"/>
        </w:rPr>
        <w:t>«</w:t>
      </w:r>
      <w:r w:rsidRPr="0004384B">
        <w:rPr>
          <w:szCs w:val="28"/>
        </w:rPr>
        <w:t xml:space="preserve">Приложение </w:t>
      </w:r>
      <w:r>
        <w:rPr>
          <w:szCs w:val="28"/>
        </w:rPr>
        <w:t>3</w:t>
      </w:r>
    </w:p>
    <w:p w:rsidR="00DC2700" w:rsidRDefault="00DC2700" w:rsidP="00DC2700">
      <w:pPr>
        <w:tabs>
          <w:tab w:val="left" w:pos="4140"/>
          <w:tab w:val="left" w:pos="4320"/>
        </w:tabs>
        <w:ind w:left="4253" w:hanging="5"/>
        <w:rPr>
          <w:szCs w:val="28"/>
        </w:rPr>
      </w:pPr>
      <w:r w:rsidRPr="0004384B">
        <w:rPr>
          <w:szCs w:val="28"/>
        </w:rPr>
        <w:t>к пост</w:t>
      </w:r>
      <w:r>
        <w:rPr>
          <w:szCs w:val="28"/>
        </w:rPr>
        <w:t>ановлению Региональной службы</w:t>
      </w:r>
    </w:p>
    <w:p w:rsidR="00DC2700" w:rsidRPr="0004384B" w:rsidRDefault="00DC2700" w:rsidP="00DC2700">
      <w:pPr>
        <w:tabs>
          <w:tab w:val="left" w:pos="4140"/>
          <w:tab w:val="left" w:pos="4320"/>
        </w:tabs>
        <w:ind w:left="4253" w:hanging="5"/>
        <w:rPr>
          <w:szCs w:val="28"/>
        </w:rPr>
      </w:pPr>
      <w:r w:rsidRPr="0004384B">
        <w:rPr>
          <w:szCs w:val="28"/>
        </w:rPr>
        <w:t>по тарифам и ценам Камча</w:t>
      </w:r>
      <w:r w:rsidRPr="0004384B">
        <w:rPr>
          <w:szCs w:val="28"/>
        </w:rPr>
        <w:t>т</w:t>
      </w:r>
      <w:r w:rsidRPr="0004384B">
        <w:rPr>
          <w:szCs w:val="28"/>
        </w:rPr>
        <w:t>ского края</w:t>
      </w:r>
    </w:p>
    <w:p w:rsidR="00DC2700" w:rsidRPr="0004384B" w:rsidRDefault="00DC2700" w:rsidP="00DC2700">
      <w:pPr>
        <w:tabs>
          <w:tab w:val="left" w:pos="4140"/>
          <w:tab w:val="left" w:pos="4320"/>
        </w:tabs>
        <w:ind w:left="4253" w:hanging="5"/>
        <w:rPr>
          <w:szCs w:val="28"/>
        </w:rPr>
      </w:pPr>
      <w:r>
        <w:rPr>
          <w:szCs w:val="28"/>
        </w:rPr>
        <w:t>от 18.12.2018 № 413</w:t>
      </w:r>
    </w:p>
    <w:p w:rsidR="00DC2700" w:rsidRDefault="00DC2700" w:rsidP="00DC2700">
      <w:pPr>
        <w:tabs>
          <w:tab w:val="left" w:pos="4140"/>
          <w:tab w:val="left" w:pos="4320"/>
        </w:tabs>
        <w:ind w:left="4320"/>
        <w:rPr>
          <w:szCs w:val="28"/>
        </w:rPr>
      </w:pPr>
    </w:p>
    <w:p w:rsidR="00DC2700" w:rsidRDefault="00DC2700" w:rsidP="00DC2700">
      <w:pPr>
        <w:widowControl w:val="0"/>
        <w:ind w:left="-142" w:firstLine="142"/>
        <w:jc w:val="center"/>
        <w:rPr>
          <w:szCs w:val="28"/>
        </w:rPr>
      </w:pPr>
      <w:r>
        <w:rPr>
          <w:szCs w:val="28"/>
        </w:rPr>
        <w:t>Льготные</w:t>
      </w:r>
      <w:r w:rsidRPr="0004384B">
        <w:rPr>
          <w:szCs w:val="28"/>
        </w:rPr>
        <w:t xml:space="preserve"> тариф</w:t>
      </w:r>
      <w:r>
        <w:rPr>
          <w:szCs w:val="28"/>
        </w:rPr>
        <w:t>ы</w:t>
      </w:r>
      <w:r w:rsidRPr="0004384B">
        <w:rPr>
          <w:szCs w:val="28"/>
        </w:rPr>
        <w:t xml:space="preserve"> на тепловую энергию, поставляемую </w:t>
      </w:r>
      <w:r>
        <w:rPr>
          <w:bCs/>
          <w:szCs w:val="28"/>
        </w:rPr>
        <w:t>АО</w:t>
      </w:r>
      <w:r w:rsidRPr="008F332C">
        <w:rPr>
          <w:bCs/>
          <w:szCs w:val="28"/>
        </w:rPr>
        <w:t xml:space="preserve"> «</w:t>
      </w:r>
      <w:r>
        <w:rPr>
          <w:bCs/>
          <w:szCs w:val="28"/>
        </w:rPr>
        <w:t xml:space="preserve">Корякэнерго» </w:t>
      </w:r>
      <w:r>
        <w:rPr>
          <w:szCs w:val="28"/>
        </w:rPr>
        <w:t>населению и исполнителям коммунальных услуг для населения</w:t>
      </w:r>
    </w:p>
    <w:p w:rsidR="00DC2700" w:rsidRDefault="00DC2700" w:rsidP="00DC2700">
      <w:pPr>
        <w:widowControl w:val="0"/>
        <w:ind w:left="-142" w:firstLine="142"/>
        <w:jc w:val="center"/>
        <w:rPr>
          <w:bCs/>
          <w:szCs w:val="28"/>
        </w:rPr>
      </w:pPr>
      <w:r w:rsidRPr="00C823EF">
        <w:rPr>
          <w:szCs w:val="28"/>
        </w:rPr>
        <w:t xml:space="preserve">сельского поселения «село </w:t>
      </w:r>
      <w:r>
        <w:rPr>
          <w:szCs w:val="28"/>
        </w:rPr>
        <w:t>Тиличики</w:t>
      </w:r>
      <w:r w:rsidRPr="00C823EF">
        <w:rPr>
          <w:szCs w:val="28"/>
        </w:rPr>
        <w:t>» Ол</w:t>
      </w:r>
      <w:r w:rsidRPr="00C823EF">
        <w:rPr>
          <w:szCs w:val="28"/>
        </w:rPr>
        <w:t>ю</w:t>
      </w:r>
      <w:r w:rsidRPr="00C823EF">
        <w:rPr>
          <w:szCs w:val="28"/>
        </w:rPr>
        <w:t xml:space="preserve">торского </w:t>
      </w:r>
      <w:r>
        <w:rPr>
          <w:szCs w:val="28"/>
        </w:rPr>
        <w:t xml:space="preserve">муниципального </w:t>
      </w:r>
      <w:r w:rsidRPr="00C823EF">
        <w:rPr>
          <w:szCs w:val="28"/>
        </w:rPr>
        <w:t>района</w:t>
      </w:r>
      <w:r>
        <w:rPr>
          <w:szCs w:val="28"/>
        </w:rPr>
        <w:t>,</w:t>
      </w:r>
      <w:r w:rsidRPr="00334E9C">
        <w:rPr>
          <w:bCs/>
          <w:szCs w:val="28"/>
        </w:rPr>
        <w:t xml:space="preserve"> </w:t>
      </w:r>
    </w:p>
    <w:p w:rsidR="00DC2700" w:rsidRPr="008C453E" w:rsidRDefault="00DC2700" w:rsidP="00DC2700">
      <w:pPr>
        <w:widowControl w:val="0"/>
        <w:ind w:left="-142" w:firstLine="142"/>
        <w:jc w:val="center"/>
        <w:rPr>
          <w:bCs/>
          <w:szCs w:val="28"/>
        </w:rPr>
      </w:pPr>
      <w:r>
        <w:rPr>
          <w:bCs/>
          <w:szCs w:val="28"/>
        </w:rPr>
        <w:t>на 2019 - 2023</w:t>
      </w:r>
      <w:r w:rsidRPr="00143FCC">
        <w:rPr>
          <w:bCs/>
          <w:szCs w:val="28"/>
        </w:rPr>
        <w:t xml:space="preserve"> годы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682"/>
        <w:gridCol w:w="2357"/>
        <w:gridCol w:w="1463"/>
        <w:gridCol w:w="1136"/>
        <w:gridCol w:w="571"/>
        <w:gridCol w:w="710"/>
        <w:gridCol w:w="709"/>
        <w:gridCol w:w="709"/>
        <w:gridCol w:w="708"/>
      </w:tblGrid>
      <w:tr w:rsidR="00DC2700" w:rsidRPr="00DC2700" w:rsidTr="00DC2700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Наименование регулируемой организ</w:t>
            </w:r>
            <w:r w:rsidRPr="00DC2700">
              <w:rPr>
                <w:sz w:val="24"/>
              </w:rPr>
              <w:t>а</w:t>
            </w:r>
            <w:r w:rsidRPr="00DC2700">
              <w:rPr>
                <w:sz w:val="24"/>
              </w:rPr>
              <w:t>ции</w:t>
            </w: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Вид тарифа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 xml:space="preserve">Год </w:t>
            </w:r>
          </w:p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(период)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Острый и редуцирова</w:t>
            </w:r>
            <w:r w:rsidRPr="00DC2700">
              <w:rPr>
                <w:sz w:val="24"/>
              </w:rPr>
              <w:t>н</w:t>
            </w:r>
            <w:r w:rsidRPr="00DC2700">
              <w:rPr>
                <w:sz w:val="24"/>
              </w:rPr>
              <w:t>ный пар</w:t>
            </w:r>
          </w:p>
        </w:tc>
      </w:tr>
      <w:tr w:rsidR="00DC2700" w:rsidRPr="00DC2700" w:rsidTr="00DC2700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от 1,2 до 2,5 кг/см</w:t>
            </w:r>
            <w:r w:rsidRPr="00DC2700">
              <w:rPr>
                <w:sz w:val="24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от 2,5 до 7,0 кг/см</w:t>
            </w:r>
            <w:r w:rsidRPr="00DC2700">
              <w:rPr>
                <w:sz w:val="24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от 7,0 до 13,0 кг/см</w:t>
            </w:r>
            <w:r w:rsidRPr="00DC2700">
              <w:rPr>
                <w:sz w:val="24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св</w:t>
            </w:r>
            <w:r w:rsidRPr="00DC2700">
              <w:rPr>
                <w:sz w:val="24"/>
              </w:rPr>
              <w:t>ы</w:t>
            </w:r>
            <w:r w:rsidRPr="00DC2700">
              <w:rPr>
                <w:sz w:val="24"/>
              </w:rPr>
              <w:t>ше 13,0 кг/см</w:t>
            </w:r>
            <w:r w:rsidRPr="00DC2700">
              <w:rPr>
                <w:sz w:val="24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jc w:val="center"/>
        </w:trPr>
        <w:tc>
          <w:tcPr>
            <w:tcW w:w="71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</w:t>
            </w:r>
          </w:p>
        </w:tc>
        <w:tc>
          <w:tcPr>
            <w:tcW w:w="9045" w:type="dxa"/>
            <w:gridSpan w:val="9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Для потребителей, в случае отсутствия дифференциации тарифов</w:t>
            </w:r>
          </w:p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по схеме подкл</w:t>
            </w:r>
            <w:r w:rsidRPr="00DC2700">
              <w:rPr>
                <w:sz w:val="24"/>
              </w:rPr>
              <w:t>ю</w:t>
            </w:r>
            <w:r w:rsidRPr="00DC2700">
              <w:rPr>
                <w:sz w:val="24"/>
              </w:rPr>
              <w:t>чения</w:t>
            </w:r>
          </w:p>
        </w:tc>
      </w:tr>
      <w:tr w:rsidR="00DC2700" w:rsidRPr="00DC2700" w:rsidTr="00DC2700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  <w:r w:rsidRPr="00DC2700">
              <w:rPr>
                <w:bCs/>
                <w:sz w:val="24"/>
              </w:rPr>
              <w:t>АО «Корякэнерго»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одноставочный руб./Гкал</w:t>
            </w: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ind w:left="36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280"/>
          <w:jc w:val="center"/>
        </w:trPr>
        <w:tc>
          <w:tcPr>
            <w:tcW w:w="71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ind w:righ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двухставочный</w:t>
            </w: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</w:tr>
      <w:tr w:rsidR="00DC2700" w:rsidRPr="00DC2700" w:rsidTr="00DC2700">
        <w:trPr>
          <w:trHeight w:val="333"/>
          <w:jc w:val="center"/>
        </w:trPr>
        <w:tc>
          <w:tcPr>
            <w:tcW w:w="71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spacing w:line="240" w:lineRule="atLeast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ставка за тепловую энергию, руб./Гкал</w:t>
            </w: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766"/>
          <w:jc w:val="center"/>
        </w:trPr>
        <w:tc>
          <w:tcPr>
            <w:tcW w:w="71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ставка за содержание те</w:t>
            </w:r>
            <w:r w:rsidRPr="00DC2700">
              <w:rPr>
                <w:sz w:val="24"/>
              </w:rPr>
              <w:t>п</w:t>
            </w:r>
            <w:r w:rsidRPr="00DC2700">
              <w:rPr>
                <w:sz w:val="24"/>
              </w:rPr>
              <w:t>ловой мощности, тыс.руб./Гкал/ч в мес.</w:t>
            </w: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363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Население (тарифы указываются с учетом НДС)*</w:t>
            </w:r>
          </w:p>
        </w:tc>
      </w:tr>
      <w:tr w:rsidR="00DC2700" w:rsidRPr="00DC2700" w:rsidTr="00DC270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одноставочный руб./Гкал</w:t>
            </w: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ind w:left="36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DC2700" w:rsidRPr="00DC2700" w:rsidRDefault="00DC2700" w:rsidP="00216980">
            <w:pPr>
              <w:widowControl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01.01.2019 -30.06.2019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ind w:left="36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1566,10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1.3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01.07.2019 -  31.12.2019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1604,00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1.4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2020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1.5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01.01.2020 -30.06.2020</w:t>
            </w:r>
          </w:p>
        </w:tc>
        <w:tc>
          <w:tcPr>
            <w:tcW w:w="1136" w:type="dxa"/>
            <w:shd w:val="clear" w:color="auto" w:fill="auto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1604,00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1.6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01.07.2020 -  31.12.2020</w:t>
            </w:r>
          </w:p>
        </w:tc>
        <w:tc>
          <w:tcPr>
            <w:tcW w:w="1136" w:type="dxa"/>
            <w:shd w:val="clear" w:color="auto" w:fill="auto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1525,53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4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1.7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2021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1.8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01.01.2021 -30.06.2021</w:t>
            </w:r>
          </w:p>
        </w:tc>
        <w:tc>
          <w:tcPr>
            <w:tcW w:w="1136" w:type="dxa"/>
            <w:shd w:val="clear" w:color="auto" w:fill="auto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1525,53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lastRenderedPageBreak/>
              <w:t>1.9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01.07.2021 -  31.12.2021</w:t>
            </w:r>
          </w:p>
        </w:tc>
        <w:tc>
          <w:tcPr>
            <w:tcW w:w="1136" w:type="dxa"/>
            <w:shd w:val="clear" w:color="auto" w:fill="auto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1580,14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173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1.10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2022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outlineLvl w:val="0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1.11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01.01.2022 -30.06.2022</w:t>
            </w:r>
          </w:p>
        </w:tc>
        <w:tc>
          <w:tcPr>
            <w:tcW w:w="1136" w:type="dxa"/>
            <w:shd w:val="clear" w:color="auto" w:fill="auto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&lt;*&gt;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1.12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01.07.2022 -  31.12.2022</w:t>
            </w:r>
          </w:p>
        </w:tc>
        <w:tc>
          <w:tcPr>
            <w:tcW w:w="1136" w:type="dxa"/>
            <w:shd w:val="clear" w:color="auto" w:fill="auto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&lt;*&gt;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273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1.13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одноставочный руб./Гкал</w:t>
            </w: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outlineLvl w:val="0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5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1.14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01.01.2023 -30.06.2023</w:t>
            </w:r>
          </w:p>
        </w:tc>
        <w:tc>
          <w:tcPr>
            <w:tcW w:w="1136" w:type="dxa"/>
            <w:shd w:val="clear" w:color="auto" w:fill="auto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&lt;*&gt;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1.15</w:t>
            </w: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lef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01.07.2023 -  31.12.2023</w:t>
            </w:r>
          </w:p>
        </w:tc>
        <w:tc>
          <w:tcPr>
            <w:tcW w:w="1136" w:type="dxa"/>
            <w:shd w:val="clear" w:color="auto" w:fill="auto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&lt;*&gt;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ind w:right="-108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двухставочный</w:t>
            </w: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Х</w:t>
            </w:r>
          </w:p>
        </w:tc>
      </w:tr>
      <w:tr w:rsidR="00DC2700" w:rsidRPr="00DC2700" w:rsidTr="00DC2700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spacing w:line="240" w:lineRule="atLeast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ставка за тепловую энергию, руб./Гкал</w:t>
            </w: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right="-108"/>
              <w:jc w:val="center"/>
              <w:rPr>
                <w:sz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ставка за содержание те</w:t>
            </w:r>
            <w:r w:rsidRPr="00DC2700">
              <w:rPr>
                <w:sz w:val="24"/>
              </w:rPr>
              <w:t>п</w:t>
            </w:r>
            <w:r w:rsidRPr="00DC2700">
              <w:rPr>
                <w:sz w:val="24"/>
              </w:rPr>
              <w:t>ловой мощности, тыс.руб./Гкал/ч в мес.</w:t>
            </w:r>
          </w:p>
        </w:tc>
        <w:tc>
          <w:tcPr>
            <w:tcW w:w="1463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ind w:right="-108"/>
              <w:jc w:val="center"/>
              <w:rPr>
                <w:sz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1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0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DC2700" w:rsidRPr="00DB5CDD" w:rsidRDefault="00DC2700" w:rsidP="00DC2700">
      <w:pPr>
        <w:jc w:val="both"/>
        <w:rPr>
          <w:sz w:val="22"/>
          <w:szCs w:val="22"/>
        </w:rPr>
      </w:pPr>
      <w:r>
        <w:t>&lt;*</w:t>
      </w:r>
      <w:r w:rsidRPr="00C62A07">
        <w:t>&gt;</w:t>
      </w:r>
      <w:r>
        <w:rPr>
          <w:sz w:val="22"/>
          <w:szCs w:val="22"/>
        </w:rPr>
        <w:t xml:space="preserve">  значения льготных тарифов</w:t>
      </w:r>
      <w:r w:rsidRPr="00DB5CDD">
        <w:rPr>
          <w:sz w:val="22"/>
          <w:szCs w:val="22"/>
        </w:rPr>
        <w:t xml:space="preserve"> на тепловую энергию для населения и исполнителям коммунал</w:t>
      </w:r>
      <w:r w:rsidRPr="00DB5CDD">
        <w:rPr>
          <w:sz w:val="22"/>
          <w:szCs w:val="22"/>
        </w:rPr>
        <w:t>ь</w:t>
      </w:r>
      <w:r w:rsidRPr="00DB5CDD">
        <w:rPr>
          <w:sz w:val="22"/>
          <w:szCs w:val="22"/>
        </w:rPr>
        <w:t>ных услу</w:t>
      </w:r>
      <w:r>
        <w:rPr>
          <w:sz w:val="22"/>
          <w:szCs w:val="22"/>
        </w:rPr>
        <w:t>г для населения на период 2022 и 2023 годов устанавливаются при ежегодной корректиро</w:t>
      </w:r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ке тарифов экономически обоснованных </w:t>
      </w:r>
      <w:r w:rsidRPr="00DB5CDD">
        <w:rPr>
          <w:sz w:val="22"/>
          <w:szCs w:val="22"/>
        </w:rPr>
        <w:t>с учетом</w:t>
      </w:r>
      <w:r>
        <w:rPr>
          <w:sz w:val="22"/>
          <w:szCs w:val="22"/>
        </w:rPr>
        <w:t xml:space="preserve"> утвержденных</w:t>
      </w:r>
      <w:r w:rsidRPr="00DB5CDD">
        <w:rPr>
          <w:sz w:val="22"/>
          <w:szCs w:val="22"/>
        </w:rPr>
        <w:t xml:space="preserve">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</w:t>
      </w:r>
      <w:r w:rsidRPr="00DB5CDD">
        <w:rPr>
          <w:sz w:val="22"/>
          <w:szCs w:val="22"/>
        </w:rPr>
        <w:t>р</w:t>
      </w:r>
      <w:r w:rsidRPr="00DB5CDD">
        <w:rPr>
          <w:sz w:val="22"/>
          <w:szCs w:val="22"/>
        </w:rPr>
        <w:t>мирования индексов изменения размера платы граждан за коммунальные услуги в Российской Федерации, утвержденн</w:t>
      </w:r>
      <w:r w:rsidRPr="00DB5CDD">
        <w:rPr>
          <w:sz w:val="22"/>
          <w:szCs w:val="22"/>
        </w:rPr>
        <w:t>ы</w:t>
      </w:r>
      <w:r w:rsidRPr="00DB5CDD">
        <w:rPr>
          <w:sz w:val="22"/>
          <w:szCs w:val="22"/>
        </w:rPr>
        <w:t>ми постановлением Правительства Российской Федерации от 30 ап</w:t>
      </w:r>
      <w:r>
        <w:rPr>
          <w:sz w:val="22"/>
          <w:szCs w:val="22"/>
        </w:rPr>
        <w:t>реля 2014 г. № 400 «</w:t>
      </w:r>
      <w:r w:rsidRPr="00DB5CDD">
        <w:rPr>
          <w:sz w:val="22"/>
          <w:szCs w:val="22"/>
        </w:rPr>
        <w:t>О формировании индексов изменения размера платы граждан за коммунальные услу</w:t>
      </w:r>
      <w:r>
        <w:rPr>
          <w:sz w:val="22"/>
          <w:szCs w:val="22"/>
        </w:rPr>
        <w:t>ги в Российской Федер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ции».</w:t>
      </w:r>
    </w:p>
    <w:p w:rsidR="00DC2700" w:rsidRDefault="00DC2700" w:rsidP="00DC2700">
      <w:pPr>
        <w:widowControl w:val="0"/>
        <w:ind w:firstLine="709"/>
        <w:jc w:val="both"/>
      </w:pPr>
    </w:p>
    <w:p w:rsidR="00DC2700" w:rsidRPr="00DC2700" w:rsidRDefault="00DC2700" w:rsidP="00DC2700">
      <w:pPr>
        <w:widowControl w:val="0"/>
        <w:tabs>
          <w:tab w:val="left" w:pos="9356"/>
        </w:tabs>
        <w:jc w:val="both"/>
        <w:rPr>
          <w:sz w:val="24"/>
        </w:rPr>
      </w:pPr>
      <w:r w:rsidRPr="00DC2700">
        <w:rPr>
          <w:sz w:val="24"/>
        </w:rPr>
        <w:t>* Выделяется в целях реализации пункта 6 статьи 168 Налогового кодекса Росси</w:t>
      </w:r>
      <w:r w:rsidRPr="00DC2700">
        <w:rPr>
          <w:sz w:val="24"/>
        </w:rPr>
        <w:t>й</w:t>
      </w:r>
      <w:r w:rsidRPr="00DC2700">
        <w:rPr>
          <w:sz w:val="24"/>
        </w:rPr>
        <w:t>ской Федерации (часть вторая)».</w:t>
      </w:r>
    </w:p>
    <w:p w:rsidR="00DC2700" w:rsidRPr="001F76C5" w:rsidRDefault="00DC2700" w:rsidP="00DC2700">
      <w:pPr>
        <w:ind w:left="4253"/>
        <w:jc w:val="both"/>
      </w:pPr>
      <w:r>
        <w:rPr>
          <w:szCs w:val="28"/>
        </w:rPr>
        <w:br w:type="page"/>
      </w:r>
      <w:r w:rsidRPr="001F76C5">
        <w:lastRenderedPageBreak/>
        <w:t xml:space="preserve">Приложение </w:t>
      </w:r>
      <w:r>
        <w:t>3</w:t>
      </w:r>
    </w:p>
    <w:p w:rsidR="00DC2700" w:rsidRPr="001F76C5" w:rsidRDefault="00DC2700" w:rsidP="00DC2700">
      <w:pPr>
        <w:widowControl w:val="0"/>
        <w:ind w:left="4253"/>
      </w:pPr>
      <w:r w:rsidRPr="001F76C5">
        <w:t>к по</w:t>
      </w:r>
      <w:r>
        <w:t>становлению Региональной слу</w:t>
      </w:r>
      <w:r>
        <w:t>ж</w:t>
      </w:r>
      <w:r>
        <w:t>бы</w:t>
      </w:r>
    </w:p>
    <w:p w:rsidR="00DC2700" w:rsidRPr="001F76C5" w:rsidRDefault="00DC2700" w:rsidP="00DC2700">
      <w:pPr>
        <w:widowControl w:val="0"/>
        <w:ind w:left="4253"/>
      </w:pPr>
      <w:r w:rsidRPr="001F76C5">
        <w:t xml:space="preserve">по тарифам и ценам Камчатского края </w:t>
      </w:r>
    </w:p>
    <w:p w:rsidR="00DC2700" w:rsidRDefault="00DC2700" w:rsidP="00DC2700">
      <w:pPr>
        <w:ind w:left="4253"/>
        <w:rPr>
          <w:szCs w:val="28"/>
        </w:rPr>
      </w:pPr>
      <w:r>
        <w:rPr>
          <w:szCs w:val="28"/>
        </w:rPr>
        <w:t>от 25.11.202 № ХХХ</w:t>
      </w:r>
    </w:p>
    <w:p w:rsidR="00DC2700" w:rsidRDefault="00DC2700" w:rsidP="00DC2700">
      <w:pPr>
        <w:ind w:left="4253" w:hanging="5"/>
        <w:rPr>
          <w:szCs w:val="28"/>
        </w:rPr>
      </w:pPr>
    </w:p>
    <w:p w:rsidR="00DC2700" w:rsidRPr="0004384B" w:rsidRDefault="00DC2700" w:rsidP="00DC2700">
      <w:pPr>
        <w:ind w:left="4253" w:hanging="5"/>
        <w:rPr>
          <w:szCs w:val="28"/>
        </w:rPr>
      </w:pPr>
      <w:r>
        <w:rPr>
          <w:szCs w:val="28"/>
        </w:rPr>
        <w:t>«</w:t>
      </w:r>
      <w:r w:rsidRPr="0004384B">
        <w:rPr>
          <w:szCs w:val="28"/>
        </w:rPr>
        <w:t xml:space="preserve">Приложение </w:t>
      </w:r>
      <w:r>
        <w:rPr>
          <w:szCs w:val="28"/>
        </w:rPr>
        <w:t>4</w:t>
      </w:r>
    </w:p>
    <w:p w:rsidR="00DC2700" w:rsidRDefault="00DC2700" w:rsidP="00DC2700">
      <w:pPr>
        <w:tabs>
          <w:tab w:val="left" w:pos="4140"/>
          <w:tab w:val="left" w:pos="4320"/>
        </w:tabs>
        <w:ind w:left="4253" w:hanging="5"/>
        <w:rPr>
          <w:szCs w:val="28"/>
        </w:rPr>
      </w:pPr>
      <w:r w:rsidRPr="0004384B">
        <w:rPr>
          <w:szCs w:val="28"/>
        </w:rPr>
        <w:t>к пост</w:t>
      </w:r>
      <w:r>
        <w:rPr>
          <w:szCs w:val="28"/>
        </w:rPr>
        <w:t>ановлению Региональной службы</w:t>
      </w:r>
    </w:p>
    <w:p w:rsidR="00DC2700" w:rsidRPr="0004384B" w:rsidRDefault="00DC2700" w:rsidP="00DC2700">
      <w:pPr>
        <w:tabs>
          <w:tab w:val="left" w:pos="4140"/>
          <w:tab w:val="left" w:pos="4320"/>
        </w:tabs>
        <w:ind w:left="4253" w:hanging="5"/>
        <w:rPr>
          <w:szCs w:val="28"/>
        </w:rPr>
      </w:pPr>
      <w:r w:rsidRPr="0004384B">
        <w:rPr>
          <w:szCs w:val="28"/>
        </w:rPr>
        <w:t>по тарифам и ценам Камча</w:t>
      </w:r>
      <w:r w:rsidRPr="0004384B">
        <w:rPr>
          <w:szCs w:val="28"/>
        </w:rPr>
        <w:t>т</w:t>
      </w:r>
      <w:r w:rsidRPr="0004384B">
        <w:rPr>
          <w:szCs w:val="28"/>
        </w:rPr>
        <w:t>ского края</w:t>
      </w:r>
    </w:p>
    <w:p w:rsidR="00DC2700" w:rsidRPr="0004384B" w:rsidRDefault="00DC2700" w:rsidP="00DC2700">
      <w:pPr>
        <w:tabs>
          <w:tab w:val="left" w:pos="4140"/>
          <w:tab w:val="left" w:pos="4320"/>
        </w:tabs>
        <w:ind w:left="4253" w:hanging="5"/>
        <w:rPr>
          <w:szCs w:val="28"/>
        </w:rPr>
      </w:pPr>
      <w:r>
        <w:rPr>
          <w:szCs w:val="28"/>
        </w:rPr>
        <w:t>от 18.12.2018 № 413</w:t>
      </w:r>
    </w:p>
    <w:p w:rsidR="00DC2700" w:rsidRDefault="00DC2700" w:rsidP="00DC2700">
      <w:pPr>
        <w:tabs>
          <w:tab w:val="left" w:pos="4140"/>
          <w:tab w:val="left" w:pos="4320"/>
        </w:tabs>
        <w:ind w:left="4320"/>
        <w:rPr>
          <w:szCs w:val="28"/>
        </w:rPr>
      </w:pPr>
    </w:p>
    <w:p w:rsidR="00DC2700" w:rsidRDefault="00DC2700" w:rsidP="00DC2700">
      <w:pPr>
        <w:widowControl w:val="0"/>
        <w:ind w:left="-142" w:firstLine="142"/>
        <w:jc w:val="center"/>
        <w:rPr>
          <w:bCs/>
          <w:szCs w:val="28"/>
        </w:rPr>
      </w:pPr>
      <w:bookmarkStart w:id="0" w:name="раб"/>
      <w:bookmarkEnd w:id="0"/>
      <w:r w:rsidRPr="004641B4">
        <w:rPr>
          <w:szCs w:val="28"/>
        </w:rPr>
        <w:t>Тарифы на теплоноситель,</w:t>
      </w:r>
      <w:r w:rsidRPr="0004384B">
        <w:rPr>
          <w:szCs w:val="28"/>
        </w:rPr>
        <w:t xml:space="preserve"> поставляем</w:t>
      </w:r>
      <w:r>
        <w:rPr>
          <w:szCs w:val="28"/>
        </w:rPr>
        <w:t>ый</w:t>
      </w:r>
      <w:r w:rsidRPr="0004384B">
        <w:rPr>
          <w:szCs w:val="28"/>
        </w:rPr>
        <w:t xml:space="preserve"> </w:t>
      </w:r>
      <w:r>
        <w:rPr>
          <w:bCs/>
          <w:szCs w:val="28"/>
        </w:rPr>
        <w:t>АО</w:t>
      </w:r>
      <w:r w:rsidRPr="008F332C">
        <w:rPr>
          <w:bCs/>
          <w:szCs w:val="28"/>
        </w:rPr>
        <w:t xml:space="preserve"> «</w:t>
      </w:r>
      <w:r>
        <w:rPr>
          <w:bCs/>
          <w:szCs w:val="28"/>
        </w:rPr>
        <w:t>Корякэнерго»</w:t>
      </w:r>
      <w:r w:rsidRPr="00D36831">
        <w:rPr>
          <w:bCs/>
          <w:szCs w:val="28"/>
        </w:rPr>
        <w:t xml:space="preserve">, </w:t>
      </w:r>
      <w:r w:rsidRPr="0053018D">
        <w:rPr>
          <w:bCs/>
          <w:szCs w:val="28"/>
        </w:rPr>
        <w:t>поставляем</w:t>
      </w:r>
      <w:r>
        <w:rPr>
          <w:bCs/>
          <w:szCs w:val="28"/>
        </w:rPr>
        <w:t>ый</w:t>
      </w:r>
      <w:r w:rsidRPr="0053018D">
        <w:rPr>
          <w:bCs/>
          <w:szCs w:val="28"/>
        </w:rPr>
        <w:t xml:space="preserve"> </w:t>
      </w:r>
      <w:r>
        <w:rPr>
          <w:szCs w:val="28"/>
        </w:rPr>
        <w:t>АО</w:t>
      </w:r>
      <w:r w:rsidRPr="002B5155">
        <w:rPr>
          <w:szCs w:val="28"/>
        </w:rPr>
        <w:t xml:space="preserve"> </w:t>
      </w:r>
      <w:r w:rsidRPr="002B5155">
        <w:rPr>
          <w:bCs/>
          <w:szCs w:val="28"/>
        </w:rPr>
        <w:t>«</w:t>
      </w:r>
      <w:r>
        <w:rPr>
          <w:bCs/>
          <w:szCs w:val="28"/>
        </w:rPr>
        <w:t>Корякэнерго</w:t>
      </w:r>
      <w:r w:rsidRPr="002B5155">
        <w:rPr>
          <w:bCs/>
          <w:szCs w:val="28"/>
        </w:rPr>
        <w:t xml:space="preserve">» </w:t>
      </w:r>
      <w:r w:rsidRPr="002B5155">
        <w:rPr>
          <w:szCs w:val="28"/>
        </w:rPr>
        <w:t xml:space="preserve">потребителям </w:t>
      </w:r>
      <w:r w:rsidRPr="00C823EF">
        <w:rPr>
          <w:szCs w:val="28"/>
        </w:rPr>
        <w:t xml:space="preserve">сельского поселения «село </w:t>
      </w:r>
      <w:r>
        <w:rPr>
          <w:szCs w:val="28"/>
        </w:rPr>
        <w:t>Тиличики</w:t>
      </w:r>
      <w:r w:rsidRPr="00C823EF">
        <w:rPr>
          <w:szCs w:val="28"/>
        </w:rPr>
        <w:t>» Ол</w:t>
      </w:r>
      <w:r w:rsidRPr="00C823EF">
        <w:rPr>
          <w:szCs w:val="28"/>
        </w:rPr>
        <w:t>ю</w:t>
      </w:r>
      <w:r w:rsidRPr="00C823EF">
        <w:rPr>
          <w:szCs w:val="28"/>
        </w:rPr>
        <w:t xml:space="preserve">торского </w:t>
      </w:r>
      <w:r>
        <w:rPr>
          <w:szCs w:val="28"/>
        </w:rPr>
        <w:t xml:space="preserve">муниципального </w:t>
      </w:r>
      <w:r w:rsidRPr="00C823EF">
        <w:rPr>
          <w:szCs w:val="28"/>
        </w:rPr>
        <w:t>района</w:t>
      </w:r>
      <w:r>
        <w:rPr>
          <w:szCs w:val="28"/>
        </w:rPr>
        <w:t>,</w:t>
      </w:r>
      <w:r w:rsidRPr="00334E9C">
        <w:rPr>
          <w:bCs/>
          <w:szCs w:val="28"/>
        </w:rPr>
        <w:t xml:space="preserve"> </w:t>
      </w:r>
      <w:r>
        <w:rPr>
          <w:bCs/>
          <w:szCs w:val="28"/>
        </w:rPr>
        <w:t>на 2019 - 2023</w:t>
      </w:r>
      <w:r w:rsidRPr="00143FCC">
        <w:rPr>
          <w:bCs/>
          <w:szCs w:val="28"/>
        </w:rPr>
        <w:t xml:space="preserve"> годы</w:t>
      </w:r>
    </w:p>
    <w:p w:rsidR="00DC2700" w:rsidRPr="008C453E" w:rsidRDefault="00DC2700" w:rsidP="00DC2700">
      <w:pPr>
        <w:widowControl w:val="0"/>
        <w:ind w:left="-142" w:firstLine="142"/>
        <w:jc w:val="center"/>
        <w:rPr>
          <w:bCs/>
          <w:szCs w:val="28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2585"/>
        <w:gridCol w:w="1701"/>
        <w:gridCol w:w="1701"/>
        <w:gridCol w:w="1701"/>
        <w:gridCol w:w="1560"/>
      </w:tblGrid>
      <w:tr w:rsidR="00DC2700" w:rsidRPr="00DC2700" w:rsidTr="00216980">
        <w:trPr>
          <w:trHeight w:val="325"/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№ п/п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Наименование регулируемой орган</w:t>
            </w:r>
            <w:r w:rsidRPr="00DC2700">
              <w:rPr>
                <w:sz w:val="24"/>
              </w:rPr>
              <w:t>и</w:t>
            </w:r>
            <w:r w:rsidRPr="00DC2700">
              <w:rPr>
                <w:sz w:val="24"/>
              </w:rPr>
              <w:t>зации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Вид тарифа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Год (пер</w:t>
            </w:r>
            <w:r w:rsidRPr="00DC2700">
              <w:rPr>
                <w:sz w:val="24"/>
              </w:rPr>
              <w:t>и</w:t>
            </w:r>
            <w:r w:rsidRPr="00DC2700">
              <w:rPr>
                <w:sz w:val="24"/>
              </w:rPr>
              <w:t>од)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Вид теплоносителя</w:t>
            </w:r>
          </w:p>
        </w:tc>
      </w:tr>
      <w:tr w:rsidR="00DC2700" w:rsidRPr="00DC2700" w:rsidTr="00216980">
        <w:trPr>
          <w:trHeight w:val="104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Вода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Пар</w:t>
            </w:r>
          </w:p>
        </w:tc>
      </w:tr>
      <w:tr w:rsidR="00DC2700" w:rsidRPr="00DC2700" w:rsidTr="00216980">
        <w:trPr>
          <w:trHeight w:val="328"/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</w:t>
            </w:r>
          </w:p>
        </w:tc>
        <w:tc>
          <w:tcPr>
            <w:tcW w:w="9248" w:type="dxa"/>
            <w:gridSpan w:val="5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 xml:space="preserve">Тариф на теплоноситель, поставляемый потребителям, </w:t>
            </w:r>
            <w:r w:rsidRPr="00DC2700">
              <w:rPr>
                <w:bCs/>
                <w:sz w:val="24"/>
              </w:rPr>
              <w:t>кроме населения и исполнителей комм</w:t>
            </w:r>
            <w:r w:rsidRPr="00DC2700">
              <w:rPr>
                <w:bCs/>
                <w:sz w:val="24"/>
              </w:rPr>
              <w:t>у</w:t>
            </w:r>
            <w:r w:rsidRPr="00DC2700">
              <w:rPr>
                <w:bCs/>
                <w:sz w:val="24"/>
              </w:rPr>
              <w:t>нальных услуг для населения (</w:t>
            </w:r>
            <w:r w:rsidRPr="00DC2700">
              <w:rPr>
                <w:sz w:val="24"/>
              </w:rPr>
              <w:t xml:space="preserve">тарифы указываются </w:t>
            </w:r>
            <w:r w:rsidRPr="00DC2700">
              <w:rPr>
                <w:bCs/>
                <w:sz w:val="24"/>
              </w:rPr>
              <w:t>без НДС)</w:t>
            </w: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1.1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 xml:space="preserve">АО </w:t>
            </w:r>
            <w:r w:rsidRPr="00DC2700">
              <w:rPr>
                <w:bCs/>
                <w:sz w:val="24"/>
              </w:rPr>
              <w:t>«Корякэне</w:t>
            </w:r>
            <w:r w:rsidRPr="00DC2700">
              <w:rPr>
                <w:bCs/>
                <w:sz w:val="24"/>
              </w:rPr>
              <w:t>р</w:t>
            </w:r>
            <w:r w:rsidRPr="00DC2700">
              <w:rPr>
                <w:bCs/>
                <w:sz w:val="24"/>
              </w:rPr>
              <w:t>го»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одноставо</w:t>
            </w:r>
            <w:r w:rsidRPr="00DC2700">
              <w:rPr>
                <w:sz w:val="24"/>
              </w:rPr>
              <w:t>ч</w:t>
            </w:r>
            <w:r w:rsidRPr="00DC2700">
              <w:rPr>
                <w:sz w:val="24"/>
              </w:rPr>
              <w:t>ный руб./куб.м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01.01.2019 -30.06.2019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188,28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1.2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01.07.2019 -  31.12.2019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196,28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1.3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01.01.2020 -30.06.2020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194,71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1.4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01.07.2020 -  31.12.2020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206,43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1.5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01.01.2021 -30.06.2021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206,43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1.6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01.07.2021 -  31.12.2021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220,48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1.7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01.01.2022 -30.06.2022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220,48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1.8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01.07.2022 -  31.12.2022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235,68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1.9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01.01.2023 -30.06.2023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235,68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1.10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01.07.2023 -  31.12.2023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221,09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trHeight w:val="361"/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</w:t>
            </w:r>
          </w:p>
        </w:tc>
        <w:tc>
          <w:tcPr>
            <w:tcW w:w="9248" w:type="dxa"/>
            <w:gridSpan w:val="5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Тариф на теплоноситель, поставляемый населению и исполнителям коммунальных у</w:t>
            </w:r>
            <w:r w:rsidRPr="00DC2700">
              <w:rPr>
                <w:sz w:val="24"/>
              </w:rPr>
              <w:t>с</w:t>
            </w:r>
            <w:r w:rsidRPr="00DC2700">
              <w:rPr>
                <w:sz w:val="24"/>
              </w:rPr>
              <w:t>луг для населения (тарифы указываются с учетом НДС)*</w:t>
            </w: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2.1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 xml:space="preserve">АО </w:t>
            </w:r>
            <w:r w:rsidRPr="00DC2700">
              <w:rPr>
                <w:bCs/>
                <w:sz w:val="24"/>
              </w:rPr>
              <w:t>«Корякэне</w:t>
            </w:r>
            <w:r w:rsidRPr="00DC2700">
              <w:rPr>
                <w:bCs/>
                <w:sz w:val="24"/>
              </w:rPr>
              <w:t>р</w:t>
            </w:r>
            <w:r w:rsidRPr="00DC2700">
              <w:rPr>
                <w:bCs/>
                <w:sz w:val="24"/>
              </w:rPr>
              <w:t>го»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одноставо</w:t>
            </w:r>
            <w:r w:rsidRPr="00DC2700">
              <w:rPr>
                <w:sz w:val="24"/>
              </w:rPr>
              <w:t>ч</w:t>
            </w:r>
            <w:r w:rsidRPr="00DC2700">
              <w:rPr>
                <w:sz w:val="24"/>
              </w:rPr>
              <w:t>ный руб./куб.м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01.01.2019 -30.06.2019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225,94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2.2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01.07.2019 -  31.12.2019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235,54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2.3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01.01.2020 -30.06.2020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233,65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2.4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01.07.2020 -  31.12.2020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247,72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lastRenderedPageBreak/>
              <w:t>2.5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01.01.2021 -30.06.2021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247,72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2.6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01.07.2021 -  31.12.2021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264,58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2.7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01.01.2022 -30.06.2022</w:t>
            </w:r>
          </w:p>
        </w:tc>
        <w:tc>
          <w:tcPr>
            <w:tcW w:w="1701" w:type="dxa"/>
            <w:shd w:val="clear" w:color="auto" w:fill="auto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264,58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2.8</w:t>
            </w:r>
          </w:p>
        </w:tc>
        <w:tc>
          <w:tcPr>
            <w:tcW w:w="25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01.07.2022 -  31.12.2022</w:t>
            </w:r>
          </w:p>
        </w:tc>
        <w:tc>
          <w:tcPr>
            <w:tcW w:w="1701" w:type="dxa"/>
            <w:shd w:val="clear" w:color="auto" w:fill="auto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282,82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2.9</w:t>
            </w: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01.01.2023 -30.06.2023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282,82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2.10</w:t>
            </w:r>
          </w:p>
        </w:tc>
        <w:tc>
          <w:tcPr>
            <w:tcW w:w="25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01.07.2023 -  31.12.2023</w:t>
            </w:r>
          </w:p>
        </w:tc>
        <w:tc>
          <w:tcPr>
            <w:tcW w:w="1701" w:type="dxa"/>
            <w:shd w:val="clear" w:color="auto" w:fill="auto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265,31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9248" w:type="dxa"/>
            <w:gridSpan w:val="5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Льготный (сниженный) тариф для населения и исполнителей коммунальных услуг (т</w:t>
            </w:r>
            <w:r w:rsidRPr="00DC2700">
              <w:rPr>
                <w:sz w:val="24"/>
              </w:rPr>
              <w:t>а</w:t>
            </w:r>
            <w:r w:rsidRPr="00DC2700">
              <w:rPr>
                <w:sz w:val="24"/>
              </w:rPr>
              <w:t>рифы указываются с учетом НДС)*</w:t>
            </w: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3.1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 xml:space="preserve">АО </w:t>
            </w:r>
            <w:r w:rsidRPr="00DC2700">
              <w:rPr>
                <w:bCs/>
                <w:sz w:val="24"/>
              </w:rPr>
              <w:t>«Корякэне</w:t>
            </w:r>
            <w:r w:rsidRPr="00DC2700">
              <w:rPr>
                <w:bCs/>
                <w:sz w:val="24"/>
              </w:rPr>
              <w:t>р</w:t>
            </w:r>
            <w:r w:rsidRPr="00DC2700">
              <w:rPr>
                <w:bCs/>
                <w:sz w:val="24"/>
              </w:rPr>
              <w:t>го»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одноставо</w:t>
            </w:r>
            <w:r w:rsidRPr="00DC2700">
              <w:rPr>
                <w:sz w:val="24"/>
              </w:rPr>
              <w:t>ч</w:t>
            </w:r>
            <w:r w:rsidRPr="00DC2700">
              <w:rPr>
                <w:sz w:val="24"/>
              </w:rPr>
              <w:t>ный руб./куб.м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01.01.2019 -30.06.2019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65,08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3.2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01.07.2019 -  31.12.2019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66,70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3.3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01.01.2020 -30.06.2020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66,70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3.4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01.07.2020 -  31.12.2020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69,40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3.5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01.01.2021 -30.06.2021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3.6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01.07.2021 -  31.12.2021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3.7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01.01.2022 -30.06.2022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&lt;*&gt;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3.8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01.07.2022 -  31.12.2022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&lt;*&gt;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3.9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01.01.2023 -30.06.2023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&lt;*&gt;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216980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3.10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01.07.2023 -  31.12.2023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&lt;*&gt;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DC2700" w:rsidRPr="00DB5CDD" w:rsidRDefault="00DC2700" w:rsidP="00DC2700">
      <w:pPr>
        <w:ind w:firstLine="709"/>
        <w:jc w:val="both"/>
        <w:rPr>
          <w:sz w:val="22"/>
          <w:szCs w:val="22"/>
        </w:rPr>
      </w:pPr>
      <w:r>
        <w:t>&lt;*</w:t>
      </w:r>
      <w:r w:rsidRPr="00C62A07">
        <w:t>&gt;</w:t>
      </w:r>
      <w:r>
        <w:rPr>
          <w:sz w:val="22"/>
          <w:szCs w:val="22"/>
        </w:rPr>
        <w:t xml:space="preserve">  значения льготных тарифов</w:t>
      </w:r>
      <w:r w:rsidRPr="00DB5CDD">
        <w:rPr>
          <w:sz w:val="22"/>
          <w:szCs w:val="22"/>
        </w:rPr>
        <w:t xml:space="preserve"> на </w:t>
      </w:r>
      <w:r>
        <w:rPr>
          <w:sz w:val="22"/>
          <w:szCs w:val="22"/>
        </w:rPr>
        <w:t>теплоноситель, поставляемый</w:t>
      </w:r>
      <w:r w:rsidRPr="00DB5CDD">
        <w:rPr>
          <w:sz w:val="22"/>
          <w:szCs w:val="22"/>
        </w:rPr>
        <w:t xml:space="preserve"> населени</w:t>
      </w:r>
      <w:r>
        <w:rPr>
          <w:sz w:val="22"/>
          <w:szCs w:val="22"/>
        </w:rPr>
        <w:t>ю</w:t>
      </w:r>
      <w:r w:rsidRPr="00DB5CDD">
        <w:rPr>
          <w:sz w:val="22"/>
          <w:szCs w:val="22"/>
        </w:rPr>
        <w:t xml:space="preserve"> и исполн</w:t>
      </w:r>
      <w:r w:rsidRPr="00DB5CDD">
        <w:rPr>
          <w:sz w:val="22"/>
          <w:szCs w:val="22"/>
        </w:rPr>
        <w:t>и</w:t>
      </w:r>
      <w:r w:rsidRPr="00DB5CDD">
        <w:rPr>
          <w:sz w:val="22"/>
          <w:szCs w:val="22"/>
        </w:rPr>
        <w:t>телям коммунальных услу</w:t>
      </w:r>
      <w:r>
        <w:rPr>
          <w:sz w:val="22"/>
          <w:szCs w:val="22"/>
        </w:rPr>
        <w:t>г для населения на период  2022 и 2023 годов устанавливаются при ежегодной корректиро</w:t>
      </w:r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ке тарифов экономически обоснованных </w:t>
      </w:r>
      <w:r w:rsidRPr="00DB5CDD">
        <w:rPr>
          <w:sz w:val="22"/>
          <w:szCs w:val="22"/>
        </w:rPr>
        <w:t>с учетом</w:t>
      </w:r>
      <w:r>
        <w:rPr>
          <w:sz w:val="22"/>
          <w:szCs w:val="22"/>
        </w:rPr>
        <w:t xml:space="preserve"> утвержденных</w:t>
      </w:r>
      <w:r w:rsidRPr="00DB5CDD">
        <w:rPr>
          <w:sz w:val="22"/>
          <w:szCs w:val="22"/>
        </w:rPr>
        <w:t xml:space="preserve">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</w:t>
      </w:r>
      <w:r w:rsidRPr="00DB5CDD">
        <w:rPr>
          <w:sz w:val="22"/>
          <w:szCs w:val="22"/>
        </w:rPr>
        <w:t>и</w:t>
      </w:r>
      <w:r w:rsidRPr="00DB5CDD">
        <w:rPr>
          <w:sz w:val="22"/>
          <w:szCs w:val="22"/>
        </w:rPr>
        <w:t>чины указанных индексов по субъектам Российской Федерации в соответствии с Основами формирования индексов изменения размера платы граждан за комм</w:t>
      </w:r>
      <w:r w:rsidRPr="00DB5CDD">
        <w:rPr>
          <w:sz w:val="22"/>
          <w:szCs w:val="22"/>
        </w:rPr>
        <w:t>у</w:t>
      </w:r>
      <w:r w:rsidRPr="00DB5CDD">
        <w:rPr>
          <w:sz w:val="22"/>
          <w:szCs w:val="22"/>
        </w:rPr>
        <w:t>нальные услуги в Российской Федерации, утвержденными постановлением Правительства Российской Федерации от 30 ап</w:t>
      </w:r>
      <w:r>
        <w:rPr>
          <w:sz w:val="22"/>
          <w:szCs w:val="22"/>
        </w:rPr>
        <w:t>реля 2014 г. № 400 «</w:t>
      </w:r>
      <w:r w:rsidRPr="00DB5CDD">
        <w:rPr>
          <w:sz w:val="22"/>
          <w:szCs w:val="22"/>
        </w:rPr>
        <w:t>О формир</w:t>
      </w:r>
      <w:r w:rsidRPr="00DB5CDD">
        <w:rPr>
          <w:sz w:val="22"/>
          <w:szCs w:val="22"/>
        </w:rPr>
        <w:t>о</w:t>
      </w:r>
      <w:r w:rsidRPr="00DB5CDD">
        <w:rPr>
          <w:sz w:val="22"/>
          <w:szCs w:val="22"/>
        </w:rPr>
        <w:t>вании индексов изменения размера платы граждан за коммунальные услу</w:t>
      </w:r>
      <w:r>
        <w:rPr>
          <w:sz w:val="22"/>
          <w:szCs w:val="22"/>
        </w:rPr>
        <w:t>ги в Российской Федер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ции».</w:t>
      </w:r>
    </w:p>
    <w:p w:rsidR="00DC2700" w:rsidRDefault="00DC2700" w:rsidP="00DC2700">
      <w:pPr>
        <w:widowControl w:val="0"/>
        <w:ind w:firstLine="709"/>
        <w:jc w:val="both"/>
      </w:pPr>
    </w:p>
    <w:p w:rsidR="00DC2700" w:rsidRPr="00DC2700" w:rsidRDefault="00DC2700" w:rsidP="00DC2700">
      <w:pPr>
        <w:widowControl w:val="0"/>
        <w:tabs>
          <w:tab w:val="left" w:pos="9072"/>
        </w:tabs>
        <w:ind w:firstLine="709"/>
        <w:jc w:val="both"/>
        <w:rPr>
          <w:sz w:val="24"/>
        </w:rPr>
      </w:pPr>
      <w:r w:rsidRPr="00DC2700">
        <w:rPr>
          <w:sz w:val="24"/>
        </w:rPr>
        <w:t>* Выделяется в целях реализации пункта 6 статьи 168 Налогового кодекса Росси</w:t>
      </w:r>
      <w:r w:rsidRPr="00DC2700">
        <w:rPr>
          <w:sz w:val="24"/>
        </w:rPr>
        <w:t>й</w:t>
      </w:r>
      <w:r w:rsidRPr="00DC2700">
        <w:rPr>
          <w:sz w:val="24"/>
        </w:rPr>
        <w:t>ской Федерации (часть вторая)».</w:t>
      </w:r>
    </w:p>
    <w:p w:rsidR="00DC2700" w:rsidRDefault="00DC2700" w:rsidP="00DC2700">
      <w:pPr>
        <w:ind w:left="4253" w:hanging="5"/>
        <w:rPr>
          <w:szCs w:val="28"/>
        </w:rPr>
      </w:pPr>
    </w:p>
    <w:p w:rsidR="00DC2700" w:rsidRPr="001F76C5" w:rsidRDefault="00DC2700" w:rsidP="00DC2700">
      <w:pPr>
        <w:ind w:left="4253"/>
        <w:jc w:val="both"/>
      </w:pPr>
      <w:r>
        <w:rPr>
          <w:szCs w:val="28"/>
        </w:rPr>
        <w:br w:type="page"/>
      </w:r>
      <w:r w:rsidRPr="001F76C5">
        <w:lastRenderedPageBreak/>
        <w:t xml:space="preserve">Приложение </w:t>
      </w:r>
      <w:r>
        <w:t>4</w:t>
      </w:r>
    </w:p>
    <w:p w:rsidR="00DC2700" w:rsidRPr="001F76C5" w:rsidRDefault="00DC2700" w:rsidP="00DC2700">
      <w:pPr>
        <w:widowControl w:val="0"/>
        <w:ind w:left="4253"/>
      </w:pPr>
      <w:r w:rsidRPr="001F76C5">
        <w:t>к по</w:t>
      </w:r>
      <w:r>
        <w:t>становлению Региональной слу</w:t>
      </w:r>
      <w:r>
        <w:t>ж</w:t>
      </w:r>
      <w:r>
        <w:t>бы</w:t>
      </w:r>
    </w:p>
    <w:p w:rsidR="00DC2700" w:rsidRPr="001F76C5" w:rsidRDefault="00DC2700" w:rsidP="00DC2700">
      <w:pPr>
        <w:widowControl w:val="0"/>
        <w:ind w:left="4253"/>
      </w:pPr>
      <w:r w:rsidRPr="001F76C5">
        <w:t xml:space="preserve">по тарифам и ценам Камчатского края </w:t>
      </w:r>
    </w:p>
    <w:p w:rsidR="00DC2700" w:rsidRDefault="00DC2700" w:rsidP="00DC2700">
      <w:pPr>
        <w:ind w:left="4253" w:hanging="5"/>
        <w:rPr>
          <w:szCs w:val="28"/>
        </w:rPr>
      </w:pPr>
      <w:r>
        <w:rPr>
          <w:szCs w:val="28"/>
        </w:rPr>
        <w:t>от 25.11.202 № ХХХ</w:t>
      </w:r>
    </w:p>
    <w:p w:rsidR="00DC2700" w:rsidRDefault="00DC2700" w:rsidP="00DC2700">
      <w:pPr>
        <w:ind w:left="4253" w:hanging="5"/>
        <w:rPr>
          <w:szCs w:val="28"/>
        </w:rPr>
      </w:pPr>
    </w:p>
    <w:p w:rsidR="00DC2700" w:rsidRPr="0004384B" w:rsidRDefault="00DC2700" w:rsidP="00DC2700">
      <w:pPr>
        <w:ind w:left="4253" w:hanging="5"/>
        <w:rPr>
          <w:szCs w:val="28"/>
        </w:rPr>
      </w:pPr>
      <w:r>
        <w:rPr>
          <w:szCs w:val="28"/>
        </w:rPr>
        <w:t>«</w:t>
      </w:r>
      <w:r w:rsidRPr="0004384B">
        <w:rPr>
          <w:szCs w:val="28"/>
        </w:rPr>
        <w:t xml:space="preserve">Приложение </w:t>
      </w:r>
      <w:r>
        <w:rPr>
          <w:szCs w:val="28"/>
        </w:rPr>
        <w:t>5</w:t>
      </w:r>
    </w:p>
    <w:p w:rsidR="00DC2700" w:rsidRPr="0004384B" w:rsidRDefault="00DC2700" w:rsidP="00DC2700">
      <w:pPr>
        <w:tabs>
          <w:tab w:val="left" w:pos="4140"/>
          <w:tab w:val="left" w:pos="4320"/>
        </w:tabs>
        <w:ind w:left="4253" w:hanging="5"/>
        <w:rPr>
          <w:szCs w:val="28"/>
        </w:rPr>
      </w:pPr>
      <w:r w:rsidRPr="0004384B">
        <w:rPr>
          <w:szCs w:val="28"/>
        </w:rPr>
        <w:t>к постановлению Региональной службы            по тарифам и ценам Камча</w:t>
      </w:r>
      <w:r w:rsidRPr="0004384B">
        <w:rPr>
          <w:szCs w:val="28"/>
        </w:rPr>
        <w:t>т</w:t>
      </w:r>
      <w:r w:rsidRPr="0004384B">
        <w:rPr>
          <w:szCs w:val="28"/>
        </w:rPr>
        <w:t>ского края</w:t>
      </w:r>
    </w:p>
    <w:p w:rsidR="00DC2700" w:rsidRPr="0004384B" w:rsidRDefault="00DC2700" w:rsidP="00DC2700">
      <w:pPr>
        <w:tabs>
          <w:tab w:val="left" w:pos="4140"/>
          <w:tab w:val="left" w:pos="4320"/>
        </w:tabs>
        <w:ind w:left="4253" w:hanging="5"/>
        <w:rPr>
          <w:szCs w:val="28"/>
        </w:rPr>
      </w:pPr>
      <w:r>
        <w:rPr>
          <w:szCs w:val="28"/>
        </w:rPr>
        <w:t>от 18.12.2018 № 413</w:t>
      </w:r>
    </w:p>
    <w:p w:rsidR="00DC2700" w:rsidRDefault="00DC2700" w:rsidP="00DC2700">
      <w:pPr>
        <w:tabs>
          <w:tab w:val="left" w:pos="4140"/>
          <w:tab w:val="left" w:pos="4320"/>
        </w:tabs>
        <w:ind w:left="4320"/>
        <w:rPr>
          <w:szCs w:val="28"/>
        </w:rPr>
      </w:pPr>
    </w:p>
    <w:p w:rsidR="00DC2700" w:rsidRDefault="00DC2700" w:rsidP="00DC2700">
      <w:pPr>
        <w:widowControl w:val="0"/>
        <w:ind w:left="-142" w:firstLine="142"/>
        <w:jc w:val="center"/>
        <w:rPr>
          <w:szCs w:val="28"/>
        </w:rPr>
      </w:pPr>
      <w:r>
        <w:t>Тарифы на</w:t>
      </w:r>
      <w:r w:rsidRPr="007E6273">
        <w:rPr>
          <w:bCs/>
          <w:szCs w:val="28"/>
        </w:rPr>
        <w:t xml:space="preserve"> </w:t>
      </w:r>
      <w:r w:rsidRPr="006B4C26">
        <w:rPr>
          <w:bCs/>
          <w:szCs w:val="28"/>
        </w:rPr>
        <w:t xml:space="preserve">горячую воду в открытой системе </w:t>
      </w:r>
      <w:r>
        <w:rPr>
          <w:bCs/>
          <w:szCs w:val="28"/>
        </w:rPr>
        <w:t>теплоснабжения (горячего в</w:t>
      </w:r>
      <w:r>
        <w:rPr>
          <w:bCs/>
          <w:szCs w:val="28"/>
        </w:rPr>
        <w:t>о</w:t>
      </w:r>
      <w:r>
        <w:rPr>
          <w:bCs/>
          <w:szCs w:val="28"/>
        </w:rPr>
        <w:t xml:space="preserve">доснабжения), </w:t>
      </w:r>
      <w:r w:rsidRPr="0053018D">
        <w:rPr>
          <w:bCs/>
          <w:szCs w:val="28"/>
        </w:rPr>
        <w:t xml:space="preserve">поставляемую </w:t>
      </w:r>
      <w:r>
        <w:rPr>
          <w:szCs w:val="28"/>
        </w:rPr>
        <w:t>АО</w:t>
      </w:r>
      <w:r w:rsidRPr="002B5155">
        <w:rPr>
          <w:szCs w:val="28"/>
        </w:rPr>
        <w:t xml:space="preserve"> </w:t>
      </w:r>
      <w:r w:rsidRPr="002B5155">
        <w:rPr>
          <w:bCs/>
          <w:szCs w:val="28"/>
        </w:rPr>
        <w:t>«</w:t>
      </w:r>
      <w:r>
        <w:rPr>
          <w:bCs/>
          <w:szCs w:val="28"/>
        </w:rPr>
        <w:t>Корякэнерго</w:t>
      </w:r>
      <w:r w:rsidRPr="002B5155">
        <w:rPr>
          <w:bCs/>
          <w:szCs w:val="28"/>
        </w:rPr>
        <w:t xml:space="preserve">» </w:t>
      </w:r>
      <w:r w:rsidRPr="002B5155">
        <w:rPr>
          <w:szCs w:val="28"/>
        </w:rPr>
        <w:t xml:space="preserve">потребителям </w:t>
      </w:r>
      <w:r w:rsidRPr="00C823EF">
        <w:rPr>
          <w:szCs w:val="28"/>
        </w:rPr>
        <w:t xml:space="preserve">сельского </w:t>
      </w:r>
    </w:p>
    <w:p w:rsidR="00DC2700" w:rsidRDefault="00DC2700" w:rsidP="00DC2700">
      <w:pPr>
        <w:widowControl w:val="0"/>
        <w:ind w:left="-142" w:firstLine="142"/>
        <w:jc w:val="center"/>
        <w:rPr>
          <w:bCs/>
          <w:kern w:val="36"/>
          <w:szCs w:val="28"/>
        </w:rPr>
      </w:pPr>
      <w:r w:rsidRPr="00C823EF">
        <w:rPr>
          <w:szCs w:val="28"/>
        </w:rPr>
        <w:t>п</w:t>
      </w:r>
      <w:r w:rsidRPr="00C823EF">
        <w:rPr>
          <w:szCs w:val="28"/>
        </w:rPr>
        <w:t>о</w:t>
      </w:r>
      <w:r w:rsidRPr="00C823EF">
        <w:rPr>
          <w:szCs w:val="28"/>
        </w:rPr>
        <w:t xml:space="preserve">селения «село </w:t>
      </w:r>
      <w:r>
        <w:rPr>
          <w:szCs w:val="28"/>
        </w:rPr>
        <w:t>Тиличики</w:t>
      </w:r>
      <w:r w:rsidRPr="00C823EF">
        <w:rPr>
          <w:szCs w:val="28"/>
        </w:rPr>
        <w:t xml:space="preserve">» Олюторского </w:t>
      </w:r>
      <w:r>
        <w:rPr>
          <w:szCs w:val="28"/>
        </w:rPr>
        <w:t xml:space="preserve">муниципального </w:t>
      </w:r>
      <w:r w:rsidRPr="00C823EF">
        <w:rPr>
          <w:szCs w:val="28"/>
        </w:rPr>
        <w:t>района</w:t>
      </w:r>
      <w:r w:rsidRPr="0053018D">
        <w:rPr>
          <w:bCs/>
          <w:kern w:val="36"/>
          <w:szCs w:val="28"/>
        </w:rPr>
        <w:t>,</w:t>
      </w:r>
      <w:r>
        <w:rPr>
          <w:bCs/>
          <w:kern w:val="36"/>
          <w:szCs w:val="28"/>
        </w:rPr>
        <w:t xml:space="preserve"> </w:t>
      </w:r>
    </w:p>
    <w:p w:rsidR="00DC2700" w:rsidRDefault="00DC2700" w:rsidP="00DC2700">
      <w:pPr>
        <w:widowControl w:val="0"/>
        <w:ind w:left="-142" w:firstLine="142"/>
        <w:jc w:val="center"/>
        <w:rPr>
          <w:bCs/>
          <w:kern w:val="36"/>
          <w:szCs w:val="28"/>
        </w:rPr>
      </w:pPr>
      <w:r>
        <w:rPr>
          <w:bCs/>
          <w:szCs w:val="28"/>
        </w:rPr>
        <w:t>на 2019 - 2023</w:t>
      </w:r>
      <w:r w:rsidRPr="00143FCC">
        <w:rPr>
          <w:bCs/>
          <w:szCs w:val="28"/>
        </w:rPr>
        <w:t xml:space="preserve"> годы</w:t>
      </w:r>
    </w:p>
    <w:p w:rsidR="00DC2700" w:rsidRPr="004B551B" w:rsidRDefault="00DC2700" w:rsidP="00DC2700">
      <w:pPr>
        <w:widowControl w:val="0"/>
        <w:ind w:left="-142" w:firstLine="142"/>
        <w:jc w:val="center"/>
        <w:rPr>
          <w:bCs/>
          <w:kern w:val="36"/>
          <w:szCs w:val="28"/>
        </w:rPr>
      </w:pP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877"/>
        <w:gridCol w:w="1842"/>
        <w:gridCol w:w="1275"/>
        <w:gridCol w:w="1560"/>
        <w:gridCol w:w="1559"/>
        <w:gridCol w:w="1417"/>
      </w:tblGrid>
      <w:tr w:rsidR="00DC2700" w:rsidRPr="00DC2700" w:rsidTr="00DC2700">
        <w:trPr>
          <w:trHeight w:val="325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№ п/п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Наименование регул</w:t>
            </w:r>
            <w:r w:rsidRPr="00DC2700">
              <w:rPr>
                <w:sz w:val="24"/>
              </w:rPr>
              <w:t>и</w:t>
            </w:r>
            <w:r w:rsidRPr="00DC2700">
              <w:rPr>
                <w:sz w:val="24"/>
              </w:rPr>
              <w:t>руемой орган</w:t>
            </w:r>
            <w:r w:rsidRPr="00DC2700">
              <w:rPr>
                <w:sz w:val="24"/>
              </w:rPr>
              <w:t>и</w:t>
            </w:r>
            <w:r w:rsidRPr="00DC2700">
              <w:rPr>
                <w:sz w:val="24"/>
              </w:rPr>
              <w:t>зации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Год (пер</w:t>
            </w:r>
            <w:r w:rsidRPr="00DC2700">
              <w:rPr>
                <w:sz w:val="24"/>
              </w:rPr>
              <w:t>и</w:t>
            </w:r>
            <w:r w:rsidRPr="00DC2700">
              <w:rPr>
                <w:sz w:val="24"/>
              </w:rPr>
              <w:t>од)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Компонент на теплон</w:t>
            </w:r>
            <w:r w:rsidRPr="00DC2700">
              <w:rPr>
                <w:sz w:val="24"/>
              </w:rPr>
              <w:t>о</w:t>
            </w:r>
            <w:r w:rsidRPr="00DC2700">
              <w:rPr>
                <w:sz w:val="24"/>
              </w:rPr>
              <w:t>ситель, руб./куб.м</w:t>
            </w:r>
          </w:p>
        </w:tc>
        <w:tc>
          <w:tcPr>
            <w:tcW w:w="4536" w:type="dxa"/>
            <w:gridSpan w:val="3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Компонент на тепловую энергию</w:t>
            </w:r>
          </w:p>
        </w:tc>
      </w:tr>
      <w:tr w:rsidR="00DC2700" w:rsidRPr="00DC2700" w:rsidTr="00DC2700">
        <w:trPr>
          <w:trHeight w:val="325"/>
        </w:trPr>
        <w:tc>
          <w:tcPr>
            <w:tcW w:w="676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Одноставо</w:t>
            </w:r>
            <w:r w:rsidRPr="00DC2700">
              <w:rPr>
                <w:sz w:val="24"/>
              </w:rPr>
              <w:t>ч</w:t>
            </w:r>
            <w:r w:rsidRPr="00DC2700">
              <w:rPr>
                <w:sz w:val="24"/>
              </w:rPr>
              <w:t>ный т</w:t>
            </w:r>
            <w:r w:rsidRPr="00DC2700">
              <w:rPr>
                <w:sz w:val="24"/>
              </w:rPr>
              <w:t>а</w:t>
            </w:r>
            <w:r w:rsidRPr="00DC2700">
              <w:rPr>
                <w:sz w:val="24"/>
              </w:rPr>
              <w:t>риф, руб./Гкал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Двухставочный тариф</w:t>
            </w:r>
          </w:p>
        </w:tc>
      </w:tr>
      <w:tr w:rsidR="00DC2700" w:rsidRPr="00DC2700" w:rsidTr="00DC2700">
        <w:trPr>
          <w:trHeight w:val="415"/>
        </w:trPr>
        <w:tc>
          <w:tcPr>
            <w:tcW w:w="676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Ставка за мощность, тыс. руб./Гкал/час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Ставка за тепловую энергию, руб./Гкал</w:t>
            </w: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</w:t>
            </w:r>
          </w:p>
        </w:tc>
        <w:tc>
          <w:tcPr>
            <w:tcW w:w="9530" w:type="dxa"/>
            <w:gridSpan w:val="6"/>
          </w:tcPr>
          <w:p w:rsidR="00DC2700" w:rsidRPr="00DC2700" w:rsidRDefault="00DC2700" w:rsidP="00216980">
            <w:pPr>
              <w:widowControl w:val="0"/>
              <w:ind w:left="-74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Экономически обоснованный тариф для прочих потребителей</w:t>
            </w:r>
            <w:r w:rsidRPr="00DC2700">
              <w:rPr>
                <w:bCs/>
                <w:sz w:val="24"/>
              </w:rPr>
              <w:t xml:space="preserve"> (</w:t>
            </w:r>
            <w:r w:rsidRPr="00DC2700">
              <w:rPr>
                <w:sz w:val="24"/>
              </w:rPr>
              <w:t xml:space="preserve">тарифы указываются </w:t>
            </w:r>
            <w:r w:rsidRPr="00DC2700">
              <w:rPr>
                <w:bCs/>
                <w:sz w:val="24"/>
              </w:rPr>
              <w:t>без НДС)</w:t>
            </w: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1.1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 xml:space="preserve">АО </w:t>
            </w:r>
            <w:r w:rsidRPr="00DC2700">
              <w:rPr>
                <w:bCs/>
                <w:sz w:val="24"/>
              </w:rPr>
              <w:t>«Корякэне</w:t>
            </w:r>
            <w:r w:rsidRPr="00DC2700">
              <w:rPr>
                <w:bCs/>
                <w:sz w:val="24"/>
              </w:rPr>
              <w:t>р</w:t>
            </w:r>
            <w:r w:rsidRPr="00DC2700">
              <w:rPr>
                <w:bCs/>
                <w:sz w:val="24"/>
              </w:rPr>
              <w:t>го»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01.01.2019 -30.06.2019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188,28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20 274,40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1.2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01.07.2019 -  31.12.2019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196,28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21 132,26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1.3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01.01.2020 -30.06.2020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194,71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21 132,26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1.4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01.07.2020 -  31.12.2020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206,43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23 133,02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1.5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01.01.2021 -30.06.2021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206,43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18 038,13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1.6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01.07.2021 -  31.12.2021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220,48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18 038,13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1.7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01.01.2022 -30.06.2022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220,48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18 038,13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1.8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01.07.2022 -  31.12.2022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235,68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16 790,59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1.9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01.01.2023 -30.06.2023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235,68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16 790,59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1.10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01.07.2023 -  31.12.2023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221,09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18 864,57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</w:t>
            </w:r>
          </w:p>
        </w:tc>
        <w:tc>
          <w:tcPr>
            <w:tcW w:w="9530" w:type="dxa"/>
            <w:gridSpan w:val="6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Экономически обоснованный тариф для населения и исполнителей коммунальных услуг (тарифы ук</w:t>
            </w:r>
            <w:r w:rsidRPr="00DC2700">
              <w:rPr>
                <w:sz w:val="24"/>
              </w:rPr>
              <w:t>а</w:t>
            </w:r>
            <w:r w:rsidRPr="00DC2700">
              <w:rPr>
                <w:sz w:val="24"/>
              </w:rPr>
              <w:t xml:space="preserve">зываются </w:t>
            </w:r>
            <w:r w:rsidRPr="00DC2700">
              <w:rPr>
                <w:bCs/>
                <w:sz w:val="24"/>
              </w:rPr>
              <w:t>с НДС)*</w:t>
            </w: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2.1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 xml:space="preserve">АО </w:t>
            </w:r>
            <w:r w:rsidRPr="00DC2700">
              <w:rPr>
                <w:bCs/>
                <w:sz w:val="24"/>
              </w:rPr>
              <w:t>«Корякэне</w:t>
            </w:r>
            <w:r w:rsidRPr="00DC2700">
              <w:rPr>
                <w:bCs/>
                <w:sz w:val="24"/>
              </w:rPr>
              <w:t>р</w:t>
            </w:r>
            <w:r w:rsidRPr="00DC2700">
              <w:rPr>
                <w:bCs/>
                <w:sz w:val="24"/>
              </w:rPr>
              <w:t>го»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01.01.2019 -30.06.2019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225,94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24 329,28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2.2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 xml:space="preserve">01.07.2019 -  </w:t>
            </w:r>
            <w:r w:rsidRPr="00DC2700">
              <w:rPr>
                <w:sz w:val="24"/>
              </w:rPr>
              <w:lastRenderedPageBreak/>
              <w:t>31.12.2019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lastRenderedPageBreak/>
              <w:t>235,54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25 358,71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lastRenderedPageBreak/>
              <w:t>2.3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01.01.2020 -30.06.2020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233,65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25 358,71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2.4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01.07.2020 -  31.12.2020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247,72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27 759,62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2.5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01.01.2021 -30.06.2021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247,72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21 645,76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5F153A"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2.6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01.07.2021 -  31.12.2021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264,58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21 645,76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5F153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2.7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01.01.2022 -30.06.2022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264,58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21 645,76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5F153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2.8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01.07.2022 -  31.12.2022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282,82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20 148,71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5F153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2.9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01.01.2023 -30.06.2023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282,82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20 148,71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5F153A"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2.10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01.07.2023 -  31.12.2023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265,31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22 637,48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</w:t>
            </w:r>
          </w:p>
        </w:tc>
        <w:tc>
          <w:tcPr>
            <w:tcW w:w="9530" w:type="dxa"/>
            <w:gridSpan w:val="6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Льготный (сниженный) тариф для населения и исполнителей коммунальных услуг (т</w:t>
            </w:r>
            <w:r w:rsidRPr="00DC2700">
              <w:rPr>
                <w:sz w:val="24"/>
              </w:rPr>
              <w:t>а</w:t>
            </w:r>
            <w:r w:rsidRPr="00DC2700">
              <w:rPr>
                <w:sz w:val="24"/>
              </w:rPr>
              <w:t>рифы указываются с учетом НДС)</w:t>
            </w: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3.1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 xml:space="preserve">АО </w:t>
            </w:r>
            <w:r w:rsidRPr="00DC2700">
              <w:rPr>
                <w:bCs/>
                <w:sz w:val="24"/>
              </w:rPr>
              <w:t>«Корякэне</w:t>
            </w:r>
            <w:r w:rsidRPr="00DC2700">
              <w:rPr>
                <w:bCs/>
                <w:sz w:val="24"/>
              </w:rPr>
              <w:t>р</w:t>
            </w:r>
            <w:r w:rsidRPr="00DC2700">
              <w:rPr>
                <w:bCs/>
                <w:sz w:val="24"/>
              </w:rPr>
              <w:t>го»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01.01.2019 -30.06.2019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65,08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widowControl w:val="0"/>
              <w:ind w:left="36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1566,10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3.2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01.07.2019 -  31.12.2019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66,70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1604,00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3.3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01.01.2020 -30.06.2020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66,70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1604,00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3.4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01.07.2020 -  31.12.2020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69,40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1525,53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3.5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01.01.2021 -30.06.2021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69,40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1525,53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3.6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01.07.2021 -  31.12.2021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69,40</w:t>
            </w:r>
          </w:p>
        </w:tc>
        <w:tc>
          <w:tcPr>
            <w:tcW w:w="1560" w:type="dxa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1580,14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3.7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01.01.2022 -30.06.2022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&lt;*&gt;</w:t>
            </w:r>
          </w:p>
        </w:tc>
        <w:tc>
          <w:tcPr>
            <w:tcW w:w="1560" w:type="dxa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</w:tr>
      <w:tr w:rsidR="00DC2700" w:rsidRPr="00DC2700" w:rsidTr="00DC2700">
        <w:trPr>
          <w:trHeight w:val="397"/>
        </w:trPr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3.8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01.07.2022 -  31.12.2022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&lt;*&gt;</w:t>
            </w:r>
          </w:p>
        </w:tc>
        <w:tc>
          <w:tcPr>
            <w:tcW w:w="1560" w:type="dxa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3.9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01.01.2023 -30.06.2023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&lt;*&gt;</w:t>
            </w:r>
          </w:p>
        </w:tc>
        <w:tc>
          <w:tcPr>
            <w:tcW w:w="1560" w:type="dxa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</w:tr>
      <w:tr w:rsidR="00DC2700" w:rsidRPr="00DC2700" w:rsidTr="00DC2700">
        <w:tc>
          <w:tcPr>
            <w:tcW w:w="676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  <w:r w:rsidRPr="00DC2700">
              <w:rPr>
                <w:sz w:val="24"/>
              </w:rPr>
              <w:t>3.10</w:t>
            </w: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C2700" w:rsidRPr="00DC2700" w:rsidRDefault="00DC2700" w:rsidP="00216980">
            <w:pPr>
              <w:widowControl w:val="0"/>
              <w:jc w:val="center"/>
              <w:rPr>
                <w:sz w:val="24"/>
              </w:rPr>
            </w:pPr>
            <w:r w:rsidRPr="00DC2700">
              <w:rPr>
                <w:sz w:val="24"/>
              </w:rPr>
              <w:t>01.07.2023 -  31.12.2023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&lt;*&gt;</w:t>
            </w:r>
          </w:p>
        </w:tc>
        <w:tc>
          <w:tcPr>
            <w:tcW w:w="1560" w:type="dxa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&lt;*&gt;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</w:p>
        </w:tc>
      </w:tr>
    </w:tbl>
    <w:p w:rsidR="00DC2700" w:rsidRDefault="00DC2700" w:rsidP="00DC2700">
      <w:pPr>
        <w:ind w:left="-426" w:firstLine="568"/>
        <w:jc w:val="both"/>
        <w:rPr>
          <w:sz w:val="22"/>
          <w:szCs w:val="22"/>
        </w:rPr>
      </w:pPr>
      <w:r>
        <w:t>&lt;*</w:t>
      </w:r>
      <w:r w:rsidRPr="00C62A07">
        <w:t>&gt;</w:t>
      </w:r>
      <w:r>
        <w:rPr>
          <w:sz w:val="22"/>
          <w:szCs w:val="22"/>
        </w:rPr>
        <w:t xml:space="preserve">  значение </w:t>
      </w:r>
      <w:r w:rsidRPr="00DB5CDD">
        <w:rPr>
          <w:sz w:val="22"/>
          <w:szCs w:val="22"/>
        </w:rPr>
        <w:t>компонент</w:t>
      </w:r>
      <w:r>
        <w:rPr>
          <w:sz w:val="22"/>
          <w:szCs w:val="22"/>
        </w:rPr>
        <w:t>а</w:t>
      </w:r>
      <w:r w:rsidRPr="00DB5CDD">
        <w:rPr>
          <w:sz w:val="22"/>
          <w:szCs w:val="22"/>
        </w:rPr>
        <w:t xml:space="preserve"> на тепловую энергию </w:t>
      </w:r>
      <w:r>
        <w:rPr>
          <w:sz w:val="22"/>
          <w:szCs w:val="22"/>
        </w:rPr>
        <w:t xml:space="preserve">и теплоноситель </w:t>
      </w:r>
      <w:r w:rsidRPr="00DB5CDD">
        <w:rPr>
          <w:sz w:val="22"/>
          <w:szCs w:val="22"/>
        </w:rPr>
        <w:t>для населения и исполнителям коммунальных услу</w:t>
      </w:r>
      <w:r>
        <w:rPr>
          <w:sz w:val="22"/>
          <w:szCs w:val="22"/>
        </w:rPr>
        <w:t>г для населения на период 2022 и 2023 годов устанавливается</w:t>
      </w:r>
      <w:r w:rsidRPr="00DB5CDD">
        <w:rPr>
          <w:sz w:val="22"/>
          <w:szCs w:val="22"/>
        </w:rPr>
        <w:t xml:space="preserve"> </w:t>
      </w:r>
      <w:r>
        <w:rPr>
          <w:sz w:val="22"/>
          <w:szCs w:val="22"/>
        </w:rPr>
        <w:t>при ежегодной коррект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ровке тарифов </w:t>
      </w:r>
      <w:r w:rsidRPr="00DB5CDD">
        <w:rPr>
          <w:sz w:val="22"/>
          <w:szCs w:val="22"/>
        </w:rPr>
        <w:t>с учетом</w:t>
      </w:r>
      <w:r>
        <w:rPr>
          <w:sz w:val="22"/>
          <w:szCs w:val="22"/>
        </w:rPr>
        <w:t xml:space="preserve"> утвержденных</w:t>
      </w:r>
      <w:r w:rsidRPr="00DB5CDD">
        <w:rPr>
          <w:sz w:val="22"/>
          <w:szCs w:val="22"/>
        </w:rPr>
        <w:t xml:space="preserve"> индексов изменения размера вносимой гражданами платы за коммунал</w:t>
      </w:r>
      <w:r w:rsidRPr="00DB5CDD">
        <w:rPr>
          <w:sz w:val="22"/>
          <w:szCs w:val="22"/>
        </w:rPr>
        <w:t>ь</w:t>
      </w:r>
      <w:r w:rsidRPr="00DB5CDD">
        <w:rPr>
          <w:sz w:val="22"/>
          <w:szCs w:val="22"/>
        </w:rPr>
        <w:t>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</w:t>
      </w:r>
      <w:r w:rsidRPr="00DB5CDD">
        <w:rPr>
          <w:sz w:val="22"/>
          <w:szCs w:val="22"/>
        </w:rPr>
        <w:t>е</w:t>
      </w:r>
      <w:r w:rsidRPr="00DB5CDD">
        <w:rPr>
          <w:sz w:val="22"/>
          <w:szCs w:val="22"/>
        </w:rPr>
        <w:t>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 ап</w:t>
      </w:r>
      <w:r>
        <w:rPr>
          <w:sz w:val="22"/>
          <w:szCs w:val="22"/>
        </w:rPr>
        <w:t>реля 2014 г. № 400 «</w:t>
      </w:r>
      <w:r w:rsidRPr="00DB5CDD">
        <w:rPr>
          <w:sz w:val="22"/>
          <w:szCs w:val="22"/>
        </w:rPr>
        <w:t>О формировании индексов изменения размера платы граждан за ко</w:t>
      </w:r>
      <w:r w:rsidRPr="00DB5CDD">
        <w:rPr>
          <w:sz w:val="22"/>
          <w:szCs w:val="22"/>
        </w:rPr>
        <w:t>м</w:t>
      </w:r>
      <w:r w:rsidRPr="00DB5CDD">
        <w:rPr>
          <w:sz w:val="22"/>
          <w:szCs w:val="22"/>
        </w:rPr>
        <w:t>мунальные услу</w:t>
      </w:r>
      <w:r>
        <w:rPr>
          <w:sz w:val="22"/>
          <w:szCs w:val="22"/>
        </w:rPr>
        <w:t>ги в Российской Федерации».</w:t>
      </w:r>
    </w:p>
    <w:p w:rsidR="00DC2700" w:rsidRDefault="00DC2700" w:rsidP="00DC2700">
      <w:pPr>
        <w:ind w:left="-426" w:firstLine="568"/>
        <w:jc w:val="both"/>
      </w:pPr>
    </w:p>
    <w:p w:rsidR="00DC2700" w:rsidRPr="00DC2700" w:rsidRDefault="00DC2700" w:rsidP="00DC2700">
      <w:pPr>
        <w:ind w:left="-426" w:firstLine="568"/>
        <w:jc w:val="both"/>
        <w:rPr>
          <w:sz w:val="24"/>
        </w:rPr>
      </w:pPr>
      <w:r w:rsidRPr="00DC2700">
        <w:rPr>
          <w:sz w:val="24"/>
        </w:rPr>
        <w:t>Примечание: приказом Министерства жилищно-коммунального хозяйства и энергетики Камча</w:t>
      </w:r>
      <w:r w:rsidRPr="00DC2700">
        <w:rPr>
          <w:sz w:val="24"/>
        </w:rPr>
        <w:t>т</w:t>
      </w:r>
      <w:r w:rsidRPr="00DC2700">
        <w:rPr>
          <w:sz w:val="24"/>
        </w:rPr>
        <w:t>ского края от 16.11.2015 № 551 «Об утверждении нормативов расхода тепловой энергии, и</w:t>
      </w:r>
      <w:r w:rsidRPr="00DC2700">
        <w:rPr>
          <w:sz w:val="24"/>
        </w:rPr>
        <w:t>с</w:t>
      </w:r>
      <w:r w:rsidRPr="00DC2700">
        <w:rPr>
          <w:sz w:val="24"/>
        </w:rPr>
        <w:t xml:space="preserve">пользуемой на подогрев холодной воды для предоставления коммунальной услуги по горячему </w:t>
      </w:r>
      <w:r w:rsidRPr="00DC2700">
        <w:rPr>
          <w:sz w:val="24"/>
        </w:rPr>
        <w:lastRenderedPageBreak/>
        <w:t>водоснабжению в муниципальных образованиях, расположенных в границах Олюто</w:t>
      </w:r>
      <w:r w:rsidRPr="00DC2700">
        <w:rPr>
          <w:sz w:val="24"/>
        </w:rPr>
        <w:t>р</w:t>
      </w:r>
      <w:r w:rsidRPr="00DC2700">
        <w:rPr>
          <w:sz w:val="24"/>
        </w:rPr>
        <w:t>ского муниципального района Камчатского края» утвержден норматив расхода тепловой энергии, используемой на подогрев холодной воды для предоставления комм</w:t>
      </w:r>
      <w:r w:rsidRPr="00DC2700">
        <w:rPr>
          <w:sz w:val="24"/>
        </w:rPr>
        <w:t>у</w:t>
      </w:r>
      <w:r w:rsidRPr="00DC2700">
        <w:rPr>
          <w:sz w:val="24"/>
        </w:rPr>
        <w:t xml:space="preserve">нальной услуги по горячему водоснабжению АО «Корякэнерго» в </w:t>
      </w:r>
      <w:r w:rsidRPr="00DC2700">
        <w:rPr>
          <w:bCs/>
          <w:sz w:val="24"/>
        </w:rPr>
        <w:t>сельском поселении «село Т</w:t>
      </w:r>
      <w:r w:rsidRPr="00DC2700">
        <w:rPr>
          <w:bCs/>
          <w:sz w:val="24"/>
        </w:rPr>
        <w:t>и</w:t>
      </w:r>
      <w:r w:rsidRPr="00DC2700">
        <w:rPr>
          <w:bCs/>
          <w:sz w:val="24"/>
        </w:rPr>
        <w:t>личики»  Олюторского района</w:t>
      </w:r>
      <w:r w:rsidRPr="00DC2700">
        <w:rPr>
          <w:sz w:val="24"/>
        </w:rPr>
        <w:t xml:space="preserve"> Камчатского края.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DC2700">
        <w:rPr>
          <w:rStyle w:val="a4"/>
          <w:b w:val="0"/>
          <w:sz w:val="24"/>
          <w:szCs w:val="24"/>
        </w:rPr>
        <w:t>пост</w:t>
      </w:r>
      <w:r w:rsidRPr="00DC2700">
        <w:rPr>
          <w:rStyle w:val="a4"/>
          <w:b w:val="0"/>
          <w:sz w:val="24"/>
          <w:szCs w:val="24"/>
        </w:rPr>
        <w:t>а</w:t>
      </w:r>
      <w:r w:rsidRPr="00DC2700">
        <w:rPr>
          <w:rStyle w:val="a4"/>
          <w:b w:val="0"/>
          <w:sz w:val="24"/>
          <w:szCs w:val="24"/>
        </w:rPr>
        <w:t>новлением</w:t>
      </w:r>
      <w:r w:rsidRPr="00DC2700">
        <w:rPr>
          <w:b/>
          <w:sz w:val="24"/>
        </w:rPr>
        <w:t xml:space="preserve"> </w:t>
      </w:r>
      <w:r w:rsidRPr="00DC2700">
        <w:rPr>
          <w:sz w:val="24"/>
        </w:rPr>
        <w:t>Правительства Российской Федерации от 06.05.2011 №354, расчетная величина тарифа на</w:t>
      </w:r>
      <w:r w:rsidRPr="00DC2700">
        <w:rPr>
          <w:b/>
          <w:i/>
          <w:sz w:val="24"/>
        </w:rPr>
        <w:t xml:space="preserve"> </w:t>
      </w:r>
      <w:r w:rsidRPr="00DC2700">
        <w:rPr>
          <w:bCs/>
          <w:sz w:val="24"/>
        </w:rPr>
        <w:t>горячую воду в открытой системе теплоснабжения</w:t>
      </w:r>
      <w:r w:rsidRPr="00DC2700">
        <w:rPr>
          <w:sz w:val="24"/>
        </w:rPr>
        <w:t xml:space="preserve"> (г</w:t>
      </w:r>
      <w:r w:rsidRPr="00DC2700">
        <w:rPr>
          <w:sz w:val="24"/>
        </w:rPr>
        <w:t>о</w:t>
      </w:r>
      <w:r w:rsidRPr="00DC2700">
        <w:rPr>
          <w:sz w:val="24"/>
        </w:rPr>
        <w:t>рячее водоснабжение) населению и исполнителям коммунальных услуг для населения с учетом вида благоустройства и с учетом НДС с</w:t>
      </w:r>
      <w:r w:rsidRPr="00DC2700">
        <w:rPr>
          <w:sz w:val="24"/>
        </w:rPr>
        <w:t>о</w:t>
      </w:r>
      <w:r w:rsidRPr="00DC2700">
        <w:rPr>
          <w:sz w:val="24"/>
        </w:rPr>
        <w:t>ставляет:</w:t>
      </w:r>
    </w:p>
    <w:p w:rsidR="00DC2700" w:rsidRPr="00CE6A39" w:rsidRDefault="00DC2700" w:rsidP="00DC2700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3"/>
        <w:gridCol w:w="2821"/>
        <w:gridCol w:w="2693"/>
      </w:tblGrid>
      <w:tr w:rsidR="00DC2700" w:rsidRPr="0030361E" w:rsidTr="00216980">
        <w:tc>
          <w:tcPr>
            <w:tcW w:w="3133" w:type="dxa"/>
            <w:shd w:val="clear" w:color="auto" w:fill="auto"/>
            <w:vAlign w:val="center"/>
          </w:tcPr>
          <w:p w:rsidR="00DC2700" w:rsidRPr="003031E8" w:rsidRDefault="00DC2700" w:rsidP="00216980">
            <w:pPr>
              <w:jc w:val="center"/>
              <w:rPr>
                <w:sz w:val="22"/>
                <w:szCs w:val="22"/>
              </w:rPr>
            </w:pPr>
            <w:r w:rsidRPr="003031E8">
              <w:rPr>
                <w:sz w:val="22"/>
                <w:szCs w:val="22"/>
              </w:rPr>
              <w:t>Тип благоустройства</w:t>
            </w:r>
          </w:p>
        </w:tc>
        <w:tc>
          <w:tcPr>
            <w:tcW w:w="2821" w:type="dxa"/>
          </w:tcPr>
          <w:p w:rsidR="00DC2700" w:rsidRPr="003031E8" w:rsidRDefault="00DC2700" w:rsidP="00216980">
            <w:pPr>
              <w:jc w:val="center"/>
              <w:rPr>
                <w:sz w:val="22"/>
                <w:szCs w:val="22"/>
              </w:rPr>
            </w:pPr>
            <w:r w:rsidRPr="003031E8">
              <w:rPr>
                <w:sz w:val="22"/>
                <w:szCs w:val="22"/>
              </w:rPr>
              <w:t>Норматив расхода тепл</w:t>
            </w:r>
            <w:r w:rsidRPr="003031E8">
              <w:rPr>
                <w:sz w:val="22"/>
                <w:szCs w:val="22"/>
              </w:rPr>
              <w:t>о</w:t>
            </w:r>
            <w:r w:rsidRPr="003031E8">
              <w:rPr>
                <w:sz w:val="22"/>
                <w:szCs w:val="22"/>
              </w:rPr>
              <w:t xml:space="preserve">вой энергии, </w:t>
            </w:r>
          </w:p>
          <w:p w:rsidR="00DC2700" w:rsidRPr="003031E8" w:rsidRDefault="00DC2700" w:rsidP="00216980">
            <w:pPr>
              <w:jc w:val="center"/>
              <w:rPr>
                <w:sz w:val="22"/>
                <w:szCs w:val="22"/>
              </w:rPr>
            </w:pPr>
            <w:r w:rsidRPr="003031E8">
              <w:rPr>
                <w:sz w:val="22"/>
                <w:szCs w:val="22"/>
              </w:rPr>
              <w:t>Гкал на 1 куб.м.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2700" w:rsidRPr="003031E8" w:rsidRDefault="00DC2700" w:rsidP="00216980">
            <w:pPr>
              <w:jc w:val="center"/>
              <w:rPr>
                <w:sz w:val="22"/>
                <w:szCs w:val="22"/>
              </w:rPr>
            </w:pPr>
            <w:r w:rsidRPr="003031E8">
              <w:rPr>
                <w:sz w:val="22"/>
                <w:szCs w:val="22"/>
              </w:rPr>
              <w:t xml:space="preserve">Расчетный тариф </w:t>
            </w:r>
          </w:p>
          <w:p w:rsidR="00DC2700" w:rsidRPr="003031E8" w:rsidRDefault="00DC2700" w:rsidP="00216980">
            <w:pPr>
              <w:jc w:val="center"/>
              <w:rPr>
                <w:sz w:val="22"/>
                <w:szCs w:val="22"/>
              </w:rPr>
            </w:pPr>
            <w:r w:rsidRPr="003031E8">
              <w:rPr>
                <w:sz w:val="22"/>
                <w:szCs w:val="22"/>
              </w:rPr>
              <w:t>на горячую воду,</w:t>
            </w:r>
          </w:p>
          <w:p w:rsidR="00DC2700" w:rsidRPr="003031E8" w:rsidRDefault="00DC2700" w:rsidP="00216980">
            <w:pPr>
              <w:jc w:val="center"/>
              <w:rPr>
                <w:sz w:val="22"/>
                <w:szCs w:val="22"/>
              </w:rPr>
            </w:pPr>
            <w:r w:rsidRPr="003031E8">
              <w:rPr>
                <w:sz w:val="22"/>
                <w:szCs w:val="22"/>
              </w:rPr>
              <w:t>руб./куб. метр</w:t>
            </w:r>
          </w:p>
        </w:tc>
      </w:tr>
      <w:tr w:rsidR="00DC2700" w:rsidRPr="0030361E" w:rsidTr="00216980">
        <w:tc>
          <w:tcPr>
            <w:tcW w:w="8647" w:type="dxa"/>
            <w:gridSpan w:val="3"/>
            <w:shd w:val="clear" w:color="auto" w:fill="auto"/>
            <w:vAlign w:val="center"/>
          </w:tcPr>
          <w:p w:rsidR="00DC2700" w:rsidRPr="004641B4" w:rsidRDefault="00DC2700" w:rsidP="0021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01.01.2019 -30.06.2019</w:t>
            </w:r>
          </w:p>
        </w:tc>
      </w:tr>
      <w:tr w:rsidR="00DC2700" w:rsidRPr="0030361E" w:rsidTr="00216980">
        <w:tc>
          <w:tcPr>
            <w:tcW w:w="3133" w:type="dxa"/>
            <w:shd w:val="clear" w:color="auto" w:fill="auto"/>
          </w:tcPr>
          <w:p w:rsidR="00DC2700" w:rsidRPr="003031E8" w:rsidRDefault="00DC2700" w:rsidP="00216980">
            <w:pPr>
              <w:jc w:val="both"/>
              <w:rPr>
                <w:sz w:val="22"/>
                <w:szCs w:val="22"/>
              </w:rPr>
            </w:pPr>
            <w:r w:rsidRPr="003031E8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C2700" w:rsidRPr="003031E8" w:rsidRDefault="00DC2700" w:rsidP="00216980">
            <w:pPr>
              <w:jc w:val="center"/>
              <w:rPr>
                <w:sz w:val="22"/>
                <w:szCs w:val="22"/>
              </w:rPr>
            </w:pPr>
            <w:r w:rsidRPr="003031E8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2700" w:rsidRPr="003031E8" w:rsidRDefault="00DC2700" w:rsidP="0021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157,17</w:t>
            </w:r>
          </w:p>
        </w:tc>
      </w:tr>
      <w:tr w:rsidR="00DC2700" w:rsidRPr="0030361E" w:rsidTr="00216980">
        <w:tc>
          <w:tcPr>
            <w:tcW w:w="8647" w:type="dxa"/>
            <w:gridSpan w:val="3"/>
            <w:shd w:val="clear" w:color="auto" w:fill="auto"/>
            <w:vAlign w:val="center"/>
          </w:tcPr>
          <w:p w:rsidR="00DC2700" w:rsidRPr="004641B4" w:rsidRDefault="00DC2700" w:rsidP="0021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01.07.2019 -31.12.2019</w:t>
            </w:r>
          </w:p>
        </w:tc>
      </w:tr>
      <w:tr w:rsidR="00DC2700" w:rsidRPr="0030361E" w:rsidTr="00216980">
        <w:tc>
          <w:tcPr>
            <w:tcW w:w="3133" w:type="dxa"/>
            <w:shd w:val="clear" w:color="auto" w:fill="auto"/>
          </w:tcPr>
          <w:p w:rsidR="00DC2700" w:rsidRPr="003031E8" w:rsidRDefault="00DC2700" w:rsidP="00216980">
            <w:pPr>
              <w:jc w:val="both"/>
              <w:rPr>
                <w:sz w:val="22"/>
                <w:szCs w:val="22"/>
              </w:rPr>
            </w:pPr>
            <w:r w:rsidRPr="003031E8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C2700" w:rsidRPr="003031E8" w:rsidRDefault="00DC2700" w:rsidP="00216980">
            <w:pPr>
              <w:jc w:val="center"/>
              <w:rPr>
                <w:sz w:val="22"/>
                <w:szCs w:val="22"/>
              </w:rPr>
            </w:pPr>
            <w:r w:rsidRPr="003031E8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2700" w:rsidRPr="003031E8" w:rsidRDefault="00DC2700" w:rsidP="0021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161,02</w:t>
            </w:r>
          </w:p>
        </w:tc>
      </w:tr>
    </w:tbl>
    <w:p w:rsidR="00DC2700" w:rsidRPr="009347C4" w:rsidRDefault="00DC2700" w:rsidP="00DC2700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3"/>
        <w:gridCol w:w="2821"/>
        <w:gridCol w:w="2693"/>
      </w:tblGrid>
      <w:tr w:rsidR="00DC2700" w:rsidRPr="00E450C7" w:rsidTr="00216980">
        <w:tc>
          <w:tcPr>
            <w:tcW w:w="8647" w:type="dxa"/>
            <w:gridSpan w:val="3"/>
            <w:shd w:val="clear" w:color="auto" w:fill="auto"/>
          </w:tcPr>
          <w:p w:rsidR="00DC2700" w:rsidRDefault="00DC2700" w:rsidP="0021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01.01.2020 -30.06.2020</w:t>
            </w:r>
          </w:p>
        </w:tc>
      </w:tr>
      <w:tr w:rsidR="00DC2700" w:rsidRPr="00E450C7" w:rsidTr="00216980">
        <w:tc>
          <w:tcPr>
            <w:tcW w:w="3133" w:type="dxa"/>
            <w:shd w:val="clear" w:color="auto" w:fill="auto"/>
          </w:tcPr>
          <w:p w:rsidR="00DC2700" w:rsidRPr="00E450C7" w:rsidRDefault="00DC2700" w:rsidP="00216980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C2700" w:rsidRPr="003031E8" w:rsidRDefault="00DC2700" w:rsidP="00216980">
            <w:pPr>
              <w:jc w:val="center"/>
              <w:rPr>
                <w:sz w:val="22"/>
                <w:szCs w:val="22"/>
              </w:rPr>
            </w:pPr>
            <w:r w:rsidRPr="003031E8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2700" w:rsidRPr="003031E8" w:rsidRDefault="00DC2700" w:rsidP="0021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161,02</w:t>
            </w:r>
          </w:p>
        </w:tc>
      </w:tr>
      <w:tr w:rsidR="00DC2700" w:rsidRPr="00E450C7" w:rsidTr="00216980">
        <w:tc>
          <w:tcPr>
            <w:tcW w:w="8647" w:type="dxa"/>
            <w:gridSpan w:val="3"/>
            <w:shd w:val="clear" w:color="auto" w:fill="auto"/>
          </w:tcPr>
          <w:p w:rsidR="00DC2700" w:rsidRDefault="00DC2700" w:rsidP="0021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01.07.2020 -31.12.2020</w:t>
            </w:r>
          </w:p>
        </w:tc>
      </w:tr>
      <w:tr w:rsidR="00DC2700" w:rsidRPr="00E450C7" w:rsidTr="00216980">
        <w:tc>
          <w:tcPr>
            <w:tcW w:w="3133" w:type="dxa"/>
            <w:shd w:val="clear" w:color="auto" w:fill="auto"/>
          </w:tcPr>
          <w:p w:rsidR="00DC2700" w:rsidRPr="00E450C7" w:rsidRDefault="00DC2700" w:rsidP="00216980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C2700" w:rsidRPr="00E450C7" w:rsidRDefault="00DC2700" w:rsidP="00216980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2700" w:rsidRPr="00CE679D" w:rsidRDefault="00DC2700" w:rsidP="0021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159,10</w:t>
            </w:r>
          </w:p>
        </w:tc>
      </w:tr>
      <w:tr w:rsidR="00DC2700" w:rsidRPr="00E450C7" w:rsidTr="00216980">
        <w:tc>
          <w:tcPr>
            <w:tcW w:w="8647" w:type="dxa"/>
            <w:gridSpan w:val="3"/>
            <w:shd w:val="clear" w:color="auto" w:fill="auto"/>
          </w:tcPr>
          <w:p w:rsidR="00DC2700" w:rsidRDefault="00DC2700" w:rsidP="0021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01.01.2021 -30.06.2021</w:t>
            </w:r>
          </w:p>
        </w:tc>
      </w:tr>
      <w:tr w:rsidR="00DC2700" w:rsidRPr="00E450C7" w:rsidTr="00216980">
        <w:tc>
          <w:tcPr>
            <w:tcW w:w="3133" w:type="dxa"/>
            <w:shd w:val="clear" w:color="auto" w:fill="auto"/>
          </w:tcPr>
          <w:p w:rsidR="00DC2700" w:rsidRPr="00E450C7" w:rsidRDefault="00DC2700" w:rsidP="00216980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C2700" w:rsidRPr="00E450C7" w:rsidRDefault="00DC2700" w:rsidP="00216980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2700" w:rsidRPr="00E450C7" w:rsidRDefault="00DC2700" w:rsidP="0021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159,10</w:t>
            </w:r>
          </w:p>
        </w:tc>
      </w:tr>
      <w:tr w:rsidR="00DC2700" w:rsidRPr="00E450C7" w:rsidTr="00216980">
        <w:tc>
          <w:tcPr>
            <w:tcW w:w="8647" w:type="dxa"/>
            <w:gridSpan w:val="3"/>
            <w:shd w:val="clear" w:color="auto" w:fill="auto"/>
          </w:tcPr>
          <w:p w:rsidR="00DC2700" w:rsidRDefault="00DC2700" w:rsidP="0021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01.07.2021 -31.12.2021</w:t>
            </w:r>
          </w:p>
        </w:tc>
      </w:tr>
      <w:tr w:rsidR="00DC2700" w:rsidRPr="00E450C7" w:rsidTr="00216980">
        <w:tc>
          <w:tcPr>
            <w:tcW w:w="3133" w:type="dxa"/>
            <w:shd w:val="clear" w:color="auto" w:fill="auto"/>
          </w:tcPr>
          <w:p w:rsidR="00DC2700" w:rsidRPr="00E450C7" w:rsidRDefault="00DC2700" w:rsidP="00216980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C2700" w:rsidRPr="00E450C7" w:rsidRDefault="00DC2700" w:rsidP="00216980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2700" w:rsidRPr="00DC2700" w:rsidRDefault="00DC2700" w:rsidP="00216980">
            <w:pPr>
              <w:jc w:val="center"/>
              <w:rPr>
                <w:sz w:val="24"/>
              </w:rPr>
            </w:pPr>
            <w:r w:rsidRPr="00DC2700">
              <w:rPr>
                <w:sz w:val="24"/>
              </w:rPr>
              <w:t>162,31</w:t>
            </w:r>
          </w:p>
        </w:tc>
      </w:tr>
      <w:tr w:rsidR="00DC2700" w:rsidRPr="00E450C7" w:rsidTr="00216980">
        <w:tc>
          <w:tcPr>
            <w:tcW w:w="8647" w:type="dxa"/>
            <w:gridSpan w:val="3"/>
            <w:shd w:val="clear" w:color="auto" w:fill="auto"/>
          </w:tcPr>
          <w:p w:rsidR="00DC2700" w:rsidRDefault="00DC2700" w:rsidP="0021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01.01.2022 -30.06.2022</w:t>
            </w:r>
          </w:p>
        </w:tc>
      </w:tr>
      <w:tr w:rsidR="00DC2700" w:rsidRPr="00E450C7" w:rsidTr="00216980">
        <w:tc>
          <w:tcPr>
            <w:tcW w:w="3133" w:type="dxa"/>
            <w:shd w:val="clear" w:color="auto" w:fill="auto"/>
          </w:tcPr>
          <w:p w:rsidR="00DC2700" w:rsidRPr="00E450C7" w:rsidRDefault="00DC2700" w:rsidP="00216980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C2700" w:rsidRPr="00E450C7" w:rsidRDefault="00DC2700" w:rsidP="00216980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2700" w:rsidRPr="00E450C7" w:rsidRDefault="00DC2700" w:rsidP="0021698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DC2700" w:rsidRPr="00E450C7" w:rsidTr="00216980">
        <w:tc>
          <w:tcPr>
            <w:tcW w:w="8647" w:type="dxa"/>
            <w:gridSpan w:val="3"/>
            <w:shd w:val="clear" w:color="auto" w:fill="auto"/>
          </w:tcPr>
          <w:p w:rsidR="00DC2700" w:rsidRDefault="00DC2700" w:rsidP="0021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01.07.2022 -31.12.2022</w:t>
            </w:r>
          </w:p>
        </w:tc>
      </w:tr>
      <w:tr w:rsidR="00DC2700" w:rsidRPr="00E450C7" w:rsidTr="00216980">
        <w:tc>
          <w:tcPr>
            <w:tcW w:w="3133" w:type="dxa"/>
            <w:shd w:val="clear" w:color="auto" w:fill="auto"/>
          </w:tcPr>
          <w:p w:rsidR="00DC2700" w:rsidRPr="00E450C7" w:rsidRDefault="00DC2700" w:rsidP="00216980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C2700" w:rsidRPr="00E450C7" w:rsidRDefault="00DC2700" w:rsidP="00216980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2700" w:rsidRPr="00E450C7" w:rsidRDefault="00DC2700" w:rsidP="0021698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DC2700" w:rsidRPr="00E450C7" w:rsidTr="00216980">
        <w:tc>
          <w:tcPr>
            <w:tcW w:w="8647" w:type="dxa"/>
            <w:gridSpan w:val="3"/>
            <w:shd w:val="clear" w:color="auto" w:fill="auto"/>
          </w:tcPr>
          <w:p w:rsidR="00DC2700" w:rsidRDefault="00DC2700" w:rsidP="0021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01.01.2023 -30.06.2023</w:t>
            </w:r>
          </w:p>
        </w:tc>
      </w:tr>
      <w:tr w:rsidR="00DC2700" w:rsidRPr="00E450C7" w:rsidTr="00216980">
        <w:tc>
          <w:tcPr>
            <w:tcW w:w="3133" w:type="dxa"/>
            <w:shd w:val="clear" w:color="auto" w:fill="auto"/>
          </w:tcPr>
          <w:p w:rsidR="00DC2700" w:rsidRPr="00E450C7" w:rsidRDefault="00DC2700" w:rsidP="00216980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C2700" w:rsidRPr="00E450C7" w:rsidRDefault="00DC2700" w:rsidP="00216980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2700" w:rsidRPr="00E450C7" w:rsidRDefault="00DC2700" w:rsidP="0021698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DC2700" w:rsidRPr="00E450C7" w:rsidTr="00216980">
        <w:trPr>
          <w:trHeight w:val="264"/>
        </w:trPr>
        <w:tc>
          <w:tcPr>
            <w:tcW w:w="8647" w:type="dxa"/>
            <w:gridSpan w:val="3"/>
            <w:shd w:val="clear" w:color="auto" w:fill="auto"/>
          </w:tcPr>
          <w:p w:rsidR="00DC2700" w:rsidRDefault="00DC2700" w:rsidP="0021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01.07.2023 -31.12.2023</w:t>
            </w:r>
          </w:p>
        </w:tc>
      </w:tr>
      <w:tr w:rsidR="00DC2700" w:rsidRPr="00E450C7" w:rsidTr="00216980">
        <w:tc>
          <w:tcPr>
            <w:tcW w:w="3133" w:type="dxa"/>
            <w:shd w:val="clear" w:color="auto" w:fill="auto"/>
          </w:tcPr>
          <w:p w:rsidR="00DC2700" w:rsidRPr="00E450C7" w:rsidRDefault="00DC2700" w:rsidP="00216980">
            <w:pPr>
              <w:jc w:val="both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без полотенцесушителей</w:t>
            </w:r>
          </w:p>
        </w:tc>
        <w:tc>
          <w:tcPr>
            <w:tcW w:w="2821" w:type="dxa"/>
          </w:tcPr>
          <w:p w:rsidR="00DC2700" w:rsidRPr="00E450C7" w:rsidRDefault="00DC2700" w:rsidP="00216980">
            <w:pPr>
              <w:jc w:val="center"/>
              <w:rPr>
                <w:sz w:val="22"/>
                <w:szCs w:val="22"/>
              </w:rPr>
            </w:pPr>
            <w:r w:rsidRPr="00E450C7">
              <w:rPr>
                <w:sz w:val="22"/>
                <w:szCs w:val="22"/>
              </w:rPr>
              <w:t>0,0588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2700" w:rsidRPr="00E450C7" w:rsidRDefault="00DC2700" w:rsidP="0021698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</w:tbl>
    <w:p w:rsidR="00DC2700" w:rsidRDefault="00DC2700" w:rsidP="00DC2700">
      <w:pPr>
        <w:widowControl w:val="0"/>
        <w:ind w:left="-426"/>
        <w:jc w:val="both"/>
      </w:pPr>
    </w:p>
    <w:p w:rsidR="00DC2700" w:rsidRDefault="00DC2700" w:rsidP="00DC2700">
      <w:pPr>
        <w:widowControl w:val="0"/>
        <w:ind w:left="-426"/>
        <w:jc w:val="both"/>
      </w:pPr>
    </w:p>
    <w:p w:rsidR="00DC2700" w:rsidRDefault="00DC2700" w:rsidP="00DC2700">
      <w:pPr>
        <w:widowControl w:val="0"/>
        <w:ind w:left="-426"/>
        <w:jc w:val="both"/>
      </w:pPr>
    </w:p>
    <w:p w:rsidR="00DC2700" w:rsidRDefault="00DC2700" w:rsidP="00DC2700">
      <w:pPr>
        <w:widowControl w:val="0"/>
        <w:ind w:left="-426"/>
        <w:jc w:val="both"/>
      </w:pPr>
    </w:p>
    <w:p w:rsidR="00DC2700" w:rsidRPr="00E5440D" w:rsidRDefault="00DC2700" w:rsidP="00DC2700">
      <w:pPr>
        <w:widowControl w:val="0"/>
        <w:ind w:left="-426"/>
        <w:jc w:val="both"/>
      </w:pPr>
    </w:p>
    <w:p w:rsidR="00DC2700" w:rsidRPr="00D622EB" w:rsidRDefault="00DC2700" w:rsidP="00DC2700">
      <w:pPr>
        <w:ind w:left="-426"/>
        <w:jc w:val="both"/>
        <w:rPr>
          <w:sz w:val="22"/>
          <w:szCs w:val="22"/>
          <w:lang w:val="en-US"/>
        </w:rPr>
      </w:pPr>
    </w:p>
    <w:p w:rsidR="00DC2700" w:rsidRDefault="00DC2700" w:rsidP="00DC2700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C2700" w:rsidRDefault="00DC2700" w:rsidP="00DC2700">
      <w:pPr>
        <w:ind w:left="-426"/>
        <w:jc w:val="both"/>
        <w:rPr>
          <w:sz w:val="22"/>
          <w:szCs w:val="22"/>
        </w:rPr>
      </w:pPr>
    </w:p>
    <w:p w:rsidR="00DC2700" w:rsidRDefault="00DC2700" w:rsidP="00DC2700">
      <w:pPr>
        <w:ind w:left="-426"/>
        <w:jc w:val="both"/>
        <w:rPr>
          <w:sz w:val="22"/>
          <w:szCs w:val="22"/>
        </w:rPr>
      </w:pPr>
    </w:p>
    <w:p w:rsidR="00DC2700" w:rsidRDefault="00DC2700" w:rsidP="00DC2700">
      <w:pPr>
        <w:ind w:left="-426"/>
        <w:jc w:val="both"/>
        <w:rPr>
          <w:sz w:val="22"/>
          <w:szCs w:val="22"/>
        </w:rPr>
      </w:pPr>
    </w:p>
    <w:p w:rsidR="00DC2700" w:rsidRDefault="00DC2700" w:rsidP="00DC2700">
      <w:pPr>
        <w:ind w:left="-426"/>
        <w:jc w:val="both"/>
        <w:rPr>
          <w:sz w:val="22"/>
          <w:szCs w:val="22"/>
        </w:rPr>
      </w:pPr>
    </w:p>
    <w:p w:rsidR="00DC2700" w:rsidRDefault="00DC2700" w:rsidP="00DC2700">
      <w:pPr>
        <w:ind w:left="-426"/>
        <w:jc w:val="both"/>
        <w:rPr>
          <w:sz w:val="22"/>
          <w:szCs w:val="22"/>
        </w:rPr>
      </w:pPr>
    </w:p>
    <w:p w:rsidR="00DC2700" w:rsidRDefault="00DC2700" w:rsidP="00DC2700">
      <w:pPr>
        <w:ind w:left="-426"/>
        <w:jc w:val="both"/>
        <w:rPr>
          <w:sz w:val="22"/>
          <w:szCs w:val="22"/>
        </w:rPr>
      </w:pPr>
    </w:p>
    <w:p w:rsidR="00DC2700" w:rsidRDefault="00DC2700" w:rsidP="00DC2700">
      <w:pPr>
        <w:ind w:left="-426"/>
        <w:jc w:val="both"/>
        <w:rPr>
          <w:sz w:val="22"/>
          <w:szCs w:val="22"/>
        </w:rPr>
      </w:pPr>
    </w:p>
    <w:p w:rsidR="00DC2700" w:rsidRDefault="00DC2700" w:rsidP="00DC2700">
      <w:pPr>
        <w:ind w:left="-426"/>
        <w:jc w:val="both"/>
      </w:pPr>
    </w:p>
    <w:p w:rsidR="00DC2700" w:rsidRDefault="00DC2700" w:rsidP="00DC2700">
      <w:pPr>
        <w:ind w:left="-426"/>
        <w:jc w:val="both"/>
      </w:pPr>
    </w:p>
    <w:p w:rsidR="00DC2700" w:rsidRDefault="00DC2700" w:rsidP="00DC2700">
      <w:pPr>
        <w:ind w:left="-426"/>
        <w:jc w:val="right"/>
      </w:pPr>
    </w:p>
    <w:p w:rsidR="00DC2700" w:rsidRPr="003C6BFA" w:rsidRDefault="00DC2700" w:rsidP="00DC2700">
      <w:pPr>
        <w:ind w:left="-426"/>
        <w:jc w:val="right"/>
        <w:rPr>
          <w:szCs w:val="28"/>
        </w:rPr>
      </w:pPr>
      <w:r w:rsidRPr="003C6BFA">
        <w:rPr>
          <w:szCs w:val="28"/>
        </w:rPr>
        <w:t>».</w:t>
      </w:r>
    </w:p>
    <w:p w:rsidR="00185B12" w:rsidRPr="00C836AB" w:rsidRDefault="00185B12" w:rsidP="00DC2700">
      <w:pPr>
        <w:rPr>
          <w:sz w:val="24"/>
        </w:rPr>
      </w:pPr>
    </w:p>
    <w:sectPr w:rsidR="00185B12" w:rsidRPr="00C836AB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EC9" w:rsidRDefault="00272EC9" w:rsidP="00342D13">
      <w:r>
        <w:separator/>
      </w:r>
    </w:p>
  </w:endnote>
  <w:endnote w:type="continuationSeparator" w:id="0">
    <w:p w:rsidR="00272EC9" w:rsidRDefault="00272EC9" w:rsidP="00342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EC9" w:rsidRDefault="00272EC9" w:rsidP="00342D13">
      <w:r>
        <w:separator/>
      </w:r>
    </w:p>
  </w:footnote>
  <w:footnote w:type="continuationSeparator" w:id="0">
    <w:p w:rsidR="00272EC9" w:rsidRDefault="00272EC9" w:rsidP="00342D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B4CBA"/>
    <w:multiLevelType w:val="hybridMultilevel"/>
    <w:tmpl w:val="B76657BA"/>
    <w:lvl w:ilvl="0" w:tplc="937ED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34C91"/>
    <w:multiLevelType w:val="hybridMultilevel"/>
    <w:tmpl w:val="2828009A"/>
    <w:lvl w:ilvl="0" w:tplc="162E31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8D39D8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6A00516C"/>
    <w:multiLevelType w:val="hybridMultilevel"/>
    <w:tmpl w:val="48FE9390"/>
    <w:lvl w:ilvl="0" w:tplc="A7BC7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6">
    <w:nsid w:val="76112CF2"/>
    <w:multiLevelType w:val="hybridMultilevel"/>
    <w:tmpl w:val="8C643E9A"/>
    <w:lvl w:ilvl="0" w:tplc="A14A37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0"/>
  </w:num>
  <w:num w:numId="5">
    <w:abstractNumId w:val="13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</w:num>
  <w:num w:numId="10">
    <w:abstractNumId w:val="1"/>
  </w:num>
  <w:num w:numId="11">
    <w:abstractNumId w:val="3"/>
  </w:num>
  <w:num w:numId="12">
    <w:abstractNumId w:val="9"/>
  </w:num>
  <w:num w:numId="13">
    <w:abstractNumId w:val="6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61B"/>
    <w:rsid w:val="00013733"/>
    <w:rsid w:val="0003329F"/>
    <w:rsid w:val="00035C9A"/>
    <w:rsid w:val="00044126"/>
    <w:rsid w:val="000545B3"/>
    <w:rsid w:val="000C0ABF"/>
    <w:rsid w:val="000C1841"/>
    <w:rsid w:val="0010596D"/>
    <w:rsid w:val="00114F28"/>
    <w:rsid w:val="00143D8B"/>
    <w:rsid w:val="001723D0"/>
    <w:rsid w:val="00184C6B"/>
    <w:rsid w:val="00185B12"/>
    <w:rsid w:val="00186AFD"/>
    <w:rsid w:val="00191854"/>
    <w:rsid w:val="00196836"/>
    <w:rsid w:val="001B482E"/>
    <w:rsid w:val="001B5371"/>
    <w:rsid w:val="001D102E"/>
    <w:rsid w:val="001E0B39"/>
    <w:rsid w:val="001E62AB"/>
    <w:rsid w:val="001E6FE1"/>
    <w:rsid w:val="00200564"/>
    <w:rsid w:val="00206316"/>
    <w:rsid w:val="00214F5F"/>
    <w:rsid w:val="00220C24"/>
    <w:rsid w:val="00223D68"/>
    <w:rsid w:val="002260D5"/>
    <w:rsid w:val="00230F4D"/>
    <w:rsid w:val="00232A85"/>
    <w:rsid w:val="0024611C"/>
    <w:rsid w:val="002722F0"/>
    <w:rsid w:val="00272EC9"/>
    <w:rsid w:val="00296585"/>
    <w:rsid w:val="002A71B0"/>
    <w:rsid w:val="002B334D"/>
    <w:rsid w:val="002D43BE"/>
    <w:rsid w:val="00321E7D"/>
    <w:rsid w:val="00333C65"/>
    <w:rsid w:val="00342D13"/>
    <w:rsid w:val="00362299"/>
    <w:rsid w:val="003832CF"/>
    <w:rsid w:val="003926A3"/>
    <w:rsid w:val="003A5BEF"/>
    <w:rsid w:val="003A7F52"/>
    <w:rsid w:val="003C2A43"/>
    <w:rsid w:val="003C59F9"/>
    <w:rsid w:val="003D6F0D"/>
    <w:rsid w:val="003E38BA"/>
    <w:rsid w:val="003F1DE9"/>
    <w:rsid w:val="004323B0"/>
    <w:rsid w:val="00437EB5"/>
    <w:rsid w:val="00441A91"/>
    <w:rsid w:val="00460247"/>
    <w:rsid w:val="0046790E"/>
    <w:rsid w:val="0048068C"/>
    <w:rsid w:val="0048261B"/>
    <w:rsid w:val="004C003F"/>
    <w:rsid w:val="004D492F"/>
    <w:rsid w:val="004D79DB"/>
    <w:rsid w:val="004F0472"/>
    <w:rsid w:val="00506A41"/>
    <w:rsid w:val="00511A74"/>
    <w:rsid w:val="00512C6C"/>
    <w:rsid w:val="0054446A"/>
    <w:rsid w:val="005709CE"/>
    <w:rsid w:val="005D01B8"/>
    <w:rsid w:val="005E22DD"/>
    <w:rsid w:val="005F0B57"/>
    <w:rsid w:val="005F2BC6"/>
    <w:rsid w:val="00624DE1"/>
    <w:rsid w:val="006317BF"/>
    <w:rsid w:val="00647056"/>
    <w:rsid w:val="006604E4"/>
    <w:rsid w:val="006650EC"/>
    <w:rsid w:val="00665FF3"/>
    <w:rsid w:val="0067367C"/>
    <w:rsid w:val="006979FB"/>
    <w:rsid w:val="006A5AB2"/>
    <w:rsid w:val="006D4BF2"/>
    <w:rsid w:val="006D58D3"/>
    <w:rsid w:val="006E4B23"/>
    <w:rsid w:val="007103F7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E265A"/>
    <w:rsid w:val="007F3290"/>
    <w:rsid w:val="007F49CA"/>
    <w:rsid w:val="008062F9"/>
    <w:rsid w:val="00815D96"/>
    <w:rsid w:val="0083039A"/>
    <w:rsid w:val="00832E23"/>
    <w:rsid w:val="008434A6"/>
    <w:rsid w:val="00856C9C"/>
    <w:rsid w:val="00863EEF"/>
    <w:rsid w:val="00881A2D"/>
    <w:rsid w:val="008B7156"/>
    <w:rsid w:val="008B7954"/>
    <w:rsid w:val="008D00C6"/>
    <w:rsid w:val="008D13CF"/>
    <w:rsid w:val="008F114E"/>
    <w:rsid w:val="008F586A"/>
    <w:rsid w:val="009048F0"/>
    <w:rsid w:val="00905B59"/>
    <w:rsid w:val="009244DB"/>
    <w:rsid w:val="00941FB5"/>
    <w:rsid w:val="00965817"/>
    <w:rsid w:val="00970B2B"/>
    <w:rsid w:val="00976C45"/>
    <w:rsid w:val="009A5446"/>
    <w:rsid w:val="009B185D"/>
    <w:rsid w:val="009B1C1D"/>
    <w:rsid w:val="009B6B79"/>
    <w:rsid w:val="009C0761"/>
    <w:rsid w:val="009D27F0"/>
    <w:rsid w:val="009E0C88"/>
    <w:rsid w:val="009E5EC5"/>
    <w:rsid w:val="009F16C0"/>
    <w:rsid w:val="009F2212"/>
    <w:rsid w:val="00A105E1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D71F2"/>
    <w:rsid w:val="00AE6285"/>
    <w:rsid w:val="00AE7CE5"/>
    <w:rsid w:val="00B0143F"/>
    <w:rsid w:val="00B047CC"/>
    <w:rsid w:val="00B05805"/>
    <w:rsid w:val="00B15CCB"/>
    <w:rsid w:val="00B43132"/>
    <w:rsid w:val="00B440AB"/>
    <w:rsid w:val="00B51BCB"/>
    <w:rsid w:val="00B524A1"/>
    <w:rsid w:val="00B5265A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36AB"/>
    <w:rsid w:val="00C87DDD"/>
    <w:rsid w:val="00C93614"/>
    <w:rsid w:val="00C942BC"/>
    <w:rsid w:val="00C966C3"/>
    <w:rsid w:val="00CA2E6F"/>
    <w:rsid w:val="00CB67A4"/>
    <w:rsid w:val="00CC0F59"/>
    <w:rsid w:val="00CD4A09"/>
    <w:rsid w:val="00CD6583"/>
    <w:rsid w:val="00CE5360"/>
    <w:rsid w:val="00D04C82"/>
    <w:rsid w:val="00D23436"/>
    <w:rsid w:val="00D355DB"/>
    <w:rsid w:val="00D605CF"/>
    <w:rsid w:val="00D840CE"/>
    <w:rsid w:val="00D871DE"/>
    <w:rsid w:val="00DA3A2D"/>
    <w:rsid w:val="00DC2700"/>
    <w:rsid w:val="00DC34F7"/>
    <w:rsid w:val="00DD1F6D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714E7"/>
    <w:rsid w:val="00E872A5"/>
    <w:rsid w:val="00E94805"/>
    <w:rsid w:val="00E96D63"/>
    <w:rsid w:val="00EB3439"/>
    <w:rsid w:val="00EE0DFD"/>
    <w:rsid w:val="00EE60C2"/>
    <w:rsid w:val="00EE6F1E"/>
    <w:rsid w:val="00F35D89"/>
    <w:rsid w:val="00F5061C"/>
    <w:rsid w:val="00F73B10"/>
    <w:rsid w:val="00F74A59"/>
    <w:rsid w:val="00F75B66"/>
    <w:rsid w:val="00FA06A4"/>
    <w:rsid w:val="00FA11B3"/>
    <w:rsid w:val="00FB6E5E"/>
    <w:rsid w:val="00FD68ED"/>
    <w:rsid w:val="00FE56A0"/>
    <w:rsid w:val="00FE7897"/>
    <w:rsid w:val="00FF1EEE"/>
    <w:rsid w:val="00FF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F59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1F6D"/>
    <w:pPr>
      <w:keepNext/>
      <w:jc w:val="center"/>
      <w:outlineLvl w:val="0"/>
    </w:pPr>
    <w:rPr>
      <w:rFonts w:eastAsia="Calibri"/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DD1F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rsid w:val="009C0761"/>
    <w:pPr>
      <w:jc w:val="both"/>
    </w:pPr>
    <w:rPr>
      <w:b/>
      <w:bCs/>
    </w:rPr>
  </w:style>
  <w:style w:type="character" w:customStyle="1" w:styleId="ae">
    <w:name w:val="Основной текст Знак"/>
    <w:basedOn w:val="a0"/>
    <w:link w:val="ad"/>
    <w:uiPriority w:val="99"/>
    <w:rsid w:val="009C0761"/>
    <w:rPr>
      <w:b/>
      <w:bCs/>
      <w:sz w:val="28"/>
      <w:szCs w:val="24"/>
    </w:rPr>
  </w:style>
  <w:style w:type="paragraph" w:styleId="af">
    <w:name w:val="List Paragraph"/>
    <w:basedOn w:val="a"/>
    <w:uiPriority w:val="34"/>
    <w:qFormat/>
    <w:rsid w:val="009C0761"/>
    <w:pPr>
      <w:ind w:left="720"/>
      <w:contextualSpacing/>
    </w:pPr>
    <w:rPr>
      <w:sz w:val="24"/>
    </w:rPr>
  </w:style>
  <w:style w:type="paragraph" w:customStyle="1" w:styleId="ConsPlusCell">
    <w:name w:val="ConsPlusCell"/>
    <w:uiPriority w:val="99"/>
    <w:rsid w:val="0067367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1">
    <w:name w:val="Знак1 Знак Знак Знак"/>
    <w:basedOn w:val="a"/>
    <w:rsid w:val="00185B12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D1F6D"/>
    <w:rPr>
      <w:rFonts w:eastAsia="Calibri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D1F6D"/>
    <w:rPr>
      <w:rFonts w:ascii="Cambria" w:hAnsi="Cambria"/>
      <w:b/>
      <w:bCs/>
      <w:sz w:val="26"/>
      <w:szCs w:val="26"/>
    </w:rPr>
  </w:style>
  <w:style w:type="character" w:customStyle="1" w:styleId="a6">
    <w:name w:val="Текст выноски Знак"/>
    <w:link w:val="a5"/>
    <w:uiPriority w:val="99"/>
    <w:locked/>
    <w:rsid w:val="00DD1F6D"/>
    <w:rPr>
      <w:rFonts w:ascii="Tahoma" w:hAnsi="Tahoma" w:cs="Tahoma"/>
      <w:sz w:val="16"/>
      <w:szCs w:val="16"/>
    </w:rPr>
  </w:style>
  <w:style w:type="paragraph" w:customStyle="1" w:styleId="13">
    <w:name w:val="Знак1 Знак Знак Знак3"/>
    <w:basedOn w:val="a"/>
    <w:rsid w:val="00DD1F6D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DD1F6D"/>
    <w:pPr>
      <w:spacing w:after="120"/>
      <w:ind w:left="283"/>
    </w:pPr>
    <w:rPr>
      <w:rFonts w:eastAsia="Calibri"/>
      <w:sz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DD1F6D"/>
    <w:rPr>
      <w:rFonts w:eastAsia="Calibri"/>
      <w:sz w:val="24"/>
      <w:szCs w:val="24"/>
    </w:rPr>
  </w:style>
  <w:style w:type="paragraph" w:customStyle="1" w:styleId="12">
    <w:name w:val="Знак1 Знак Знак Знак2"/>
    <w:basedOn w:val="a"/>
    <w:rsid w:val="00DD1F6D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DD1F6D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DD1F6D"/>
    <w:pPr>
      <w:ind w:left="720"/>
      <w:contextualSpacing/>
    </w:pPr>
    <w:rPr>
      <w:rFonts w:eastAsia="Calibri"/>
      <w:sz w:val="24"/>
    </w:rPr>
  </w:style>
  <w:style w:type="paragraph" w:styleId="31">
    <w:name w:val="Body Text 3"/>
    <w:basedOn w:val="a"/>
    <w:link w:val="32"/>
    <w:uiPriority w:val="99"/>
    <w:rsid w:val="00DD1F6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D1F6D"/>
    <w:rPr>
      <w:sz w:val="16"/>
      <w:szCs w:val="16"/>
    </w:rPr>
  </w:style>
  <w:style w:type="paragraph" w:styleId="af2">
    <w:name w:val="header"/>
    <w:basedOn w:val="a"/>
    <w:link w:val="af3"/>
    <w:uiPriority w:val="99"/>
    <w:rsid w:val="00DD1F6D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a0"/>
    <w:link w:val="af2"/>
    <w:uiPriority w:val="99"/>
    <w:rsid w:val="00DD1F6D"/>
    <w:rPr>
      <w:sz w:val="24"/>
      <w:szCs w:val="24"/>
    </w:rPr>
  </w:style>
  <w:style w:type="paragraph" w:styleId="af4">
    <w:name w:val="footer"/>
    <w:basedOn w:val="a"/>
    <w:link w:val="af5"/>
    <w:uiPriority w:val="99"/>
    <w:rsid w:val="00DD1F6D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Нижний колонтитул Знак"/>
    <w:basedOn w:val="a0"/>
    <w:link w:val="af4"/>
    <w:uiPriority w:val="99"/>
    <w:rsid w:val="00DD1F6D"/>
    <w:rPr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DD1F6D"/>
    <w:pPr>
      <w:autoSpaceDE w:val="0"/>
      <w:autoSpaceDN w:val="0"/>
      <w:adjustRightInd w:val="0"/>
    </w:pPr>
    <w:rPr>
      <w:rFonts w:ascii="Arial" w:eastAsia="Calibri" w:hAnsi="Arial" w:cs="Arial"/>
      <w:sz w:val="24"/>
    </w:rPr>
  </w:style>
  <w:style w:type="table" w:customStyle="1" w:styleId="15">
    <w:name w:val="Сетка таблицы1"/>
    <w:basedOn w:val="a1"/>
    <w:next w:val="a3"/>
    <w:uiPriority w:val="59"/>
    <w:rsid w:val="00DD1F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DC2700"/>
    <w:pPr>
      <w:ind w:left="720"/>
      <w:contextualSpacing/>
    </w:pPr>
    <w:rPr>
      <w:rFonts w:eastAsia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27B2-9727-4376-BF88-8B635283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15437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Пользователь</cp:lastModifiedBy>
  <cp:revision>28</cp:revision>
  <cp:lastPrinted>2020-05-08T01:33:00Z</cp:lastPrinted>
  <dcterms:created xsi:type="dcterms:W3CDTF">2020-05-08T04:38:00Z</dcterms:created>
  <dcterms:modified xsi:type="dcterms:W3CDTF">2020-11-12T22:39:00Z</dcterms:modified>
</cp:coreProperties>
</file>