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3060E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приложения </w:t>
            </w:r>
            <w:r w:rsidR="003060E9">
              <w:rPr>
                <w:szCs w:val="28"/>
              </w:rPr>
              <w:t>1-7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3060E9">
              <w:rPr>
                <w:szCs w:val="28"/>
              </w:rPr>
              <w:t>362</w:t>
            </w:r>
            <w:r>
              <w:rPr>
                <w:szCs w:val="28"/>
              </w:rPr>
              <w:t xml:space="preserve"> «</w:t>
            </w:r>
            <w:r w:rsidR="003060E9" w:rsidRPr="003060E9">
              <w:rPr>
                <w:szCs w:val="28"/>
              </w:rPr>
              <w:t>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района, на 2020-2024 год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3060E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Федеральными законами от 27.07.2010 № 190-ФЗ «О т</w:t>
      </w:r>
      <w:r>
        <w:rPr>
          <w:szCs w:val="28"/>
        </w:rPr>
        <w:t>е</w:t>
      </w:r>
      <w:r>
        <w:rPr>
          <w:szCs w:val="28"/>
        </w:rPr>
        <w:t>плоснабжении»,</w:t>
      </w:r>
      <w:r w:rsidRPr="00657E57">
        <w:rPr>
          <w:szCs w:val="28"/>
        </w:rPr>
        <w:t xml:space="preserve"> </w:t>
      </w:r>
      <w:r>
        <w:rPr>
          <w:szCs w:val="28"/>
        </w:rPr>
        <w:t xml:space="preserve">от 03.08.2018 № 303-ФЗ «О внесении изменений в отдельные законодательные акты Российской Федерации о налогах и сборах», </w:t>
      </w:r>
      <w:r w:rsidRPr="0033205D">
        <w:rPr>
          <w:bCs/>
          <w:szCs w:val="28"/>
        </w:rPr>
        <w:t>от 07.12.2011 № 416-ФЗ «О водоснабжении и водоотведении»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33205D">
        <w:rPr>
          <w:bCs/>
          <w:szCs w:val="28"/>
        </w:rPr>
        <w:t xml:space="preserve">от 13.05.2013 № 406 «О государственном регулировании тарифов в сфере водоснабжения и водоотведения», </w:t>
      </w:r>
      <w:r>
        <w:rPr>
          <w:szCs w:val="28"/>
        </w:rPr>
        <w:t>от 30.04.2014 № 400 «О формировании индексов изменения размера платы гр</w:t>
      </w:r>
      <w:r>
        <w:rPr>
          <w:szCs w:val="28"/>
        </w:rPr>
        <w:t>а</w:t>
      </w:r>
      <w:r>
        <w:rPr>
          <w:szCs w:val="28"/>
        </w:rPr>
        <w:t>ждан за коммунальные услуги в Российской Федерации», приказами ФСТ России от 13.06.2013 № 760-э «Об утверждении Методических указ</w:t>
      </w:r>
      <w:r>
        <w:rPr>
          <w:szCs w:val="28"/>
        </w:rPr>
        <w:t>а</w:t>
      </w:r>
      <w:r>
        <w:rPr>
          <w:szCs w:val="28"/>
        </w:rPr>
        <w:t>ний по расчету регулируемых цен (тарифов) в сфере теплоснабжения»,</w:t>
      </w:r>
      <w:r w:rsidRPr="00AF73EB">
        <w:rPr>
          <w:bCs/>
          <w:szCs w:val="28"/>
        </w:rPr>
        <w:t xml:space="preserve"> </w:t>
      </w:r>
      <w:r>
        <w:rPr>
          <w:szCs w:val="28"/>
        </w:rPr>
        <w:t>от 07.06.2013 № 163 «Об утверждении Регламента открытия дел об установл</w:t>
      </w:r>
      <w:r>
        <w:rPr>
          <w:szCs w:val="28"/>
        </w:rPr>
        <w:t>е</w:t>
      </w:r>
      <w:r>
        <w:rPr>
          <w:szCs w:val="28"/>
        </w:rPr>
        <w:t xml:space="preserve">нии регулируемых цен (тарифов) и отмене регулирования тарифов в сфере теплоснабжения», </w:t>
      </w:r>
      <w:r w:rsidRPr="001671FC">
        <w:rPr>
          <w:szCs w:val="28"/>
        </w:rPr>
        <w:t xml:space="preserve">Законом Камчатского края от 27.11.2019 № </w:t>
      </w:r>
      <w:r>
        <w:rPr>
          <w:szCs w:val="28"/>
        </w:rPr>
        <w:t>396</w:t>
      </w:r>
      <w:r w:rsidRPr="001671FC">
        <w:rPr>
          <w:szCs w:val="28"/>
        </w:rPr>
        <w:t xml:space="preserve"> «О краевом бюджете на 20</w:t>
      </w:r>
      <w:r>
        <w:rPr>
          <w:szCs w:val="28"/>
        </w:rPr>
        <w:t>20</w:t>
      </w:r>
      <w:r w:rsidRPr="001671FC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1671FC">
        <w:rPr>
          <w:szCs w:val="28"/>
        </w:rPr>
        <w:t xml:space="preserve"> и 202</w:t>
      </w:r>
      <w:r>
        <w:rPr>
          <w:szCs w:val="28"/>
        </w:rPr>
        <w:t>2</w:t>
      </w:r>
      <w:r w:rsidRPr="001671FC">
        <w:rPr>
          <w:szCs w:val="28"/>
        </w:rPr>
        <w:t xml:space="preserve"> годов»,</w:t>
      </w:r>
      <w:r>
        <w:rPr>
          <w:szCs w:val="28"/>
        </w:rPr>
        <w:t xml:space="preserve"> 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85B12" w:rsidRPr="00EE41C0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185B12">
        <w:rPr>
          <w:szCs w:val="28"/>
        </w:rPr>
        <w:t>25</w:t>
      </w:r>
      <w:r w:rsidR="00185B12" w:rsidRPr="00EE41C0">
        <w:rPr>
          <w:szCs w:val="28"/>
        </w:rPr>
        <w:t>.</w:t>
      </w:r>
      <w:r w:rsidR="00185B12">
        <w:rPr>
          <w:szCs w:val="28"/>
        </w:rPr>
        <w:t>11</w:t>
      </w:r>
      <w:r w:rsidR="00185B12" w:rsidRPr="00EE41C0">
        <w:rPr>
          <w:szCs w:val="28"/>
        </w:rPr>
        <w:t>.20</w:t>
      </w:r>
      <w:r w:rsidR="00185B12">
        <w:rPr>
          <w:szCs w:val="28"/>
        </w:rPr>
        <w:t>20</w:t>
      </w:r>
      <w:r w:rsidR="00185B12" w:rsidRPr="00EE41C0">
        <w:rPr>
          <w:szCs w:val="28"/>
        </w:rPr>
        <w:t xml:space="preserve"> № </w:t>
      </w:r>
      <w:r w:rsidR="00185B12"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260469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3060E9">
        <w:rPr>
          <w:szCs w:val="28"/>
        </w:rPr>
        <w:t>Внести в наименование постановления</w:t>
      </w:r>
      <w:r w:rsidR="00260469">
        <w:rPr>
          <w:szCs w:val="28"/>
        </w:rPr>
        <w:t xml:space="preserve"> Региональной службы по тарифам и ценам Камчатского края от 18.12.2019 № </w:t>
      </w:r>
      <w:r w:rsidR="003060E9">
        <w:rPr>
          <w:szCs w:val="28"/>
        </w:rPr>
        <w:t>362</w:t>
      </w:r>
      <w:r w:rsidR="00260469">
        <w:rPr>
          <w:szCs w:val="28"/>
        </w:rPr>
        <w:t xml:space="preserve"> «</w:t>
      </w:r>
      <w:r w:rsidR="003060E9" w:rsidRPr="003060E9">
        <w:rPr>
          <w:szCs w:val="28"/>
        </w:rPr>
        <w:t>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района, на 2020-2024 год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изменения, дополнив после </w:t>
      </w:r>
      <w:r w:rsidR="003060E9">
        <w:rPr>
          <w:szCs w:val="28"/>
        </w:rPr>
        <w:t xml:space="preserve">словосочетания </w:t>
      </w:r>
      <w:r w:rsidR="00260469">
        <w:rPr>
          <w:szCs w:val="28"/>
        </w:rPr>
        <w:t xml:space="preserve"> «</w:t>
      </w:r>
      <w:r w:rsidR="003060E9" w:rsidRPr="003060E9">
        <w:rPr>
          <w:szCs w:val="28"/>
        </w:rPr>
        <w:t>в сфере теплоснабжения</w:t>
      </w:r>
      <w:r w:rsidR="00260469">
        <w:rPr>
          <w:szCs w:val="28"/>
        </w:rPr>
        <w:t xml:space="preserve">» </w:t>
      </w:r>
      <w:r w:rsidR="003060E9">
        <w:rPr>
          <w:szCs w:val="28"/>
        </w:rPr>
        <w:t xml:space="preserve">словосочетанием </w:t>
      </w:r>
      <w:r w:rsidR="00260469">
        <w:rPr>
          <w:szCs w:val="28"/>
        </w:rPr>
        <w:t>«</w:t>
      </w:r>
      <w:r w:rsidR="003060E9">
        <w:rPr>
          <w:szCs w:val="28"/>
        </w:rPr>
        <w:t>и горячего водоснабжения</w:t>
      </w:r>
      <w:r w:rsidR="00260469">
        <w:rPr>
          <w:szCs w:val="28"/>
        </w:rPr>
        <w:t>».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Внести в приложения </w:t>
      </w:r>
      <w:r w:rsidR="003060E9">
        <w:rPr>
          <w:szCs w:val="28"/>
        </w:rPr>
        <w:t>1-7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</w:t>
      </w:r>
      <w:r>
        <w:rPr>
          <w:szCs w:val="28"/>
        </w:rPr>
        <w:t>2019</w:t>
      </w:r>
      <w:r w:rsidR="007E265A">
        <w:rPr>
          <w:szCs w:val="28"/>
        </w:rPr>
        <w:t xml:space="preserve"> № </w:t>
      </w:r>
      <w:r w:rsidR="003060E9">
        <w:rPr>
          <w:szCs w:val="28"/>
        </w:rPr>
        <w:t>362</w:t>
      </w:r>
      <w:r w:rsidR="007E265A">
        <w:rPr>
          <w:szCs w:val="28"/>
        </w:rPr>
        <w:t xml:space="preserve"> «</w:t>
      </w:r>
      <w:r w:rsidR="003060E9" w:rsidRPr="003060E9">
        <w:rPr>
          <w:szCs w:val="28"/>
        </w:rPr>
        <w:t>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района, на 2020-2024 год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 w:rsidR="003060E9">
        <w:rPr>
          <w:szCs w:val="28"/>
        </w:rPr>
        <w:t>1-7</w:t>
      </w:r>
      <w:r>
        <w:rPr>
          <w:szCs w:val="28"/>
        </w:rPr>
        <w:t xml:space="preserve">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Default="002604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260469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lastRenderedPageBreak/>
        <w:t>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t>«Приложение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18.12</w:t>
      </w:r>
      <w:r w:rsidRPr="001F76C5">
        <w:t>.201</w:t>
      </w:r>
      <w:r>
        <w:t>9</w:t>
      </w:r>
      <w:r w:rsidRPr="001F76C5">
        <w:t xml:space="preserve"> № </w:t>
      </w:r>
      <w:r w:rsidR="003060E9">
        <w:t>362</w:t>
      </w:r>
    </w:p>
    <w:p w:rsidR="00260469" w:rsidRDefault="00260469" w:rsidP="00260469">
      <w:pPr>
        <w:jc w:val="both"/>
      </w:pPr>
    </w:p>
    <w:p w:rsidR="00260469" w:rsidRDefault="00260469" w:rsidP="00260469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>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2020 - 2024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260469" w:rsidRPr="003E1C65" w:rsidTr="004B6B96">
        <w:tc>
          <w:tcPr>
            <w:tcW w:w="5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60469" w:rsidRPr="003E1C65" w:rsidTr="004B6B96">
        <w:tc>
          <w:tcPr>
            <w:tcW w:w="5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11</w:t>
            </w:r>
          </w:p>
        </w:tc>
      </w:tr>
      <w:tr w:rsidR="003060E9" w:rsidRPr="003E1C65" w:rsidTr="004B6B96">
        <w:tc>
          <w:tcPr>
            <w:tcW w:w="510" w:type="dxa"/>
            <w:vMerge w:val="restart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2020</w:t>
            </w:r>
          </w:p>
        </w:tc>
        <w:tc>
          <w:tcPr>
            <w:tcW w:w="1324" w:type="dxa"/>
          </w:tcPr>
          <w:p w:rsidR="003060E9" w:rsidRPr="0040564C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113 673</w:t>
            </w:r>
          </w:p>
        </w:tc>
        <w:tc>
          <w:tcPr>
            <w:tcW w:w="107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209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215,80</w:t>
            </w:r>
          </w:p>
        </w:tc>
        <w:tc>
          <w:tcPr>
            <w:tcW w:w="1671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4996,00</w:t>
            </w:r>
          </w:p>
        </w:tc>
        <w:tc>
          <w:tcPr>
            <w:tcW w:w="241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3060E9" w:rsidRPr="003E1C65" w:rsidTr="004B6B96">
        <w:tc>
          <w:tcPr>
            <w:tcW w:w="510" w:type="dxa"/>
            <w:vMerge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2021</w:t>
            </w:r>
          </w:p>
        </w:tc>
        <w:tc>
          <w:tcPr>
            <w:tcW w:w="1324" w:type="dxa"/>
          </w:tcPr>
          <w:p w:rsidR="003060E9" w:rsidRDefault="003060E9" w:rsidP="009B35C6">
            <w:pPr>
              <w:jc w:val="center"/>
            </w:pPr>
            <w:r w:rsidRPr="006F74DC">
              <w:rPr>
                <w:sz w:val="18"/>
                <w:szCs w:val="18"/>
              </w:rPr>
              <w:t>113 673</w:t>
            </w:r>
          </w:p>
        </w:tc>
        <w:tc>
          <w:tcPr>
            <w:tcW w:w="107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8,45</w:t>
            </w:r>
          </w:p>
        </w:tc>
        <w:tc>
          <w:tcPr>
            <w:tcW w:w="209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215,80</w:t>
            </w:r>
          </w:p>
        </w:tc>
        <w:tc>
          <w:tcPr>
            <w:tcW w:w="1671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3060E9" w:rsidRDefault="003060E9" w:rsidP="009B35C6">
            <w:pPr>
              <w:jc w:val="center"/>
            </w:pPr>
            <w:r w:rsidRPr="002830F2">
              <w:rPr>
                <w:sz w:val="18"/>
                <w:szCs w:val="18"/>
              </w:rPr>
              <w:t>4996,00</w:t>
            </w:r>
          </w:p>
        </w:tc>
        <w:tc>
          <w:tcPr>
            <w:tcW w:w="241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3060E9" w:rsidRPr="003E1C65" w:rsidTr="004B6B96">
        <w:tc>
          <w:tcPr>
            <w:tcW w:w="510" w:type="dxa"/>
            <w:vMerge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2022</w:t>
            </w:r>
          </w:p>
        </w:tc>
        <w:tc>
          <w:tcPr>
            <w:tcW w:w="1324" w:type="dxa"/>
          </w:tcPr>
          <w:p w:rsidR="003060E9" w:rsidRDefault="003060E9" w:rsidP="009B35C6">
            <w:pPr>
              <w:jc w:val="center"/>
            </w:pPr>
            <w:r w:rsidRPr="006F74DC">
              <w:rPr>
                <w:sz w:val="18"/>
                <w:szCs w:val="18"/>
              </w:rPr>
              <w:t>113 673</w:t>
            </w:r>
          </w:p>
        </w:tc>
        <w:tc>
          <w:tcPr>
            <w:tcW w:w="107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13,58</w:t>
            </w:r>
          </w:p>
        </w:tc>
        <w:tc>
          <w:tcPr>
            <w:tcW w:w="209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215,30</w:t>
            </w:r>
          </w:p>
        </w:tc>
        <w:tc>
          <w:tcPr>
            <w:tcW w:w="1671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3060E9" w:rsidRDefault="003060E9" w:rsidP="009B35C6">
            <w:pPr>
              <w:jc w:val="center"/>
            </w:pPr>
            <w:r w:rsidRPr="002830F2">
              <w:rPr>
                <w:sz w:val="18"/>
                <w:szCs w:val="18"/>
              </w:rPr>
              <w:t>4996,00</w:t>
            </w:r>
          </w:p>
        </w:tc>
        <w:tc>
          <w:tcPr>
            <w:tcW w:w="241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3060E9" w:rsidRPr="003E1C65" w:rsidTr="004B6B96">
        <w:tc>
          <w:tcPr>
            <w:tcW w:w="510" w:type="dxa"/>
            <w:vMerge/>
          </w:tcPr>
          <w:p w:rsidR="003060E9" w:rsidRPr="003E1C65" w:rsidRDefault="003060E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060E9" w:rsidRPr="003E1C65" w:rsidRDefault="003060E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2023</w:t>
            </w:r>
          </w:p>
        </w:tc>
        <w:tc>
          <w:tcPr>
            <w:tcW w:w="1324" w:type="dxa"/>
          </w:tcPr>
          <w:p w:rsidR="003060E9" w:rsidRDefault="003060E9" w:rsidP="009B35C6">
            <w:pPr>
              <w:jc w:val="center"/>
            </w:pPr>
            <w:r w:rsidRPr="006F74DC">
              <w:rPr>
                <w:sz w:val="18"/>
                <w:szCs w:val="18"/>
              </w:rPr>
              <w:t>113 673</w:t>
            </w:r>
          </w:p>
        </w:tc>
        <w:tc>
          <w:tcPr>
            <w:tcW w:w="107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12,87</w:t>
            </w:r>
          </w:p>
        </w:tc>
        <w:tc>
          <w:tcPr>
            <w:tcW w:w="2097" w:type="dxa"/>
          </w:tcPr>
          <w:p w:rsidR="003060E9" w:rsidRPr="003E1C65" w:rsidRDefault="003060E9" w:rsidP="009B3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214,70</w:t>
            </w:r>
          </w:p>
        </w:tc>
        <w:tc>
          <w:tcPr>
            <w:tcW w:w="1671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--</w:t>
            </w:r>
          </w:p>
        </w:tc>
        <w:tc>
          <w:tcPr>
            <w:tcW w:w="1589" w:type="dxa"/>
          </w:tcPr>
          <w:p w:rsidR="003060E9" w:rsidRDefault="003060E9" w:rsidP="009B35C6">
            <w:pPr>
              <w:jc w:val="center"/>
            </w:pPr>
            <w:r w:rsidRPr="002830F2">
              <w:rPr>
                <w:sz w:val="18"/>
                <w:szCs w:val="18"/>
              </w:rPr>
              <w:t>4996,00</w:t>
            </w:r>
          </w:p>
        </w:tc>
        <w:tc>
          <w:tcPr>
            <w:tcW w:w="241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3060E9" w:rsidRPr="003E1C65" w:rsidTr="004B6B96">
        <w:tc>
          <w:tcPr>
            <w:tcW w:w="510" w:type="dxa"/>
            <w:vMerge/>
          </w:tcPr>
          <w:p w:rsidR="003060E9" w:rsidRPr="003E1C65" w:rsidRDefault="003060E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060E9" w:rsidRPr="003E1C65" w:rsidRDefault="003060E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324" w:type="dxa"/>
          </w:tcPr>
          <w:p w:rsidR="003060E9" w:rsidRDefault="003060E9" w:rsidP="009B35C6">
            <w:pPr>
              <w:jc w:val="center"/>
            </w:pPr>
            <w:r w:rsidRPr="006F74DC">
              <w:rPr>
                <w:sz w:val="18"/>
                <w:szCs w:val="18"/>
              </w:rPr>
              <w:t>113 673</w:t>
            </w:r>
          </w:p>
        </w:tc>
        <w:tc>
          <w:tcPr>
            <w:tcW w:w="107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2097" w:type="dxa"/>
          </w:tcPr>
          <w:p w:rsidR="003060E9" w:rsidRPr="003E1C65" w:rsidRDefault="003060E9" w:rsidP="009B3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211,20</w:t>
            </w:r>
          </w:p>
        </w:tc>
        <w:tc>
          <w:tcPr>
            <w:tcW w:w="1671" w:type="dxa"/>
          </w:tcPr>
          <w:p w:rsidR="003060E9" w:rsidRPr="003E1C65" w:rsidRDefault="003060E9" w:rsidP="009B35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3060E9" w:rsidRDefault="003060E9" w:rsidP="009B35C6">
            <w:pPr>
              <w:jc w:val="center"/>
            </w:pPr>
            <w:r w:rsidRPr="002830F2">
              <w:rPr>
                <w:sz w:val="18"/>
                <w:szCs w:val="18"/>
              </w:rPr>
              <w:t>4996,00</w:t>
            </w:r>
          </w:p>
        </w:tc>
        <w:tc>
          <w:tcPr>
            <w:tcW w:w="241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60E9" w:rsidRPr="003E1C65" w:rsidRDefault="003060E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</w:tbl>
    <w:p w:rsidR="00260469" w:rsidRPr="00C5344A" w:rsidRDefault="00260469" w:rsidP="00260469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C5344A">
        <w:rPr>
          <w:sz w:val="22"/>
          <w:szCs w:val="22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260469" w:rsidRDefault="00260469" w:rsidP="00C5344A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</w:pPr>
      <w:bookmarkStart w:id="0" w:name="Par64"/>
      <w:bookmarkEnd w:id="0"/>
      <w:r w:rsidRPr="00C5344A">
        <w:rPr>
          <w:sz w:val="22"/>
          <w:szCs w:val="22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C5344A">
          <w:rPr>
            <w:color w:val="000000"/>
            <w:sz w:val="22"/>
            <w:szCs w:val="22"/>
            <w:lang w:eastAsia="en-US"/>
          </w:rPr>
          <w:t>Правилами</w:t>
        </w:r>
      </w:hyperlink>
      <w:r w:rsidRPr="00C5344A">
        <w:rPr>
          <w:color w:val="000000"/>
          <w:sz w:val="22"/>
          <w:szCs w:val="22"/>
          <w:lang w:eastAsia="en-US"/>
        </w:rPr>
        <w:t xml:space="preserve"> распределения расхода топлива.</w:t>
      </w:r>
      <w:r w:rsidR="00C5344A">
        <w:rPr>
          <w:color w:val="000000"/>
          <w:sz w:val="22"/>
          <w:szCs w:val="22"/>
          <w:lang w:eastAsia="en-US"/>
        </w:rPr>
        <w:t>».</w:t>
      </w:r>
    </w:p>
    <w:p w:rsidR="00C5344A" w:rsidRPr="00C5344A" w:rsidRDefault="00C5344A" w:rsidP="00C5344A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  <w:sectPr w:rsidR="00C5344A" w:rsidRPr="00C5344A" w:rsidSect="00C5344A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>Приложение 2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>
        <w:t>25</w:t>
      </w:r>
      <w:r w:rsidRPr="002B5F81">
        <w:t>.</w:t>
      </w:r>
      <w:r>
        <w:t xml:space="preserve">11.2020 </w:t>
      </w:r>
      <w:r w:rsidRPr="002B5F81">
        <w:t xml:space="preserve">№ </w:t>
      </w:r>
      <w:r>
        <w:t>ХХХ</w:t>
      </w:r>
    </w:p>
    <w:p w:rsidR="00260469" w:rsidRDefault="00260469" w:rsidP="00260469">
      <w:pPr>
        <w:ind w:left="3402" w:firstLine="709"/>
      </w:pPr>
    </w:p>
    <w:p w:rsidR="00260469" w:rsidRPr="000D1992" w:rsidRDefault="00C5344A" w:rsidP="00260469">
      <w:pPr>
        <w:ind w:left="3402" w:firstLine="709"/>
      </w:pPr>
      <w:r>
        <w:t>«</w:t>
      </w:r>
      <w:r w:rsidR="00260469">
        <w:t>Приложение 2</w:t>
      </w:r>
    </w:p>
    <w:p w:rsidR="00260469" w:rsidRPr="001F76C5" w:rsidRDefault="00260469" w:rsidP="00260469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260469" w:rsidRDefault="00260469" w:rsidP="00C5344A">
      <w:pPr>
        <w:widowControl w:val="0"/>
        <w:ind w:firstLine="4111"/>
      </w:pPr>
      <w:r w:rsidRPr="002B5F81">
        <w:t xml:space="preserve">от </w:t>
      </w:r>
      <w:r>
        <w:t>1</w:t>
      </w:r>
      <w:r w:rsidRPr="002B5F81">
        <w:t>8.12.201</w:t>
      </w:r>
      <w:r>
        <w:t xml:space="preserve">9 </w:t>
      </w:r>
      <w:r w:rsidRPr="002B5F81">
        <w:t xml:space="preserve">№ </w:t>
      </w:r>
      <w:r w:rsidR="003060E9">
        <w:t>362</w:t>
      </w:r>
    </w:p>
    <w:p w:rsidR="00260469" w:rsidRDefault="00260469" w:rsidP="00260469">
      <w:pPr>
        <w:widowControl w:val="0"/>
      </w:pPr>
    </w:p>
    <w:p w:rsidR="003060E9" w:rsidRDefault="003060E9" w:rsidP="003060E9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  <w:r w:rsidRPr="008469FB">
        <w:rPr>
          <w:bCs/>
          <w:kern w:val="36"/>
          <w:szCs w:val="28"/>
        </w:rPr>
        <w:t>Усть-Камчатского сельского</w:t>
      </w:r>
      <w:r>
        <w:rPr>
          <w:bCs/>
          <w:kern w:val="36"/>
          <w:szCs w:val="28"/>
        </w:rPr>
        <w:t xml:space="preserve"> </w:t>
      </w:r>
      <w:r w:rsidRPr="008469FB">
        <w:rPr>
          <w:bCs/>
          <w:kern w:val="36"/>
          <w:szCs w:val="28"/>
        </w:rPr>
        <w:t>посел</w:t>
      </w:r>
      <w:r w:rsidRPr="008469FB">
        <w:rPr>
          <w:bCs/>
          <w:kern w:val="36"/>
          <w:szCs w:val="28"/>
        </w:rPr>
        <w:t>е</w:t>
      </w:r>
      <w:r w:rsidRPr="008469FB">
        <w:rPr>
          <w:bCs/>
          <w:kern w:val="36"/>
          <w:szCs w:val="28"/>
        </w:rPr>
        <w:t>ния</w:t>
      </w:r>
      <w:r>
        <w:rPr>
          <w:bCs/>
          <w:kern w:val="36"/>
          <w:szCs w:val="28"/>
        </w:rPr>
        <w:t xml:space="preserve"> </w:t>
      </w:r>
    </w:p>
    <w:p w:rsidR="003060E9" w:rsidRDefault="003060E9" w:rsidP="003060E9">
      <w:pPr>
        <w:widowControl w:val="0"/>
        <w:ind w:left="-142" w:firstLine="142"/>
        <w:jc w:val="center"/>
        <w:rPr>
          <w:bCs/>
          <w:szCs w:val="28"/>
        </w:rPr>
      </w:pPr>
      <w:r w:rsidRPr="008469FB">
        <w:rPr>
          <w:bCs/>
          <w:kern w:val="36"/>
          <w:szCs w:val="28"/>
        </w:rPr>
        <w:t>Усть-Камчатского муниципального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</w:t>
      </w:r>
      <w:r w:rsidRPr="00143FCC">
        <w:rPr>
          <w:bCs/>
          <w:szCs w:val="28"/>
        </w:rPr>
        <w:t>о</w:t>
      </w:r>
      <w:r w:rsidRPr="00143FCC">
        <w:rPr>
          <w:bCs/>
          <w:szCs w:val="28"/>
        </w:rPr>
        <w:t>ды</w:t>
      </w:r>
    </w:p>
    <w:p w:rsidR="003060E9" w:rsidRDefault="003060E9" w:rsidP="003060E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3060E9" w:rsidRPr="003060E9" w:rsidTr="003060E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Наименование регулируемой организ</w:t>
            </w:r>
            <w:r w:rsidRPr="003060E9">
              <w:rPr>
                <w:sz w:val="24"/>
              </w:rPr>
              <w:t>а</w:t>
            </w:r>
            <w:r w:rsidRPr="003060E9">
              <w:rPr>
                <w:sz w:val="24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Год </w:t>
            </w:r>
          </w:p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Острый и редуцирова</w:t>
            </w:r>
            <w:r w:rsidRPr="003060E9">
              <w:rPr>
                <w:sz w:val="24"/>
              </w:rPr>
              <w:t>н</w:t>
            </w:r>
            <w:r w:rsidRPr="003060E9">
              <w:rPr>
                <w:sz w:val="24"/>
              </w:rPr>
              <w:t>ный пар</w:t>
            </w:r>
          </w:p>
        </w:tc>
      </w:tr>
      <w:tr w:rsidR="003060E9" w:rsidRPr="003060E9" w:rsidTr="003060E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1,2 до 2,5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2,5 до 7,0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7,0 до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св</w:t>
            </w:r>
            <w:r w:rsidRPr="003060E9">
              <w:rPr>
                <w:sz w:val="24"/>
              </w:rPr>
              <w:t>ы</w:t>
            </w:r>
            <w:r w:rsidRPr="003060E9">
              <w:rPr>
                <w:sz w:val="24"/>
              </w:rPr>
              <w:t>ше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Для потребителей, в случае отсутствия дифференциации тарифов по схеме подкл</w:t>
            </w:r>
            <w:r w:rsidRPr="003060E9">
              <w:rPr>
                <w:sz w:val="24"/>
              </w:rPr>
              <w:t>ю</w:t>
            </w:r>
            <w:r w:rsidRPr="003060E9">
              <w:rPr>
                <w:sz w:val="24"/>
              </w:rPr>
              <w:t>чения</w:t>
            </w:r>
          </w:p>
        </w:tc>
      </w:tr>
      <w:tr w:rsidR="003060E9" w:rsidRPr="003060E9" w:rsidTr="003060E9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left="36"/>
              <w:rPr>
                <w:sz w:val="24"/>
              </w:rPr>
            </w:pPr>
            <w:r w:rsidRPr="003060E9">
              <w:rPr>
                <w:sz w:val="24"/>
              </w:rPr>
              <w:t>17 582,36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20219,71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20219,71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29304,99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22000,00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26346,92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21000,00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22455,43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21000,00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21518,28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</w:t>
            </w:r>
            <w:r w:rsidRPr="003060E9">
              <w:rPr>
                <w:sz w:val="24"/>
              </w:rPr>
              <w:t>р</w:t>
            </w:r>
            <w:r w:rsidRPr="003060E9">
              <w:rPr>
                <w:sz w:val="24"/>
              </w:rPr>
              <w:t>гию, руб./Гкал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</w:t>
            </w:r>
            <w:r w:rsidRPr="003060E9">
              <w:rPr>
                <w:sz w:val="24"/>
              </w:rPr>
              <w:t>п</w:t>
            </w:r>
            <w:r w:rsidRPr="003060E9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Население (тарифы указываются с учетом НДС)*</w:t>
            </w: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left="36"/>
              <w:rPr>
                <w:sz w:val="24"/>
              </w:rPr>
            </w:pPr>
            <w:r w:rsidRPr="003060E9">
              <w:rPr>
                <w:sz w:val="24"/>
              </w:rPr>
              <w:t>21 098,83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35 165,99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26 400,00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31 616,30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25200,00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26946,52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25 200,00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  <w:r w:rsidRPr="003060E9">
              <w:rPr>
                <w:sz w:val="24"/>
              </w:rPr>
              <w:t>25821,94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</w:t>
            </w:r>
            <w:r w:rsidRPr="003060E9">
              <w:rPr>
                <w:sz w:val="24"/>
              </w:rPr>
              <w:t>р</w:t>
            </w:r>
            <w:r w:rsidRPr="003060E9">
              <w:rPr>
                <w:sz w:val="24"/>
              </w:rPr>
              <w:t>гию, руб./Гкал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</w:t>
            </w:r>
            <w:r w:rsidRPr="003060E9">
              <w:rPr>
                <w:sz w:val="24"/>
              </w:rPr>
              <w:t>п</w:t>
            </w:r>
            <w:r w:rsidRPr="003060E9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060E9" w:rsidRDefault="003060E9" w:rsidP="003060E9">
      <w:pPr>
        <w:widowControl w:val="0"/>
        <w:jc w:val="both"/>
      </w:pPr>
    </w:p>
    <w:p w:rsidR="00260469" w:rsidRPr="00C5344A" w:rsidRDefault="003060E9" w:rsidP="003060E9">
      <w:pPr>
        <w:widowControl w:val="0"/>
        <w:jc w:val="both"/>
        <w:rPr>
          <w:sz w:val="24"/>
        </w:rPr>
      </w:pPr>
      <w:r w:rsidRPr="003060E9">
        <w:rPr>
          <w:sz w:val="24"/>
        </w:rPr>
        <w:t>* Выделяется в целях реализации пункта 6 статьи 168 Налогового кодекса Российской Ф</w:t>
      </w:r>
      <w:r w:rsidRPr="003060E9">
        <w:rPr>
          <w:sz w:val="24"/>
        </w:rPr>
        <w:t>е</w:t>
      </w:r>
      <w:r w:rsidRPr="003060E9">
        <w:rPr>
          <w:sz w:val="24"/>
        </w:rPr>
        <w:t>дерации (часть вторая)</w:t>
      </w:r>
      <w:r w:rsidR="00C5344A" w:rsidRPr="003060E9">
        <w:rPr>
          <w:sz w:val="24"/>
        </w:rPr>
        <w:t xml:space="preserve">                                                                                                                </w:t>
      </w:r>
      <w:r w:rsidR="00C5344A">
        <w:rPr>
          <w:sz w:val="24"/>
        </w:rPr>
        <w:t>».</w:t>
      </w:r>
    </w:p>
    <w:p w:rsidR="00260469" w:rsidRDefault="00260469" w:rsidP="00260469">
      <w:pPr>
        <w:widowControl w:val="0"/>
        <w:jc w:val="both"/>
      </w:pPr>
      <w: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>риложение 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 w:rsidR="003060E9">
        <w:rPr>
          <w:szCs w:val="28"/>
        </w:rPr>
        <w:t>362</w:t>
      </w:r>
    </w:p>
    <w:p w:rsidR="00260469" w:rsidRDefault="00260469" w:rsidP="00260469">
      <w:pPr>
        <w:rPr>
          <w:szCs w:val="28"/>
        </w:rPr>
      </w:pPr>
    </w:p>
    <w:p w:rsidR="003060E9" w:rsidRDefault="003060E9" w:rsidP="003060E9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>
        <w:t>на нужды отопления и горячего водоснабжения</w:t>
      </w:r>
      <w:r w:rsidRPr="0004384B">
        <w:rPr>
          <w:szCs w:val="28"/>
        </w:rPr>
        <w:t xml:space="preserve">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населению и исполнителям коммунальных услуг для населения Усть- Камчатского сельского поселения Усть-Камчатского муниципального района,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3060E9" w:rsidRDefault="003060E9" w:rsidP="003060E9">
      <w:pPr>
        <w:jc w:val="center"/>
        <w:rPr>
          <w:szCs w:val="28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276"/>
        <w:gridCol w:w="571"/>
        <w:gridCol w:w="710"/>
        <w:gridCol w:w="709"/>
        <w:gridCol w:w="709"/>
        <w:gridCol w:w="708"/>
      </w:tblGrid>
      <w:tr w:rsidR="003060E9" w:rsidRPr="003060E9" w:rsidTr="003060E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Наименование регулируемой организ</w:t>
            </w:r>
            <w:r w:rsidRPr="003060E9">
              <w:rPr>
                <w:sz w:val="24"/>
              </w:rPr>
              <w:t>а</w:t>
            </w:r>
            <w:r w:rsidRPr="003060E9">
              <w:rPr>
                <w:sz w:val="24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Год </w:t>
            </w:r>
          </w:p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Острый и редуцирова</w:t>
            </w:r>
            <w:r w:rsidRPr="003060E9">
              <w:rPr>
                <w:sz w:val="24"/>
              </w:rPr>
              <w:t>н</w:t>
            </w:r>
            <w:r w:rsidRPr="003060E9">
              <w:rPr>
                <w:sz w:val="24"/>
              </w:rPr>
              <w:t>ный пар</w:t>
            </w:r>
          </w:p>
        </w:tc>
      </w:tr>
      <w:tr w:rsidR="003060E9" w:rsidRPr="003060E9" w:rsidTr="003060E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1,2 до 2,5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2,5 до 7,0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7,0 до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св</w:t>
            </w:r>
            <w:r w:rsidRPr="003060E9">
              <w:rPr>
                <w:sz w:val="24"/>
              </w:rPr>
              <w:t>ы</w:t>
            </w:r>
            <w:r w:rsidRPr="003060E9">
              <w:rPr>
                <w:sz w:val="24"/>
              </w:rPr>
              <w:t>ше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</w:t>
            </w:r>
          </w:p>
        </w:tc>
        <w:tc>
          <w:tcPr>
            <w:tcW w:w="9185" w:type="dxa"/>
            <w:gridSpan w:val="9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по схеме подкл</w:t>
            </w:r>
            <w:r w:rsidRPr="003060E9">
              <w:rPr>
                <w:sz w:val="24"/>
              </w:rPr>
              <w:t>ю</w:t>
            </w:r>
            <w:r w:rsidRPr="003060E9">
              <w:rPr>
                <w:sz w:val="24"/>
              </w:rPr>
              <w:t>чения</w:t>
            </w:r>
          </w:p>
        </w:tc>
      </w:tr>
      <w:tr w:rsidR="003060E9" w:rsidRPr="003060E9" w:rsidTr="003060E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</w:t>
            </w:r>
            <w:r w:rsidRPr="003060E9">
              <w:rPr>
                <w:sz w:val="24"/>
              </w:rPr>
              <w:t>п</w:t>
            </w:r>
            <w:r w:rsidRPr="003060E9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Население (тарифы указываются с учетом НДС)*</w:t>
            </w: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9B35C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  <w:highlight w:val="yellow"/>
              </w:rPr>
            </w:pPr>
            <w:r w:rsidRPr="003060E9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  <w:highlight w:val="yellow"/>
              </w:rPr>
            </w:pPr>
            <w:r w:rsidRPr="003060E9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3060E9" w:rsidRDefault="003060E9" w:rsidP="003060E9">
            <w:pPr>
              <w:jc w:val="center"/>
            </w:pPr>
            <w:r w:rsidRPr="00A57AB2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3060E9" w:rsidRDefault="003060E9" w:rsidP="003060E9">
            <w:pPr>
              <w:jc w:val="center"/>
            </w:pPr>
            <w:r w:rsidRPr="00A57AB2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</w:t>
            </w:r>
            <w:r w:rsidRPr="003060E9">
              <w:rPr>
                <w:sz w:val="24"/>
              </w:rPr>
              <w:t>п</w:t>
            </w:r>
            <w:r w:rsidRPr="003060E9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060E9" w:rsidRDefault="003060E9" w:rsidP="003060E9">
      <w:pPr>
        <w:jc w:val="both"/>
        <w:rPr>
          <w:sz w:val="22"/>
          <w:szCs w:val="22"/>
        </w:rPr>
      </w:pPr>
    </w:p>
    <w:p w:rsidR="003060E9" w:rsidRPr="00F044AA" w:rsidRDefault="003060E9" w:rsidP="003060E9">
      <w:pPr>
        <w:jc w:val="both"/>
        <w:rPr>
          <w:sz w:val="22"/>
          <w:szCs w:val="22"/>
        </w:rPr>
      </w:pPr>
      <w:r w:rsidRPr="00F044AA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</w:t>
      </w:r>
      <w:r w:rsidRPr="00F044AA">
        <w:rPr>
          <w:sz w:val="22"/>
          <w:szCs w:val="22"/>
        </w:rPr>
        <w:t>и</w:t>
      </w:r>
      <w:r w:rsidRPr="00F044AA">
        <w:rPr>
          <w:sz w:val="22"/>
          <w:szCs w:val="22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</w:t>
      </w:r>
      <w:r w:rsidRPr="00F044AA">
        <w:rPr>
          <w:sz w:val="22"/>
          <w:szCs w:val="22"/>
        </w:rPr>
        <w:t>и</w:t>
      </w:r>
      <w:r w:rsidRPr="00F044AA">
        <w:rPr>
          <w:sz w:val="22"/>
          <w:szCs w:val="22"/>
        </w:rPr>
        <w:t>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</w:t>
      </w:r>
      <w:r w:rsidRPr="00F044AA">
        <w:rPr>
          <w:sz w:val="22"/>
          <w:szCs w:val="22"/>
        </w:rPr>
        <w:t>ы</w:t>
      </w:r>
      <w:r w:rsidRPr="00F044AA">
        <w:rPr>
          <w:sz w:val="22"/>
          <w:szCs w:val="22"/>
        </w:rPr>
        <w:t>ми постановлением Правительства Российской Федерации от 30 апреля 2014 г. № 400 «О формир</w:t>
      </w:r>
      <w:r w:rsidRPr="00F044AA">
        <w:rPr>
          <w:sz w:val="22"/>
          <w:szCs w:val="22"/>
        </w:rPr>
        <w:t>о</w:t>
      </w:r>
      <w:r w:rsidRPr="00F044AA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F044AA">
        <w:rPr>
          <w:sz w:val="22"/>
          <w:szCs w:val="22"/>
        </w:rPr>
        <w:t>а</w:t>
      </w:r>
      <w:r w:rsidRPr="00F044AA">
        <w:rPr>
          <w:sz w:val="22"/>
          <w:szCs w:val="22"/>
        </w:rPr>
        <w:t>ции».</w:t>
      </w:r>
    </w:p>
    <w:p w:rsidR="003060E9" w:rsidRPr="00F044AA" w:rsidRDefault="003060E9" w:rsidP="003060E9">
      <w:pPr>
        <w:widowControl w:val="0"/>
        <w:jc w:val="both"/>
        <w:rPr>
          <w:sz w:val="22"/>
          <w:szCs w:val="22"/>
        </w:rPr>
      </w:pPr>
    </w:p>
    <w:p w:rsidR="003060E9" w:rsidRPr="00F044AA" w:rsidRDefault="003060E9" w:rsidP="003060E9">
      <w:pPr>
        <w:widowControl w:val="0"/>
        <w:jc w:val="both"/>
        <w:rPr>
          <w:sz w:val="22"/>
          <w:szCs w:val="22"/>
        </w:rPr>
      </w:pPr>
      <w:r w:rsidRPr="00F044AA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F044AA">
        <w:rPr>
          <w:sz w:val="22"/>
          <w:szCs w:val="22"/>
        </w:rPr>
        <w:t>е</w:t>
      </w:r>
      <w:r w:rsidRPr="00F044AA">
        <w:rPr>
          <w:sz w:val="22"/>
          <w:szCs w:val="22"/>
        </w:rPr>
        <w:t>рации (часть вторая)</w:t>
      </w:r>
    </w:p>
    <w:p w:rsidR="00260469" w:rsidRPr="00C5344A" w:rsidRDefault="00C5344A" w:rsidP="00C11CCB">
      <w:pPr>
        <w:widowControl w:val="0"/>
        <w:jc w:val="both"/>
        <w:rPr>
          <w:sz w:val="24"/>
        </w:rPr>
      </w:pPr>
      <w:r w:rsidRPr="00C11CCB">
        <w:rPr>
          <w:sz w:val="24"/>
        </w:rPr>
        <w:t xml:space="preserve">                                </w:t>
      </w:r>
      <w:r w:rsidR="003060E9">
        <w:rPr>
          <w:sz w:val="24"/>
        </w:rPr>
        <w:t xml:space="preserve">                                             </w:t>
      </w:r>
      <w:r w:rsidRPr="00C11CCB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>».</w:t>
      </w: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11CCB" w:rsidRDefault="00C11CCB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Pr="0004384B" w:rsidRDefault="00C5344A" w:rsidP="00C5344A">
      <w:pPr>
        <w:ind w:left="4253" w:hanging="5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C5344A" w:rsidRDefault="00C5344A" w:rsidP="00C5344A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25</w:t>
      </w:r>
      <w:r w:rsidRPr="002B5F81">
        <w:rPr>
          <w:szCs w:val="28"/>
        </w:rPr>
        <w:t>.</w:t>
      </w:r>
      <w:r>
        <w:rPr>
          <w:szCs w:val="28"/>
        </w:rPr>
        <w:t>11.2020</w:t>
      </w:r>
      <w:r w:rsidRPr="002B5F81">
        <w:rPr>
          <w:szCs w:val="28"/>
        </w:rPr>
        <w:t xml:space="preserve"> № </w:t>
      </w:r>
      <w:r>
        <w:rPr>
          <w:szCs w:val="28"/>
        </w:rPr>
        <w:t>ХХХ</w:t>
      </w:r>
    </w:p>
    <w:p w:rsidR="00C5344A" w:rsidRDefault="00C5344A" w:rsidP="00260469">
      <w:pPr>
        <w:ind w:left="4253" w:hanging="5"/>
        <w:rPr>
          <w:sz w:val="24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>
        <w:rPr>
          <w:szCs w:val="28"/>
        </w:rPr>
        <w:t>Приложение 4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260469" w:rsidP="00260469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>9</w:t>
      </w:r>
      <w:r w:rsidRPr="002B5F81">
        <w:rPr>
          <w:szCs w:val="28"/>
        </w:rPr>
        <w:t xml:space="preserve"> № </w:t>
      </w:r>
      <w:r w:rsidR="003060E9">
        <w:rPr>
          <w:szCs w:val="28"/>
        </w:rPr>
        <w:t>362</w:t>
      </w:r>
    </w:p>
    <w:p w:rsidR="00260469" w:rsidRDefault="00260469" w:rsidP="002604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060E9" w:rsidRDefault="003060E9" w:rsidP="003060E9">
      <w:pPr>
        <w:pStyle w:val="1"/>
        <w:rPr>
          <w:b w:val="0"/>
          <w:bCs/>
          <w:kern w:val="36"/>
          <w:sz w:val="28"/>
          <w:szCs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</w:rPr>
        <w:t>ы</w:t>
      </w:r>
      <w:r w:rsidRPr="009B1D53">
        <w:rPr>
          <w:b w:val="0"/>
          <w:sz w:val="28"/>
          <w:szCs w:val="28"/>
        </w:rPr>
        <w:t xml:space="preserve"> на теплоноситель</w:t>
      </w:r>
      <w:r>
        <w:rPr>
          <w:b w:val="0"/>
          <w:sz w:val="28"/>
          <w:szCs w:val="28"/>
        </w:rPr>
        <w:t>,</w:t>
      </w:r>
      <w:r w:rsidRPr="009B1D53">
        <w:rPr>
          <w:b w:val="0"/>
          <w:sz w:val="28"/>
          <w:szCs w:val="28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</w:t>
      </w:r>
      <w:r w:rsidRPr="002B5AEA">
        <w:rPr>
          <w:b w:val="0"/>
          <w:bCs/>
          <w:kern w:val="36"/>
          <w:sz w:val="28"/>
          <w:szCs w:val="28"/>
        </w:rPr>
        <w:t>Усть-Камчатского</w:t>
      </w:r>
      <w:r w:rsidRPr="002B5AEA">
        <w:rPr>
          <w:b w:val="0"/>
          <w:sz w:val="28"/>
          <w:szCs w:val="28"/>
        </w:rPr>
        <w:t xml:space="preserve"> сельского поселения </w:t>
      </w:r>
      <w:r w:rsidRPr="002B5AEA">
        <w:rPr>
          <w:b w:val="0"/>
          <w:bCs/>
          <w:kern w:val="36"/>
          <w:sz w:val="28"/>
          <w:szCs w:val="28"/>
        </w:rPr>
        <w:t xml:space="preserve">Усть-Камчатского </w:t>
      </w:r>
    </w:p>
    <w:p w:rsidR="003060E9" w:rsidRPr="002B5AEA" w:rsidRDefault="003060E9" w:rsidP="003060E9">
      <w:pPr>
        <w:pStyle w:val="1"/>
        <w:rPr>
          <w:b w:val="0"/>
          <w:sz w:val="28"/>
        </w:rPr>
      </w:pPr>
      <w:r w:rsidRPr="002B5AEA">
        <w:rPr>
          <w:b w:val="0"/>
          <w:bCs/>
          <w:kern w:val="36"/>
          <w:sz w:val="28"/>
          <w:szCs w:val="28"/>
        </w:rPr>
        <w:t>муниципального рай</w:t>
      </w:r>
      <w:r w:rsidRPr="002B5AEA">
        <w:rPr>
          <w:b w:val="0"/>
          <w:bCs/>
          <w:kern w:val="36"/>
          <w:sz w:val="28"/>
          <w:szCs w:val="28"/>
        </w:rPr>
        <w:t>о</w:t>
      </w:r>
      <w:r w:rsidRPr="002B5AEA">
        <w:rPr>
          <w:b w:val="0"/>
          <w:bCs/>
          <w:kern w:val="36"/>
          <w:sz w:val="28"/>
          <w:szCs w:val="28"/>
        </w:rPr>
        <w:t xml:space="preserve">на, </w:t>
      </w:r>
      <w:r w:rsidRPr="002B5AEA">
        <w:rPr>
          <w:b w:val="0"/>
          <w:bCs/>
          <w:sz w:val="28"/>
          <w:szCs w:val="28"/>
        </w:rPr>
        <w:t>на 2020 - 2024 годы</w:t>
      </w:r>
    </w:p>
    <w:p w:rsidR="003060E9" w:rsidRPr="001911CD" w:rsidRDefault="003060E9" w:rsidP="003060E9"/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3060E9" w:rsidRPr="003060E9" w:rsidTr="009B35C6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Наименование регулируемой орган</w:t>
            </w:r>
            <w:r w:rsidRPr="003060E9">
              <w:rPr>
                <w:sz w:val="24"/>
              </w:rPr>
              <w:t>и</w:t>
            </w:r>
            <w:r w:rsidRPr="003060E9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Год (пер</w:t>
            </w:r>
            <w:r w:rsidRPr="003060E9">
              <w:rPr>
                <w:sz w:val="24"/>
              </w:rPr>
              <w:t>и</w:t>
            </w:r>
            <w:r w:rsidRPr="003060E9">
              <w:rPr>
                <w:sz w:val="24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теплоносителя</w:t>
            </w:r>
          </w:p>
        </w:tc>
      </w:tr>
      <w:tr w:rsidR="003060E9" w:rsidRPr="003060E9" w:rsidTr="009B35C6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Пар</w:t>
            </w: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3060E9">
              <w:rPr>
                <w:bCs/>
                <w:sz w:val="24"/>
              </w:rPr>
              <w:t xml:space="preserve"> (</w:t>
            </w:r>
            <w:r w:rsidRPr="003060E9">
              <w:rPr>
                <w:sz w:val="24"/>
              </w:rPr>
              <w:t xml:space="preserve">тарифы указываются </w:t>
            </w:r>
            <w:r w:rsidRPr="003060E9">
              <w:rPr>
                <w:bCs/>
                <w:sz w:val="24"/>
              </w:rPr>
              <w:t>без НДС)</w:t>
            </w:r>
            <w:r w:rsidRPr="003060E9">
              <w:rPr>
                <w:sz w:val="24"/>
              </w:rPr>
              <w:t xml:space="preserve"> </w:t>
            </w: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АО </w:t>
            </w:r>
            <w:r w:rsidRPr="003060E9">
              <w:rPr>
                <w:bCs/>
                <w:sz w:val="24"/>
              </w:rPr>
              <w:t>«Корякэне</w:t>
            </w:r>
            <w:r w:rsidRPr="003060E9">
              <w:rPr>
                <w:bCs/>
                <w:sz w:val="24"/>
              </w:rPr>
              <w:t>р</w:t>
            </w:r>
            <w:r w:rsidRPr="003060E9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</w:t>
            </w:r>
            <w:r w:rsidRPr="003060E9">
              <w:rPr>
                <w:sz w:val="24"/>
              </w:rPr>
              <w:t>ч</w:t>
            </w:r>
            <w:r w:rsidRPr="003060E9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color w:val="000000"/>
                <w:sz w:val="24"/>
              </w:rPr>
              <w:t>46,10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C20F7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2D7C5E"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C20F7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2D7C5E"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АО </w:t>
            </w:r>
            <w:r w:rsidRPr="003060E9">
              <w:rPr>
                <w:bCs/>
                <w:sz w:val="24"/>
              </w:rPr>
              <w:t>«Корякэне</w:t>
            </w:r>
            <w:r w:rsidRPr="003060E9">
              <w:rPr>
                <w:bCs/>
                <w:sz w:val="24"/>
              </w:rPr>
              <w:t>р</w:t>
            </w:r>
            <w:r w:rsidRPr="003060E9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</w:t>
            </w:r>
            <w:r w:rsidRPr="003060E9">
              <w:rPr>
                <w:sz w:val="24"/>
              </w:rPr>
              <w:t>ч</w:t>
            </w:r>
            <w:r w:rsidRPr="003060E9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4122A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5D3542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4122A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5D3542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3060E9">
              <w:rPr>
                <w:sz w:val="24"/>
              </w:rPr>
              <w:t>а</w:t>
            </w:r>
            <w:r w:rsidRPr="003060E9">
              <w:rPr>
                <w:sz w:val="24"/>
              </w:rPr>
              <w:t>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3060E9" w:rsidRPr="003060E9" w:rsidRDefault="003060E9" w:rsidP="009B35C6">
            <w:pPr>
              <w:rPr>
                <w:sz w:val="24"/>
              </w:rPr>
            </w:pPr>
          </w:p>
        </w:tc>
      </w:tr>
      <w:tr w:rsidR="00187E5F" w:rsidRPr="003060E9" w:rsidTr="00AD35D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АО </w:t>
            </w:r>
            <w:r w:rsidRPr="003060E9">
              <w:rPr>
                <w:bCs/>
                <w:sz w:val="24"/>
              </w:rPr>
              <w:t>«Корякэне</w:t>
            </w:r>
            <w:r w:rsidRPr="003060E9">
              <w:rPr>
                <w:bCs/>
                <w:sz w:val="24"/>
              </w:rPr>
              <w:t>р</w:t>
            </w:r>
            <w:r w:rsidRPr="003060E9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</w:t>
            </w:r>
            <w:r w:rsidRPr="003060E9">
              <w:rPr>
                <w:sz w:val="24"/>
              </w:rPr>
              <w:t>ч</w:t>
            </w:r>
            <w:r w:rsidRPr="003060E9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AD35D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9D1FAF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A06539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A06539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9B35C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9B35C6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9B35C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060E9" w:rsidRPr="00187E5F" w:rsidRDefault="003060E9" w:rsidP="003060E9">
      <w:pPr>
        <w:widowControl w:val="0"/>
        <w:ind w:left="-426"/>
        <w:jc w:val="both"/>
        <w:rPr>
          <w:sz w:val="24"/>
        </w:rPr>
      </w:pPr>
      <w:r w:rsidRPr="00187E5F">
        <w:rPr>
          <w:sz w:val="24"/>
        </w:rPr>
        <w:t>&lt;*&gt;  значения льготных тарифов на теплоноситель, поставляемый населению и исполнителям коммунал</w:t>
      </w:r>
      <w:r w:rsidRPr="00187E5F">
        <w:rPr>
          <w:sz w:val="24"/>
        </w:rPr>
        <w:t>ь</w:t>
      </w:r>
      <w:r w:rsidRPr="00187E5F">
        <w:rPr>
          <w:sz w:val="24"/>
        </w:rPr>
        <w:t>ных услуг для населения на период, 2021, 2022, 2023 и 2024 годов устанавливаются при ежегодной корректиро</w:t>
      </w:r>
      <w:r w:rsidRPr="00187E5F">
        <w:rPr>
          <w:sz w:val="24"/>
        </w:rPr>
        <w:t>в</w:t>
      </w:r>
      <w:r w:rsidRPr="00187E5F">
        <w:rPr>
          <w:sz w:val="24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</w:t>
      </w:r>
      <w:r w:rsidRPr="00187E5F">
        <w:rPr>
          <w:sz w:val="24"/>
        </w:rPr>
        <w:t>и</w:t>
      </w:r>
      <w:r w:rsidRPr="00187E5F">
        <w:rPr>
          <w:sz w:val="24"/>
        </w:rPr>
        <w:t>чины указанных индексов по субъектам Российской Федерации в соответствии с Основами фо</w:t>
      </w:r>
      <w:r w:rsidRPr="00187E5F">
        <w:rPr>
          <w:sz w:val="24"/>
        </w:rPr>
        <w:t>р</w:t>
      </w:r>
      <w:r w:rsidRPr="00187E5F">
        <w:rPr>
          <w:sz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187E5F">
        <w:rPr>
          <w:sz w:val="24"/>
        </w:rPr>
        <w:t>ы</w:t>
      </w:r>
      <w:r w:rsidRPr="00187E5F">
        <w:rPr>
          <w:sz w:val="24"/>
        </w:rPr>
        <w:t>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187E5F">
        <w:rPr>
          <w:sz w:val="24"/>
        </w:rPr>
        <w:t>а</w:t>
      </w:r>
      <w:r w:rsidRPr="00187E5F">
        <w:rPr>
          <w:sz w:val="24"/>
        </w:rPr>
        <w:t>ции».</w:t>
      </w:r>
    </w:p>
    <w:p w:rsidR="003060E9" w:rsidRPr="00187E5F" w:rsidRDefault="003060E9" w:rsidP="003060E9">
      <w:pPr>
        <w:ind w:firstLine="720"/>
        <w:jc w:val="right"/>
        <w:rPr>
          <w:sz w:val="24"/>
        </w:rPr>
      </w:pPr>
    </w:p>
    <w:p w:rsidR="00187E5F" w:rsidRDefault="003060E9" w:rsidP="003060E9">
      <w:pPr>
        <w:widowControl w:val="0"/>
        <w:ind w:left="-426"/>
        <w:jc w:val="both"/>
        <w:rPr>
          <w:sz w:val="24"/>
        </w:rPr>
      </w:pPr>
      <w:r w:rsidRPr="00187E5F">
        <w:rPr>
          <w:sz w:val="24"/>
        </w:rPr>
        <w:t>* Выделяется в целях реализации пункта 6 статьи 168 Налогового кодекса Российской Федер</w:t>
      </w:r>
      <w:r w:rsidRPr="00187E5F">
        <w:rPr>
          <w:sz w:val="24"/>
        </w:rPr>
        <w:t>а</w:t>
      </w:r>
      <w:r w:rsidRPr="00187E5F">
        <w:rPr>
          <w:sz w:val="24"/>
        </w:rPr>
        <w:t>ции (часть вторая)</w:t>
      </w:r>
    </w:p>
    <w:p w:rsidR="00260469" w:rsidRPr="00C5344A" w:rsidRDefault="00C5344A" w:rsidP="003060E9">
      <w:pPr>
        <w:widowControl w:val="0"/>
        <w:ind w:left="-426"/>
        <w:jc w:val="both"/>
        <w:rPr>
          <w:sz w:val="24"/>
        </w:rPr>
      </w:pPr>
      <w:r w:rsidRPr="00187E5F">
        <w:rPr>
          <w:sz w:val="24"/>
        </w:rPr>
        <w:t xml:space="preserve">                                                                                                               </w:t>
      </w:r>
      <w:r w:rsidR="00C11CCB" w:rsidRPr="00187E5F">
        <w:rPr>
          <w:sz w:val="24"/>
        </w:rPr>
        <w:t xml:space="preserve">                                           </w:t>
      </w:r>
      <w:r w:rsidRPr="00187E5F">
        <w:rPr>
          <w:sz w:val="24"/>
        </w:rPr>
        <w:t xml:space="preserve"> </w:t>
      </w:r>
      <w:r>
        <w:rPr>
          <w:sz w:val="24"/>
        </w:rPr>
        <w:t>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C5344A" w:rsidRDefault="00260469" w:rsidP="00260469">
      <w:pPr>
        <w:ind w:left="4536"/>
        <w:jc w:val="both"/>
      </w:pPr>
      <w:r>
        <w:br w:type="page"/>
      </w:r>
    </w:p>
    <w:p w:rsidR="00C5344A" w:rsidRPr="001F76C5" w:rsidRDefault="00C5344A" w:rsidP="00C5344A">
      <w:pPr>
        <w:ind w:left="4536"/>
        <w:jc w:val="both"/>
      </w:pPr>
      <w:r w:rsidRPr="001F76C5">
        <w:lastRenderedPageBreak/>
        <w:t xml:space="preserve">Приложение </w:t>
      </w:r>
      <w:r>
        <w:t>5</w:t>
      </w:r>
    </w:p>
    <w:p w:rsidR="00C5344A" w:rsidRPr="001F76C5" w:rsidRDefault="00C5344A" w:rsidP="00C5344A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ind w:left="4536"/>
        <w:jc w:val="both"/>
      </w:pPr>
      <w:r w:rsidRPr="002B5F81">
        <w:t xml:space="preserve">от </w:t>
      </w:r>
      <w:r>
        <w:t>25.11.2020</w:t>
      </w:r>
      <w:r w:rsidRPr="002B5F81">
        <w:t xml:space="preserve"> № </w:t>
      </w:r>
      <w:r>
        <w:t>ХХХ</w:t>
      </w:r>
    </w:p>
    <w:p w:rsidR="00C5344A" w:rsidRDefault="00C5344A" w:rsidP="00C5344A">
      <w:pPr>
        <w:ind w:left="4536"/>
        <w:jc w:val="both"/>
      </w:pPr>
    </w:p>
    <w:p w:rsidR="00260469" w:rsidRPr="001F76C5" w:rsidRDefault="00C5344A" w:rsidP="00260469">
      <w:pPr>
        <w:ind w:left="4536"/>
        <w:jc w:val="both"/>
      </w:pPr>
      <w:r>
        <w:t>«</w:t>
      </w:r>
      <w:r w:rsidR="00260469" w:rsidRPr="001F76C5">
        <w:t xml:space="preserve">Приложение </w:t>
      </w:r>
      <w:r w:rsidR="00260469">
        <w:t>5</w:t>
      </w:r>
    </w:p>
    <w:p w:rsidR="00260469" w:rsidRPr="001F76C5" w:rsidRDefault="00260469" w:rsidP="0026046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  <w:ind w:left="4536"/>
      </w:pPr>
      <w:r w:rsidRPr="002B5F81">
        <w:t xml:space="preserve">от </w:t>
      </w:r>
      <w:r>
        <w:t>1</w:t>
      </w:r>
      <w:r w:rsidRPr="002B5F81">
        <w:t>8.12.201</w:t>
      </w:r>
      <w:r>
        <w:t>9</w:t>
      </w:r>
      <w:r w:rsidRPr="002B5F81">
        <w:t xml:space="preserve"> № </w:t>
      </w:r>
      <w:r w:rsidR="00187E5F">
        <w:t>362</w:t>
      </w:r>
    </w:p>
    <w:p w:rsidR="00260469" w:rsidRDefault="00260469" w:rsidP="00260469">
      <w:pPr>
        <w:widowControl w:val="0"/>
      </w:pPr>
    </w:p>
    <w:p w:rsidR="00187E5F" w:rsidRDefault="00187E5F" w:rsidP="00187E5F">
      <w:pPr>
        <w:widowControl w:val="0"/>
        <w:ind w:left="-142" w:firstLine="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</w:p>
    <w:p w:rsidR="00187E5F" w:rsidRDefault="00187E5F" w:rsidP="00187E5F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D634CB">
        <w:rPr>
          <w:bCs/>
          <w:kern w:val="36"/>
          <w:szCs w:val="28"/>
        </w:rPr>
        <w:t>Усть-Камчатского</w:t>
      </w:r>
      <w:r w:rsidRPr="00D634CB">
        <w:rPr>
          <w:szCs w:val="28"/>
        </w:rPr>
        <w:t xml:space="preserve"> сельского поселения </w:t>
      </w:r>
      <w:r w:rsidRPr="00986763">
        <w:rPr>
          <w:bCs/>
          <w:kern w:val="36"/>
          <w:szCs w:val="28"/>
        </w:rPr>
        <w:t>Уст</w:t>
      </w:r>
      <w:r>
        <w:rPr>
          <w:bCs/>
          <w:kern w:val="36"/>
          <w:szCs w:val="28"/>
        </w:rPr>
        <w:t xml:space="preserve">ь-Камчатского </w:t>
      </w:r>
    </w:p>
    <w:p w:rsidR="00187E5F" w:rsidRPr="00EA66D3" w:rsidRDefault="00187E5F" w:rsidP="00187E5F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муниципального рай</w:t>
      </w:r>
      <w:r w:rsidRPr="00986763">
        <w:rPr>
          <w:bCs/>
          <w:kern w:val="36"/>
          <w:szCs w:val="28"/>
        </w:rPr>
        <w:t>о</w:t>
      </w:r>
      <w:r w:rsidRPr="00986763">
        <w:rPr>
          <w:bCs/>
          <w:kern w:val="36"/>
          <w:szCs w:val="28"/>
        </w:rPr>
        <w:t>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842"/>
        <w:gridCol w:w="1417"/>
        <w:gridCol w:w="1560"/>
        <w:gridCol w:w="1559"/>
        <w:gridCol w:w="1417"/>
      </w:tblGrid>
      <w:tr w:rsidR="00187E5F" w:rsidRPr="00187E5F" w:rsidTr="00187E5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Наименование регулируемой орган</w:t>
            </w:r>
            <w:r w:rsidRPr="00187E5F">
              <w:rPr>
                <w:sz w:val="24"/>
              </w:rPr>
              <w:t>и</w:t>
            </w:r>
            <w:r w:rsidRPr="00187E5F">
              <w:rPr>
                <w:sz w:val="24"/>
              </w:rPr>
              <w:t>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Год (пер</w:t>
            </w:r>
            <w:r w:rsidRPr="00187E5F">
              <w:rPr>
                <w:sz w:val="24"/>
              </w:rPr>
              <w:t>и</w:t>
            </w:r>
            <w:r w:rsidRPr="00187E5F">
              <w:rPr>
                <w:sz w:val="24"/>
              </w:rPr>
              <w:t>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теплон</w:t>
            </w:r>
            <w:r w:rsidRPr="00187E5F">
              <w:rPr>
                <w:sz w:val="24"/>
              </w:rPr>
              <w:t>о</w:t>
            </w:r>
            <w:r w:rsidRPr="00187E5F">
              <w:rPr>
                <w:sz w:val="24"/>
              </w:rPr>
              <w:t>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тепловую энергию</w:t>
            </w:r>
          </w:p>
        </w:tc>
      </w:tr>
      <w:tr w:rsidR="00187E5F" w:rsidRPr="00187E5F" w:rsidTr="00187E5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Одноставо</w:t>
            </w:r>
            <w:r w:rsidRPr="00187E5F">
              <w:rPr>
                <w:sz w:val="24"/>
              </w:rPr>
              <w:t>ч</w:t>
            </w:r>
            <w:r w:rsidRPr="00187E5F">
              <w:rPr>
                <w:sz w:val="24"/>
              </w:rPr>
              <w:t>ный т</w:t>
            </w:r>
            <w:r w:rsidRPr="00187E5F">
              <w:rPr>
                <w:sz w:val="24"/>
              </w:rPr>
              <w:t>а</w:t>
            </w:r>
            <w:r w:rsidRPr="00187E5F">
              <w:rPr>
                <w:sz w:val="24"/>
              </w:rPr>
              <w:t>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Двухставочный тариф</w:t>
            </w:r>
          </w:p>
        </w:tc>
      </w:tr>
      <w:tr w:rsidR="00187E5F" w:rsidRPr="00187E5F" w:rsidTr="00187E5F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Ставка за тепловую энергию, руб./Гкал</w:t>
            </w:r>
          </w:p>
        </w:tc>
      </w:tr>
      <w:tr w:rsidR="00187E5F" w:rsidRPr="00187E5F" w:rsidTr="00187E5F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</w:t>
            </w:r>
          </w:p>
        </w:tc>
        <w:tc>
          <w:tcPr>
            <w:tcW w:w="9672" w:type="dxa"/>
            <w:gridSpan w:val="6"/>
          </w:tcPr>
          <w:p w:rsidR="00187E5F" w:rsidRPr="00187E5F" w:rsidRDefault="00187E5F" w:rsidP="009B35C6">
            <w:pPr>
              <w:widowControl w:val="0"/>
              <w:ind w:left="-74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187E5F">
              <w:rPr>
                <w:bCs/>
                <w:sz w:val="24"/>
              </w:rPr>
              <w:t xml:space="preserve"> (</w:t>
            </w:r>
            <w:r w:rsidRPr="00187E5F">
              <w:rPr>
                <w:sz w:val="24"/>
              </w:rPr>
              <w:t>тарифы ук</w:t>
            </w:r>
            <w:r w:rsidRPr="00187E5F">
              <w:rPr>
                <w:sz w:val="24"/>
              </w:rPr>
              <w:t>а</w:t>
            </w:r>
            <w:r w:rsidRPr="00187E5F">
              <w:rPr>
                <w:sz w:val="24"/>
              </w:rPr>
              <w:t xml:space="preserve">зываются </w:t>
            </w:r>
            <w:r w:rsidRPr="00187E5F">
              <w:rPr>
                <w:bCs/>
                <w:sz w:val="24"/>
              </w:rPr>
              <w:t>без НДС)</w:t>
            </w: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</w:t>
            </w:r>
            <w:r w:rsidRPr="00187E5F">
              <w:rPr>
                <w:bCs/>
                <w:sz w:val="24"/>
              </w:rPr>
              <w:t>р</w:t>
            </w:r>
            <w:r w:rsidRPr="00187E5F">
              <w:rPr>
                <w:bCs/>
                <w:sz w:val="24"/>
              </w:rPr>
              <w:t>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color w:val="000000"/>
                <w:sz w:val="24"/>
              </w:rPr>
            </w:pPr>
            <w:r w:rsidRPr="00187E5F">
              <w:rPr>
                <w:color w:val="000000"/>
                <w:sz w:val="24"/>
              </w:rPr>
              <w:t>46,10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17 582,36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20219,71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050AA7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EB3C4D"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20219,71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050AA7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EB3C4D"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29304,99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26346,92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outlineLvl w:val="0"/>
              <w:rPr>
                <w:sz w:val="24"/>
              </w:rPr>
            </w:pPr>
            <w:r w:rsidRPr="00187E5F">
              <w:rPr>
                <w:sz w:val="24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22455,43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outlineLvl w:val="0"/>
              <w:rPr>
                <w:sz w:val="24"/>
              </w:rPr>
            </w:pPr>
            <w:r w:rsidRPr="00187E5F">
              <w:rPr>
                <w:sz w:val="24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outlineLvl w:val="0"/>
              <w:rPr>
                <w:sz w:val="24"/>
              </w:rPr>
            </w:pPr>
            <w:r w:rsidRPr="00187E5F">
              <w:rPr>
                <w:sz w:val="24"/>
              </w:rPr>
              <w:t>21518,28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</w:t>
            </w:r>
          </w:p>
        </w:tc>
        <w:tc>
          <w:tcPr>
            <w:tcW w:w="9672" w:type="dxa"/>
            <w:gridSpan w:val="6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</w:t>
            </w:r>
            <w:r w:rsidRPr="00187E5F">
              <w:rPr>
                <w:bCs/>
                <w:sz w:val="24"/>
              </w:rPr>
              <w:t>р</w:t>
            </w:r>
            <w:r w:rsidRPr="00187E5F">
              <w:rPr>
                <w:bCs/>
                <w:sz w:val="24"/>
              </w:rPr>
              <w:t>го</w:t>
            </w: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color w:val="000000"/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21 098,83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24 263,65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B14FE1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1417" w:type="dxa"/>
          </w:tcPr>
          <w:p w:rsidR="00187E5F" w:rsidRDefault="00187E5F" w:rsidP="00187E5F">
            <w:pPr>
              <w:jc w:val="center"/>
            </w:pPr>
            <w:r w:rsidRPr="009C346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24 263,65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B14FE1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1417" w:type="dxa"/>
          </w:tcPr>
          <w:p w:rsidR="00187E5F" w:rsidRDefault="00187E5F" w:rsidP="00187E5F">
            <w:pPr>
              <w:jc w:val="center"/>
            </w:pPr>
            <w:r w:rsidRPr="009C346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35 165,99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26 400,00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31 616,30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25200,00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26946,52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25 200,00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25821,94</w:t>
            </w:r>
          </w:p>
        </w:tc>
        <w:tc>
          <w:tcPr>
            <w:tcW w:w="1559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</w:t>
            </w:r>
          </w:p>
        </w:tc>
        <w:tc>
          <w:tcPr>
            <w:tcW w:w="9672" w:type="dxa"/>
            <w:gridSpan w:val="6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187E5F">
              <w:rPr>
                <w:sz w:val="24"/>
              </w:rPr>
              <w:t>а</w:t>
            </w:r>
            <w:r w:rsidRPr="00187E5F">
              <w:rPr>
                <w:sz w:val="24"/>
              </w:rPr>
              <w:t>рифы указываются с учетом НДС)</w:t>
            </w: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</w:t>
            </w:r>
            <w:r w:rsidRPr="00187E5F">
              <w:rPr>
                <w:bCs/>
                <w:sz w:val="24"/>
              </w:rPr>
              <w:t>р</w:t>
            </w:r>
            <w:r w:rsidRPr="00187E5F">
              <w:rPr>
                <w:bCs/>
                <w:sz w:val="24"/>
              </w:rPr>
              <w:t>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color w:val="000000"/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3 795,97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8E1585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7E603E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</w:tcPr>
          <w:p w:rsidR="00187E5F" w:rsidRDefault="00187E5F" w:rsidP="00187E5F">
            <w:pPr>
              <w:jc w:val="center"/>
            </w:pPr>
            <w:r w:rsidRPr="009C4CEC">
              <w:rPr>
                <w:sz w:val="24"/>
              </w:rPr>
              <w:t>3 795,97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8E1585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7E603E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</w:tcPr>
          <w:p w:rsidR="00187E5F" w:rsidRDefault="00187E5F" w:rsidP="00187E5F">
            <w:pPr>
              <w:jc w:val="center"/>
            </w:pPr>
            <w:r w:rsidRPr="009C4CEC">
              <w:rPr>
                <w:sz w:val="24"/>
              </w:rPr>
              <w:t>3 795,97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</w:tbl>
    <w:p w:rsidR="00187E5F" w:rsidRDefault="00187E5F" w:rsidP="00187E5F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 и 2024 годов устанавливае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</w:t>
      </w:r>
      <w:r w:rsidRPr="00DB5CDD">
        <w:rPr>
          <w:sz w:val="22"/>
          <w:szCs w:val="22"/>
        </w:rPr>
        <w:t>а</w:t>
      </w:r>
      <w:r w:rsidRPr="00DB5CDD">
        <w:rPr>
          <w:sz w:val="22"/>
          <w:szCs w:val="22"/>
        </w:rPr>
        <w:t>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</w:t>
      </w:r>
      <w:r>
        <w:rPr>
          <w:sz w:val="22"/>
          <w:szCs w:val="22"/>
        </w:rPr>
        <w:t>ги в Российской Федерации».</w:t>
      </w: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Pr="00103FCC" w:rsidRDefault="00187E5F" w:rsidP="00187E5F">
      <w:pPr>
        <w:ind w:left="-426"/>
        <w:jc w:val="both"/>
        <w:rPr>
          <w:sz w:val="22"/>
          <w:szCs w:val="22"/>
        </w:rPr>
      </w:pPr>
      <w:r w:rsidRPr="00187E5F">
        <w:rPr>
          <w:sz w:val="24"/>
        </w:rPr>
        <w:t>Примечание: приказом Министерства жилищно-коммунального хозяйства и энергетики Камча</w:t>
      </w:r>
      <w:r w:rsidRPr="00187E5F">
        <w:rPr>
          <w:sz w:val="24"/>
        </w:rPr>
        <w:t>т</w:t>
      </w:r>
      <w:r w:rsidRPr="00187E5F">
        <w:rPr>
          <w:sz w:val="24"/>
        </w:rPr>
        <w:t>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</w:t>
      </w:r>
      <w:r w:rsidRPr="00187E5F">
        <w:rPr>
          <w:sz w:val="24"/>
        </w:rPr>
        <w:t>я</w:t>
      </w:r>
      <w:r w:rsidRPr="00187E5F">
        <w:rPr>
          <w:sz w:val="24"/>
        </w:rPr>
        <w:t>чему водоснабжению в муниципальных образованиях, расположенных в границах Олюто</w:t>
      </w:r>
      <w:r w:rsidRPr="00187E5F">
        <w:rPr>
          <w:sz w:val="24"/>
        </w:rPr>
        <w:t>р</w:t>
      </w:r>
      <w:r w:rsidRPr="00187E5F">
        <w:rPr>
          <w:sz w:val="24"/>
        </w:rPr>
        <w:t xml:space="preserve">ского </w:t>
      </w:r>
      <w:r w:rsidRPr="00187E5F">
        <w:rPr>
          <w:sz w:val="24"/>
        </w:rPr>
        <w:lastRenderedPageBreak/>
        <w:t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</w:t>
      </w:r>
      <w:r w:rsidRPr="00187E5F">
        <w:rPr>
          <w:sz w:val="24"/>
        </w:rPr>
        <w:t>у</w:t>
      </w:r>
      <w:r w:rsidRPr="00187E5F">
        <w:rPr>
          <w:sz w:val="24"/>
        </w:rPr>
        <w:t>ги по горячему водоснабжению АО «Корякэнерго» в сельском поселении «село Апука»  Олюторского района Камчатского края. В соответствии с пунктом 42 Пр</w:t>
      </w:r>
      <w:r w:rsidRPr="00187E5F">
        <w:rPr>
          <w:sz w:val="24"/>
        </w:rPr>
        <w:t>а</w:t>
      </w:r>
      <w:r w:rsidRPr="00187E5F">
        <w:rPr>
          <w:sz w:val="24"/>
        </w:rPr>
        <w:t xml:space="preserve">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7E5F">
        <w:rPr>
          <w:bCs/>
          <w:sz w:val="24"/>
        </w:rPr>
        <w:t>постано</w:t>
      </w:r>
      <w:r w:rsidRPr="00187E5F">
        <w:rPr>
          <w:bCs/>
          <w:sz w:val="24"/>
        </w:rPr>
        <w:t>в</w:t>
      </w:r>
      <w:r w:rsidRPr="00187E5F">
        <w:rPr>
          <w:bCs/>
          <w:sz w:val="24"/>
        </w:rPr>
        <w:t>лением</w:t>
      </w:r>
      <w:r w:rsidRPr="00187E5F">
        <w:rPr>
          <w:sz w:val="24"/>
        </w:rPr>
        <w:t xml:space="preserve"> Правительства Российской Федерации от 06.05.2011 №354, расчетная величина тарифа на горячую воду в открытой системе тепл</w:t>
      </w:r>
      <w:r w:rsidRPr="00187E5F">
        <w:rPr>
          <w:sz w:val="24"/>
        </w:rPr>
        <w:t>о</w:t>
      </w:r>
      <w:r w:rsidRPr="00187E5F">
        <w:rPr>
          <w:sz w:val="24"/>
        </w:rPr>
        <w:t>снабжения (горячее водоснабжение) населению и исполнителям коммунальных услуг для населения с учетом вида благоустройства и с учетом НДС</w:t>
      </w:r>
      <w:r w:rsidRPr="00F53D16">
        <w:t xml:space="preserve"> </w:t>
      </w:r>
      <w:r w:rsidRPr="00187E5F">
        <w:rPr>
          <w:sz w:val="24"/>
        </w:rPr>
        <w:t>составляет:</w:t>
      </w:r>
    </w:p>
    <w:p w:rsidR="00187E5F" w:rsidRPr="00F53D16" w:rsidRDefault="00187E5F" w:rsidP="00187E5F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187E5F" w:rsidRPr="00187E5F" w:rsidTr="009B35C6">
        <w:tc>
          <w:tcPr>
            <w:tcW w:w="313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Тип благоустройства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Норматив расхода тепл</w:t>
            </w:r>
            <w:r w:rsidRPr="00187E5F">
              <w:rPr>
                <w:sz w:val="24"/>
              </w:rPr>
              <w:t>о</w:t>
            </w:r>
            <w:r w:rsidRPr="00187E5F">
              <w:rPr>
                <w:sz w:val="24"/>
              </w:rPr>
              <w:t xml:space="preserve">вой энергии, </w:t>
            </w:r>
          </w:p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Расчетный тариф </w:t>
            </w:r>
          </w:p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на горячую воду,</w:t>
            </w:r>
          </w:p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руб./куб. метр</w:t>
            </w: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01.01.2020 -30.06.2020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01.07.2020 -31.12.2020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01.01.2021 -30.06.2021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</w:tcPr>
          <w:p w:rsidR="00187E5F" w:rsidRPr="00187E5F" w:rsidRDefault="00187E5F" w:rsidP="00187E5F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01.07.2021 -31.12.2021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</w:tcPr>
          <w:p w:rsidR="00187E5F" w:rsidRPr="00187E5F" w:rsidRDefault="00187E5F" w:rsidP="00187E5F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01.01.2022 -30.06.2022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</w:tcPr>
          <w:p w:rsidR="00187E5F" w:rsidRPr="00187E5F" w:rsidRDefault="00187E5F" w:rsidP="009B35C6">
            <w:pPr>
              <w:jc w:val="both"/>
              <w:rPr>
                <w:sz w:val="24"/>
              </w:rPr>
            </w:pP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01.07.2022 -31.12.2022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</w:tcPr>
          <w:p w:rsidR="00187E5F" w:rsidRPr="00187E5F" w:rsidRDefault="00187E5F" w:rsidP="009B35C6">
            <w:pPr>
              <w:jc w:val="both"/>
              <w:rPr>
                <w:sz w:val="24"/>
              </w:rPr>
            </w:pP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01.07.2023 -31.12.2023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  <w:tr w:rsidR="00187E5F" w:rsidRPr="00187E5F" w:rsidTr="009B35C6">
        <w:tc>
          <w:tcPr>
            <w:tcW w:w="8647" w:type="dxa"/>
            <w:gridSpan w:val="3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01.07.2024 -31.12.2024</w:t>
            </w:r>
          </w:p>
        </w:tc>
      </w:tr>
      <w:tr w:rsidR="00187E5F" w:rsidRPr="00187E5F" w:rsidTr="009B35C6">
        <w:tc>
          <w:tcPr>
            <w:tcW w:w="3133" w:type="dxa"/>
            <w:shd w:val="clear" w:color="auto" w:fill="auto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</w:p>
        </w:tc>
      </w:tr>
    </w:tbl>
    <w:p w:rsidR="00187E5F" w:rsidRDefault="00187E5F" w:rsidP="00187E5F">
      <w:pPr>
        <w:tabs>
          <w:tab w:val="left" w:pos="873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  <w:t>».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Default="00185B12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Pr="0004384B" w:rsidRDefault="00187E5F" w:rsidP="00187E5F">
      <w:pPr>
        <w:ind w:left="4111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187E5F" w:rsidRPr="0004384B" w:rsidRDefault="00187E5F" w:rsidP="00187E5F">
      <w:pPr>
        <w:tabs>
          <w:tab w:val="left" w:pos="4140"/>
          <w:tab w:val="left" w:pos="4320"/>
        </w:tabs>
        <w:ind w:left="4111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187E5F" w:rsidRDefault="00187E5F" w:rsidP="00187E5F">
      <w:pPr>
        <w:widowControl w:val="0"/>
        <w:suppressAutoHyphens/>
        <w:ind w:left="4111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25</w:t>
      </w:r>
      <w:r w:rsidRPr="002B5F81">
        <w:rPr>
          <w:szCs w:val="28"/>
        </w:rPr>
        <w:t>.</w:t>
      </w:r>
      <w:r>
        <w:rPr>
          <w:szCs w:val="28"/>
        </w:rPr>
        <w:t>11</w:t>
      </w:r>
      <w:r w:rsidRPr="002B5F81">
        <w:rPr>
          <w:szCs w:val="28"/>
        </w:rPr>
        <w:t>.</w:t>
      </w:r>
      <w:r>
        <w:rPr>
          <w:szCs w:val="28"/>
        </w:rPr>
        <w:t>2020</w:t>
      </w:r>
      <w:r w:rsidRPr="002B5F81">
        <w:rPr>
          <w:szCs w:val="28"/>
        </w:rPr>
        <w:t xml:space="preserve"> № </w:t>
      </w:r>
      <w:r>
        <w:rPr>
          <w:szCs w:val="28"/>
        </w:rPr>
        <w:t>ХХХ</w:t>
      </w:r>
    </w:p>
    <w:p w:rsidR="00187E5F" w:rsidRDefault="00187E5F" w:rsidP="00187E5F">
      <w:pPr>
        <w:widowControl w:val="0"/>
        <w:suppressAutoHyphens/>
        <w:ind w:left="4111"/>
        <w:rPr>
          <w:bCs/>
          <w:szCs w:val="28"/>
        </w:rPr>
      </w:pPr>
    </w:p>
    <w:p w:rsidR="00187E5F" w:rsidRPr="00D634CB" w:rsidRDefault="00187E5F" w:rsidP="00187E5F">
      <w:pPr>
        <w:ind w:left="4111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по тарифам и ценам Камча</w:t>
      </w:r>
      <w:r w:rsidRPr="00D634CB">
        <w:rPr>
          <w:szCs w:val="28"/>
        </w:rPr>
        <w:t>т</w:t>
      </w:r>
      <w:r w:rsidRPr="00D634CB">
        <w:rPr>
          <w:szCs w:val="28"/>
        </w:rPr>
        <w:t>ского края</w:t>
      </w:r>
    </w:p>
    <w:p w:rsidR="00187E5F" w:rsidRDefault="00187E5F" w:rsidP="00187E5F">
      <w:pPr>
        <w:widowControl w:val="0"/>
        <w:ind w:firstLine="4111"/>
      </w:pPr>
      <w:r w:rsidRPr="00D634CB">
        <w:t xml:space="preserve">от </w:t>
      </w:r>
      <w:r>
        <w:t>18.12</w:t>
      </w:r>
      <w:r w:rsidRPr="00F419A7">
        <w:t>.201</w:t>
      </w:r>
      <w:r>
        <w:t>9</w:t>
      </w:r>
      <w:r w:rsidRPr="00F419A7">
        <w:t xml:space="preserve"> № </w:t>
      </w:r>
      <w:r>
        <w:t>362</w:t>
      </w:r>
    </w:p>
    <w:p w:rsidR="00187E5F" w:rsidRDefault="00187E5F" w:rsidP="00187E5F">
      <w:pPr>
        <w:widowControl w:val="0"/>
        <w:suppressAutoHyphens/>
        <w:ind w:left="-142" w:firstLine="142"/>
        <w:jc w:val="center"/>
        <w:rPr>
          <w:bCs/>
          <w:szCs w:val="28"/>
        </w:rPr>
      </w:pPr>
    </w:p>
    <w:p w:rsidR="00187E5F" w:rsidRDefault="00187E5F" w:rsidP="00187E5F">
      <w:pPr>
        <w:widowControl w:val="0"/>
        <w:suppressAutoHyphens/>
        <w:jc w:val="center"/>
        <w:rPr>
          <w:bCs/>
          <w:szCs w:val="28"/>
        </w:rPr>
      </w:pPr>
      <w:r w:rsidRPr="004428C7">
        <w:rPr>
          <w:bCs/>
          <w:szCs w:val="28"/>
        </w:rPr>
        <w:t xml:space="preserve">Производственная программа </w:t>
      </w:r>
      <w:r w:rsidRPr="00492D6A">
        <w:rPr>
          <w:szCs w:val="28"/>
        </w:rPr>
        <w:t xml:space="preserve">АО «Корякэнерго» </w:t>
      </w:r>
      <w:r w:rsidRPr="00FB0B55">
        <w:rPr>
          <w:szCs w:val="28"/>
        </w:rPr>
        <w:t>по оказанию услуг горячего водоснабжения в закрытой системе горячего водоснабжения</w:t>
      </w:r>
      <w:r w:rsidRPr="00492D6A">
        <w:rPr>
          <w:bCs/>
          <w:szCs w:val="28"/>
        </w:rPr>
        <w:t xml:space="preserve"> потребителям</w:t>
      </w:r>
      <w:r>
        <w:rPr>
          <w:bCs/>
          <w:szCs w:val="28"/>
        </w:rPr>
        <w:t xml:space="preserve"> </w:t>
      </w:r>
    </w:p>
    <w:p w:rsidR="00187E5F" w:rsidRDefault="00187E5F" w:rsidP="00187E5F">
      <w:pPr>
        <w:widowControl w:val="0"/>
        <w:suppressAutoHyphens/>
        <w:jc w:val="center"/>
        <w:rPr>
          <w:szCs w:val="28"/>
        </w:rPr>
      </w:pPr>
      <w:r w:rsidRPr="00492D6A">
        <w:rPr>
          <w:szCs w:val="28"/>
        </w:rPr>
        <w:t>Усть-Камчатского</w:t>
      </w:r>
      <w:r>
        <w:rPr>
          <w:szCs w:val="28"/>
        </w:rPr>
        <w:t xml:space="preserve"> сельского </w:t>
      </w:r>
      <w:r w:rsidRPr="00492D6A">
        <w:rPr>
          <w:szCs w:val="28"/>
        </w:rPr>
        <w:t xml:space="preserve">поселения </w:t>
      </w:r>
      <w:r>
        <w:rPr>
          <w:szCs w:val="28"/>
        </w:rPr>
        <w:t xml:space="preserve">Усть-Камчатского </w:t>
      </w:r>
    </w:p>
    <w:p w:rsidR="00187E5F" w:rsidRDefault="00187E5F" w:rsidP="00187E5F">
      <w:pPr>
        <w:widowControl w:val="0"/>
        <w:suppressAutoHyphens/>
        <w:jc w:val="center"/>
        <w:rPr>
          <w:bCs/>
          <w:szCs w:val="28"/>
        </w:rPr>
      </w:pPr>
      <w:r w:rsidRPr="00492D6A">
        <w:rPr>
          <w:szCs w:val="28"/>
        </w:rPr>
        <w:t>муниципального района</w:t>
      </w:r>
      <w:r>
        <w:rPr>
          <w:szCs w:val="28"/>
        </w:rPr>
        <w:t>,</w:t>
      </w:r>
      <w:r>
        <w:rPr>
          <w:bCs/>
          <w:szCs w:val="28"/>
        </w:rPr>
        <w:t xml:space="preserve"> на 2020 -2024 годы</w:t>
      </w:r>
    </w:p>
    <w:p w:rsidR="00187E5F" w:rsidRPr="002F4644" w:rsidRDefault="00187E5F" w:rsidP="00187E5F">
      <w:pPr>
        <w:widowControl w:val="0"/>
        <w:suppressAutoHyphens/>
        <w:jc w:val="center"/>
        <w:rPr>
          <w:bCs/>
          <w:szCs w:val="28"/>
        </w:rPr>
      </w:pPr>
    </w:p>
    <w:p w:rsidR="00187E5F" w:rsidRDefault="00187E5F" w:rsidP="00187E5F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4428C7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1701"/>
        <w:gridCol w:w="3119"/>
        <w:gridCol w:w="2410"/>
        <w:gridCol w:w="1984"/>
      </w:tblGrid>
      <w:tr w:rsidR="00187E5F" w:rsidRPr="004428C7" w:rsidTr="009B35C6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9B35C6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9B35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9B35C6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187E5F" w:rsidRPr="004428C7" w:rsidTr="009B35C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«Корякэнерго»/ АО «Корякэнерго»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4428C7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187E5F" w:rsidRPr="004428C7" w:rsidTr="009B35C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Озерная</w:t>
            </w:r>
            <w:r w:rsidRPr="004428C7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4428C7">
              <w:rPr>
                <w:color w:val="000000"/>
                <w:sz w:val="22"/>
                <w:szCs w:val="22"/>
              </w:rPr>
              <w:t xml:space="preserve"> г. Петропавловск-Камчатский, Камчатский край,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28C7">
              <w:rPr>
                <w:color w:val="000000"/>
                <w:sz w:val="22"/>
                <w:szCs w:val="22"/>
              </w:rPr>
              <w:t>6830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28C7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4428C7" w:rsidRDefault="00187E5F" w:rsidP="009B35C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87E5F" w:rsidRPr="00815540" w:rsidRDefault="00187E5F" w:rsidP="00187E5F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187E5F" w:rsidRPr="00187E5F" w:rsidTr="009B35C6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N</w:t>
            </w:r>
            <w:r w:rsidRPr="00187E5F"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Показатели </w:t>
            </w:r>
            <w:r w:rsidRPr="00187E5F">
              <w:rPr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Единицы</w:t>
            </w:r>
            <w:r w:rsidRPr="00187E5F">
              <w:rPr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2024</w:t>
            </w: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8</w:t>
            </w: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Показатели эффективности</w:t>
            </w:r>
          </w:p>
        </w:tc>
      </w:tr>
      <w:tr w:rsidR="00187E5F" w:rsidRPr="00187E5F" w:rsidTr="009B35C6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52,174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52,174</w:t>
            </w: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46,164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46,164</w:t>
            </w: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6,010</w:t>
            </w: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</w:tr>
      <w:tr w:rsidR="00187E5F" w:rsidRPr="00187E5F" w:rsidTr="009B35C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  <w:r w:rsidRPr="00187E5F">
              <w:rPr>
                <w:sz w:val="24"/>
                <w:lang w:eastAsia="en-US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187E5F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</w:t>
      </w:r>
      <w:r>
        <w:rPr>
          <w:b/>
          <w:bCs/>
          <w:color w:val="000000"/>
          <w:sz w:val="22"/>
          <w:szCs w:val="22"/>
        </w:rPr>
        <w:t>о</w:t>
      </w:r>
      <w:r w:rsidRPr="00815540">
        <w:rPr>
          <w:b/>
          <w:bCs/>
          <w:color w:val="000000"/>
          <w:sz w:val="22"/>
          <w:szCs w:val="22"/>
        </w:rPr>
        <w:t>го комплекса</w:t>
      </w:r>
    </w:p>
    <w:p w:rsidR="00187E5F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/>
      </w:tblPr>
      <w:tblGrid>
        <w:gridCol w:w="572"/>
        <w:gridCol w:w="4114"/>
        <w:gridCol w:w="2431"/>
        <w:gridCol w:w="1638"/>
        <w:gridCol w:w="1222"/>
      </w:tblGrid>
      <w:tr w:rsidR="00187E5F" w:rsidRPr="00815540" w:rsidTr="009B35C6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187E5F" w:rsidRPr="00815540" w:rsidTr="009B35C6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187E5F" w:rsidRPr="00815540" w:rsidTr="009B35C6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7E5F" w:rsidRPr="00815540" w:rsidTr="009B35C6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9B35C6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9B35C6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9B35C6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9B35C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77"/>
        <w:gridCol w:w="1350"/>
        <w:gridCol w:w="1134"/>
        <w:gridCol w:w="1134"/>
        <w:gridCol w:w="1134"/>
        <w:gridCol w:w="1134"/>
        <w:gridCol w:w="1060"/>
      </w:tblGrid>
      <w:tr w:rsidR="00187E5F" w:rsidRPr="00187E5F" w:rsidTr="009B35C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E5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E5F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E5F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187E5F" w:rsidRPr="00187E5F" w:rsidRDefault="00187E5F" w:rsidP="009B35C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87E5F">
              <w:rPr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187E5F" w:rsidRPr="00187E5F" w:rsidTr="009B35C6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187E5F" w:rsidRPr="00187E5F" w:rsidTr="009B35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 xml:space="preserve">3900,00*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 xml:space="preserve">3900,00*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>48,25*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>48,25*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 xml:space="preserve">компонент на тепловую </w:t>
            </w:r>
            <w:r w:rsidRPr="00187E5F">
              <w:rPr>
                <w:color w:val="000000"/>
                <w:sz w:val="22"/>
                <w:szCs w:val="22"/>
              </w:rPr>
              <w:lastRenderedPageBreak/>
              <w:t>энергию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lastRenderedPageBreak/>
              <w:t>руб. 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>18604,45</w:t>
            </w:r>
            <w:r w:rsidRPr="00187E5F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lastRenderedPageBreak/>
              <w:t>18604,45</w:t>
            </w:r>
            <w:r w:rsidRPr="00187E5F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9B35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9B35C6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9B35C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E5F" w:rsidRDefault="00187E5F" w:rsidP="00187E5F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15540">
        <w:rPr>
          <w:sz w:val="22"/>
          <w:szCs w:val="22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106"/>
        <w:gridCol w:w="1462"/>
        <w:gridCol w:w="1728"/>
      </w:tblGrid>
      <w:tr w:rsidR="00187E5F" w:rsidRPr="00815540" w:rsidTr="009B35C6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187E5F" w:rsidRPr="00815540" w:rsidTr="009B35C6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Pr="00815540">
              <w:rPr>
                <w:bCs/>
                <w:color w:val="000000"/>
                <w:sz w:val="22"/>
                <w:szCs w:val="22"/>
              </w:rPr>
              <w:t>.0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815540">
              <w:rPr>
                <w:bCs/>
                <w:color w:val="000000"/>
                <w:sz w:val="22"/>
                <w:szCs w:val="22"/>
              </w:rPr>
              <w:t>.20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31.12.20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:rsidR="00187E5F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6982"/>
        <w:gridCol w:w="993"/>
        <w:gridCol w:w="1277"/>
      </w:tblGrid>
      <w:tr w:rsidR="00187E5F" w:rsidRPr="00815540" w:rsidTr="009B35C6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187E5F" w:rsidRPr="00815540" w:rsidTr="009B35C6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187E5F" w:rsidRPr="00815540" w:rsidTr="009B35C6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9B35C6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9B35C6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9B35C6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9B35C6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9B35C6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9B35C6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87E5F" w:rsidRDefault="00187E5F" w:rsidP="00187E5F">
      <w:pPr>
        <w:suppressAutoHyphens/>
        <w:spacing w:before="120" w:after="120"/>
        <w:rPr>
          <w:b/>
          <w:bCs/>
          <w:color w:val="000000"/>
          <w:sz w:val="22"/>
          <w:szCs w:val="22"/>
        </w:rPr>
      </w:pPr>
    </w:p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522"/>
        <w:gridCol w:w="877"/>
        <w:gridCol w:w="1206"/>
        <w:gridCol w:w="1709"/>
      </w:tblGrid>
      <w:tr w:rsidR="00187E5F" w:rsidRPr="00815540" w:rsidTr="009B35C6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 xml:space="preserve">Планируемое значение показателя по итогам реализации </w:t>
            </w:r>
            <w:r w:rsidRPr="00815540">
              <w:rPr>
                <w:bCs/>
                <w:color w:val="000000"/>
                <w:sz w:val="22"/>
                <w:szCs w:val="22"/>
              </w:rPr>
              <w:lastRenderedPageBreak/>
              <w:t>производственной программы</w:t>
            </w:r>
          </w:p>
        </w:tc>
      </w:tr>
      <w:tr w:rsidR="00187E5F" w:rsidRPr="00815540" w:rsidTr="009B35C6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9B35C6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9B35C6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9B35C6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9B35C6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9B35C6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9B35C6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9B35C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87E5F" w:rsidRPr="00815540" w:rsidRDefault="00187E5F" w:rsidP="00187E5F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87E5F" w:rsidRPr="00815540" w:rsidRDefault="00187E5F" w:rsidP="00187E5F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187E5F" w:rsidRPr="00815540" w:rsidRDefault="00187E5F" w:rsidP="00187E5F">
      <w:pPr>
        <w:suppressAutoHyphens/>
        <w:jc w:val="both"/>
        <w:rPr>
          <w:b/>
          <w:sz w:val="22"/>
          <w:szCs w:val="2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84"/>
        <w:gridCol w:w="803"/>
        <w:gridCol w:w="2682"/>
        <w:gridCol w:w="2815"/>
      </w:tblGrid>
      <w:tr w:rsidR="00187E5F" w:rsidRPr="00815540" w:rsidTr="009B35C6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87E5F" w:rsidRPr="00815540" w:rsidRDefault="00187E5F" w:rsidP="009B35C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187E5F" w:rsidRPr="00815540" w:rsidTr="009B35C6">
        <w:trPr>
          <w:trHeight w:val="273"/>
        </w:trPr>
        <w:tc>
          <w:tcPr>
            <w:tcW w:w="505" w:type="dxa"/>
            <w:shd w:val="clear" w:color="auto" w:fill="auto"/>
          </w:tcPr>
          <w:p w:rsidR="00187E5F" w:rsidRPr="00815540" w:rsidRDefault="00187E5F" w:rsidP="009B35C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auto"/>
          </w:tcPr>
          <w:p w:rsidR="00187E5F" w:rsidRPr="00815540" w:rsidRDefault="00187E5F" w:rsidP="009B35C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87E5F" w:rsidRPr="00815540" w:rsidRDefault="00187E5F" w:rsidP="009B35C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87E5F" w:rsidRPr="00815540" w:rsidRDefault="00187E5F" w:rsidP="00187E5F">
      <w:pPr>
        <w:suppressAutoHyphens/>
        <w:jc w:val="center"/>
        <w:rPr>
          <w:b/>
          <w:sz w:val="22"/>
          <w:szCs w:val="22"/>
        </w:rPr>
      </w:pPr>
    </w:p>
    <w:p w:rsidR="00187E5F" w:rsidRDefault="00187E5F" w:rsidP="00187E5F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187E5F" w:rsidRPr="00815540" w:rsidRDefault="00187E5F" w:rsidP="00187E5F">
      <w:pPr>
        <w:suppressAutoHyphens/>
        <w:jc w:val="center"/>
        <w:rPr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617"/>
        <w:gridCol w:w="3763"/>
      </w:tblGrid>
      <w:tr w:rsidR="00187E5F" w:rsidRPr="00815540" w:rsidTr="009B35C6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187E5F" w:rsidRPr="00815540" w:rsidRDefault="00187E5F" w:rsidP="009B35C6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187E5F" w:rsidRPr="00815540" w:rsidTr="009B35C6">
        <w:trPr>
          <w:trHeight w:val="284"/>
        </w:trPr>
        <w:tc>
          <w:tcPr>
            <w:tcW w:w="504" w:type="dxa"/>
            <w:shd w:val="clear" w:color="auto" w:fill="auto"/>
          </w:tcPr>
          <w:p w:rsidR="00187E5F" w:rsidRPr="00815540" w:rsidRDefault="00187E5F" w:rsidP="009B35C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187E5F" w:rsidRPr="00815540" w:rsidRDefault="00187E5F" w:rsidP="009B35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Pr="0004384B" w:rsidRDefault="00187E5F" w:rsidP="00187E5F">
      <w:pPr>
        <w:ind w:left="4536"/>
        <w:rPr>
          <w:szCs w:val="28"/>
        </w:rPr>
      </w:pPr>
      <w:r>
        <w:rPr>
          <w:szCs w:val="28"/>
        </w:rPr>
        <w:lastRenderedPageBreak/>
        <w:t>Приложение 7</w:t>
      </w:r>
    </w:p>
    <w:p w:rsidR="00187E5F" w:rsidRDefault="00187E5F" w:rsidP="00187E5F">
      <w:pPr>
        <w:tabs>
          <w:tab w:val="left" w:pos="4140"/>
          <w:tab w:val="left" w:pos="4320"/>
        </w:tabs>
        <w:ind w:left="4536"/>
        <w:rPr>
          <w:sz w:val="22"/>
          <w:szCs w:val="22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  <w:r>
        <w:rPr>
          <w:szCs w:val="28"/>
        </w:rPr>
        <w:t xml:space="preserve"> </w:t>
      </w:r>
      <w:r w:rsidRPr="002B5F81">
        <w:rPr>
          <w:szCs w:val="28"/>
        </w:rPr>
        <w:t xml:space="preserve">от </w:t>
      </w:r>
      <w:r>
        <w:rPr>
          <w:szCs w:val="28"/>
        </w:rPr>
        <w:t>25.11.2020 № ХХХ</w:t>
      </w:r>
    </w:p>
    <w:p w:rsidR="00187E5F" w:rsidRDefault="00187E5F" w:rsidP="00187E5F">
      <w:pPr>
        <w:ind w:left="4536"/>
        <w:jc w:val="both"/>
        <w:rPr>
          <w:sz w:val="22"/>
          <w:szCs w:val="22"/>
        </w:rPr>
      </w:pPr>
    </w:p>
    <w:p w:rsidR="00187E5F" w:rsidRPr="00D634CB" w:rsidRDefault="00187E5F" w:rsidP="00187E5F">
      <w:pPr>
        <w:ind w:left="4536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536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536"/>
        <w:rPr>
          <w:szCs w:val="28"/>
        </w:rPr>
      </w:pPr>
      <w:r w:rsidRPr="00D634CB">
        <w:rPr>
          <w:szCs w:val="28"/>
        </w:rPr>
        <w:t>по тарифам и ценам Камча</w:t>
      </w:r>
      <w:r w:rsidRPr="00D634CB">
        <w:rPr>
          <w:szCs w:val="28"/>
        </w:rPr>
        <w:t>т</w:t>
      </w:r>
      <w:r w:rsidRPr="00D634CB">
        <w:rPr>
          <w:szCs w:val="28"/>
        </w:rPr>
        <w:t>ского края</w:t>
      </w:r>
    </w:p>
    <w:p w:rsidR="00187E5F" w:rsidRDefault="00187E5F" w:rsidP="00187E5F">
      <w:pPr>
        <w:widowControl w:val="0"/>
        <w:ind w:left="4536"/>
      </w:pPr>
      <w:r w:rsidRPr="00D634CB">
        <w:t xml:space="preserve">от </w:t>
      </w:r>
      <w:r>
        <w:t>18</w:t>
      </w:r>
      <w:r w:rsidRPr="00F419A7">
        <w:t>.</w:t>
      </w:r>
      <w:r>
        <w:t>12</w:t>
      </w:r>
      <w:r w:rsidRPr="00F419A7">
        <w:t>.201</w:t>
      </w:r>
      <w:r>
        <w:t>9</w:t>
      </w:r>
      <w:r w:rsidRPr="00F419A7">
        <w:t xml:space="preserve"> № </w:t>
      </w:r>
      <w:r>
        <w:t>362</w:t>
      </w:r>
    </w:p>
    <w:p w:rsidR="00187E5F" w:rsidRDefault="00187E5F" w:rsidP="00187E5F">
      <w:pPr>
        <w:widowControl w:val="0"/>
        <w:ind w:firstLine="4111"/>
        <w:rPr>
          <w:szCs w:val="28"/>
        </w:rPr>
      </w:pPr>
    </w:p>
    <w:p w:rsidR="00187E5F" w:rsidRPr="00492D6A" w:rsidRDefault="00187E5F" w:rsidP="00187E5F">
      <w:pPr>
        <w:widowControl w:val="0"/>
        <w:suppressAutoHyphens/>
        <w:jc w:val="center"/>
        <w:rPr>
          <w:bCs/>
          <w:szCs w:val="28"/>
        </w:rPr>
      </w:pPr>
      <w:r w:rsidRPr="001246BC">
        <w:t>Тарифы на</w:t>
      </w:r>
      <w:r w:rsidRPr="001246BC">
        <w:rPr>
          <w:bCs/>
          <w:szCs w:val="28"/>
        </w:rPr>
        <w:t xml:space="preserve"> горячую воду в закрыто</w:t>
      </w:r>
      <w:r>
        <w:rPr>
          <w:bCs/>
          <w:szCs w:val="28"/>
        </w:rPr>
        <w:t>й системе горячего водоснабжения</w:t>
      </w:r>
      <w:r w:rsidRPr="001246BC">
        <w:rPr>
          <w:bCs/>
          <w:szCs w:val="28"/>
        </w:rPr>
        <w:t xml:space="preserve">, </w:t>
      </w:r>
      <w:r w:rsidRPr="00492D6A">
        <w:rPr>
          <w:bCs/>
          <w:szCs w:val="28"/>
        </w:rPr>
        <w:t xml:space="preserve">поставляемую </w:t>
      </w:r>
      <w:r w:rsidRPr="00492D6A">
        <w:rPr>
          <w:szCs w:val="28"/>
        </w:rPr>
        <w:t xml:space="preserve">АО «Корякэнерго» </w:t>
      </w:r>
      <w:r w:rsidRPr="00492D6A">
        <w:rPr>
          <w:bCs/>
          <w:szCs w:val="28"/>
        </w:rPr>
        <w:t>потребителям</w:t>
      </w:r>
      <w:r>
        <w:rPr>
          <w:bCs/>
          <w:szCs w:val="28"/>
        </w:rPr>
        <w:t xml:space="preserve"> </w:t>
      </w:r>
      <w:r w:rsidRPr="00492D6A">
        <w:rPr>
          <w:szCs w:val="28"/>
        </w:rPr>
        <w:t>Усть-Камчатского</w:t>
      </w:r>
      <w:r>
        <w:rPr>
          <w:szCs w:val="28"/>
        </w:rPr>
        <w:t xml:space="preserve"> сельского </w:t>
      </w:r>
      <w:r w:rsidRPr="00492D6A">
        <w:rPr>
          <w:szCs w:val="28"/>
        </w:rPr>
        <w:t xml:space="preserve">поселения </w:t>
      </w:r>
      <w:r>
        <w:rPr>
          <w:szCs w:val="28"/>
        </w:rPr>
        <w:t xml:space="preserve">Усть-Камчатского </w:t>
      </w:r>
      <w:r w:rsidRPr="00492D6A">
        <w:rPr>
          <w:szCs w:val="28"/>
        </w:rPr>
        <w:t>муниципального района</w:t>
      </w:r>
      <w:r>
        <w:rPr>
          <w:szCs w:val="28"/>
        </w:rPr>
        <w:t>,</w:t>
      </w:r>
    </w:p>
    <w:p w:rsidR="00187E5F" w:rsidRDefault="00187E5F" w:rsidP="00187E5F">
      <w:pPr>
        <w:widowControl w:val="0"/>
        <w:suppressAutoHyphens/>
        <w:spacing w:after="120"/>
        <w:jc w:val="center"/>
        <w:rPr>
          <w:bCs/>
          <w:szCs w:val="28"/>
        </w:rPr>
      </w:pPr>
      <w:r>
        <w:rPr>
          <w:bCs/>
          <w:szCs w:val="28"/>
        </w:rPr>
        <w:t>на 2020-2024 годы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2693"/>
        <w:gridCol w:w="2410"/>
        <w:gridCol w:w="2409"/>
        <w:gridCol w:w="1701"/>
      </w:tblGrid>
      <w:tr w:rsidR="00187E5F" w:rsidRPr="00187E5F" w:rsidTr="009B35C6">
        <w:trPr>
          <w:gridAfter w:val="1"/>
          <w:wAfter w:w="1701" w:type="dxa"/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Наименование регул</w:t>
            </w:r>
            <w:r w:rsidRPr="00187E5F">
              <w:rPr>
                <w:sz w:val="24"/>
              </w:rPr>
              <w:t>и</w:t>
            </w:r>
            <w:r w:rsidRPr="00187E5F">
              <w:rPr>
                <w:sz w:val="24"/>
              </w:rPr>
              <w:t>руемой орган</w:t>
            </w:r>
            <w:r w:rsidRPr="00187E5F">
              <w:rPr>
                <w:sz w:val="24"/>
              </w:rPr>
              <w:t>и</w:t>
            </w:r>
            <w:r w:rsidRPr="00187E5F">
              <w:rPr>
                <w:sz w:val="24"/>
              </w:rPr>
              <w:t>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Год (пер</w:t>
            </w:r>
            <w:r w:rsidRPr="00187E5F">
              <w:rPr>
                <w:sz w:val="24"/>
              </w:rPr>
              <w:t>и</w:t>
            </w:r>
            <w:r w:rsidRPr="00187E5F">
              <w:rPr>
                <w:sz w:val="24"/>
              </w:rPr>
              <w:t>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5F" w:rsidRPr="00187E5F" w:rsidRDefault="00187E5F" w:rsidP="009B35C6">
            <w:pPr>
              <w:widowControl w:val="0"/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Тариф по двухкомпонентной схеме</w:t>
            </w:r>
          </w:p>
        </w:tc>
      </w:tr>
      <w:tr w:rsidR="00187E5F" w:rsidRPr="00187E5F" w:rsidTr="009B35C6">
        <w:trPr>
          <w:gridAfter w:val="1"/>
          <w:wAfter w:w="1701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7E5F" w:rsidRPr="00187E5F" w:rsidRDefault="00187E5F" w:rsidP="009B35C6">
            <w:pPr>
              <w:widowControl w:val="0"/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187E5F" w:rsidRPr="00187E5F" w:rsidRDefault="00187E5F" w:rsidP="009B35C6">
            <w:pPr>
              <w:widowControl w:val="0"/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тепловую энергию, руб./Гкал</w:t>
            </w:r>
          </w:p>
        </w:tc>
      </w:tr>
      <w:tr w:rsidR="00187E5F" w:rsidRPr="00187E5F" w:rsidTr="009B35C6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187E5F">
              <w:rPr>
                <w:bCs/>
                <w:sz w:val="24"/>
              </w:rPr>
              <w:t xml:space="preserve"> (</w:t>
            </w:r>
            <w:r w:rsidRPr="00187E5F">
              <w:rPr>
                <w:sz w:val="24"/>
              </w:rPr>
              <w:t>тарифы ук</w:t>
            </w:r>
            <w:r w:rsidRPr="00187E5F">
              <w:rPr>
                <w:sz w:val="24"/>
              </w:rPr>
              <w:t>а</w:t>
            </w:r>
            <w:r w:rsidRPr="00187E5F">
              <w:rPr>
                <w:sz w:val="24"/>
              </w:rPr>
              <w:t xml:space="preserve">зываются </w:t>
            </w:r>
            <w:r w:rsidRPr="00187E5F">
              <w:rPr>
                <w:bCs/>
                <w:sz w:val="24"/>
              </w:rPr>
              <w:t>без НДС)</w:t>
            </w:r>
          </w:p>
        </w:tc>
        <w:tc>
          <w:tcPr>
            <w:tcW w:w="1701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</w:t>
            </w:r>
            <w:r w:rsidRPr="00187E5F">
              <w:rPr>
                <w:bCs/>
                <w:sz w:val="24"/>
              </w:rPr>
              <w:t>р</w:t>
            </w:r>
            <w:r w:rsidRPr="00187E5F">
              <w:rPr>
                <w:bCs/>
                <w:sz w:val="24"/>
              </w:rPr>
              <w:t>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46,10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17 582,36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20219,71</w:t>
            </w:r>
          </w:p>
        </w:tc>
      </w:tr>
      <w:tr w:rsidR="00187E5F" w:rsidRPr="00187E5F" w:rsidTr="00C6266A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E63129">
              <w:rPr>
                <w:color w:val="000000"/>
                <w:sz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20219,71</w:t>
            </w:r>
          </w:p>
        </w:tc>
      </w:tr>
      <w:tr w:rsidR="00187E5F" w:rsidRPr="00187E5F" w:rsidTr="00C6266A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E63129">
              <w:rPr>
                <w:color w:val="000000"/>
                <w:sz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29304,99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22000,00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26346,92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outlineLvl w:val="0"/>
              <w:rPr>
                <w:sz w:val="24"/>
              </w:rPr>
            </w:pPr>
            <w:r w:rsidRPr="00187E5F">
              <w:rPr>
                <w:sz w:val="24"/>
              </w:rPr>
              <w:t>21000,00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22455,43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outlineLvl w:val="0"/>
              <w:rPr>
                <w:sz w:val="24"/>
              </w:rPr>
            </w:pPr>
            <w:r w:rsidRPr="00187E5F">
              <w:rPr>
                <w:sz w:val="24"/>
              </w:rPr>
              <w:t>21000,00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outlineLvl w:val="0"/>
              <w:rPr>
                <w:sz w:val="24"/>
              </w:rPr>
            </w:pPr>
            <w:r w:rsidRPr="00187E5F">
              <w:rPr>
                <w:sz w:val="24"/>
              </w:rPr>
              <w:t>21518,28</w:t>
            </w:r>
          </w:p>
        </w:tc>
      </w:tr>
      <w:tr w:rsidR="00187E5F" w:rsidRPr="00187E5F" w:rsidTr="009B35C6">
        <w:trPr>
          <w:gridAfter w:val="1"/>
          <w:wAfter w:w="1701" w:type="dxa"/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</w:t>
            </w:r>
          </w:p>
        </w:tc>
        <w:tc>
          <w:tcPr>
            <w:tcW w:w="9389" w:type="dxa"/>
            <w:gridSpan w:val="4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</w:t>
            </w:r>
            <w:r w:rsidRPr="00187E5F">
              <w:rPr>
                <w:bCs/>
                <w:sz w:val="24"/>
              </w:rPr>
              <w:t>р</w:t>
            </w:r>
            <w:r w:rsidRPr="00187E5F">
              <w:rPr>
                <w:bCs/>
                <w:sz w:val="24"/>
              </w:rPr>
              <w:t>го»</w:t>
            </w: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21 098,83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2410" w:type="dxa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24 263,65</w:t>
            </w:r>
          </w:p>
        </w:tc>
      </w:tr>
      <w:tr w:rsidR="00187E5F" w:rsidRPr="00187E5F" w:rsidTr="00081B34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2410" w:type="dxa"/>
          </w:tcPr>
          <w:p w:rsidR="00187E5F" w:rsidRDefault="00187E5F" w:rsidP="00187E5F">
            <w:pPr>
              <w:jc w:val="center"/>
            </w:pPr>
            <w:r w:rsidRPr="003E72C9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24 263,65</w:t>
            </w:r>
          </w:p>
        </w:tc>
      </w:tr>
      <w:tr w:rsidR="00187E5F" w:rsidRPr="00187E5F" w:rsidTr="00081B34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2410" w:type="dxa"/>
          </w:tcPr>
          <w:p w:rsidR="00187E5F" w:rsidRDefault="00187E5F" w:rsidP="00187E5F">
            <w:pPr>
              <w:jc w:val="center"/>
            </w:pPr>
            <w:r w:rsidRPr="003E72C9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35 165,99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26 400,00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31 616,30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25200,00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26946,52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25 200,00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25821,94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</w:t>
            </w:r>
          </w:p>
        </w:tc>
        <w:tc>
          <w:tcPr>
            <w:tcW w:w="9389" w:type="dxa"/>
            <w:gridSpan w:val="4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187E5F">
              <w:rPr>
                <w:sz w:val="24"/>
              </w:rPr>
              <w:t>а</w:t>
            </w:r>
            <w:r w:rsidRPr="00187E5F">
              <w:rPr>
                <w:sz w:val="24"/>
              </w:rPr>
              <w:t>рифы указываются с учетом НДС)*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</w:t>
            </w:r>
            <w:r w:rsidRPr="00187E5F">
              <w:rPr>
                <w:bCs/>
                <w:sz w:val="24"/>
              </w:rPr>
              <w:t>р</w:t>
            </w:r>
            <w:r w:rsidRPr="00187E5F">
              <w:rPr>
                <w:bCs/>
                <w:sz w:val="24"/>
              </w:rPr>
              <w:t>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3 900,00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3 813,28</w:t>
            </w:r>
          </w:p>
        </w:tc>
      </w:tr>
      <w:tr w:rsidR="00187E5F" w:rsidRPr="00187E5F" w:rsidTr="00E354E3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B050C2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B5708D">
              <w:rPr>
                <w:sz w:val="24"/>
              </w:rPr>
              <w:t>3 813,28</w:t>
            </w:r>
          </w:p>
        </w:tc>
      </w:tr>
      <w:tr w:rsidR="00187E5F" w:rsidRPr="00187E5F" w:rsidTr="00E354E3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lastRenderedPageBreak/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B050C2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87E5F" w:rsidRDefault="00187E5F" w:rsidP="00187E5F">
            <w:pPr>
              <w:jc w:val="center"/>
            </w:pPr>
            <w:r w:rsidRPr="00B5708D">
              <w:rPr>
                <w:sz w:val="24"/>
              </w:rPr>
              <w:t>3 813,28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9B35C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9B35C6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</w:tbl>
    <w:p w:rsidR="00187E5F" w:rsidRDefault="00187E5F" w:rsidP="00187E5F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холодную воду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 и 2024 годов устанавливае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</w:t>
      </w:r>
      <w:r w:rsidRPr="00DB5CDD">
        <w:rPr>
          <w:sz w:val="22"/>
          <w:szCs w:val="22"/>
        </w:rPr>
        <w:t>а</w:t>
      </w:r>
      <w:r w:rsidRPr="00DB5CDD">
        <w:rPr>
          <w:sz w:val="22"/>
          <w:szCs w:val="22"/>
        </w:rPr>
        <w:t>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</w:t>
      </w:r>
      <w:r>
        <w:rPr>
          <w:sz w:val="22"/>
          <w:szCs w:val="22"/>
        </w:rPr>
        <w:t>ги в Российской Федерации».</w:t>
      </w: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п</w:t>
      </w:r>
      <w:r w:rsidRPr="00821FE0">
        <w:rPr>
          <w:sz w:val="22"/>
          <w:szCs w:val="22"/>
        </w:rPr>
        <w:t xml:space="preserve">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</w:t>
      </w:r>
      <w:r w:rsidRPr="00492D6A">
        <w:rPr>
          <w:sz w:val="22"/>
          <w:szCs w:val="22"/>
        </w:rPr>
        <w:t>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</w:t>
      </w:r>
      <w:r>
        <w:rPr>
          <w:sz w:val="22"/>
          <w:szCs w:val="22"/>
        </w:rPr>
        <w:t>ды для предоставления коммуналь</w:t>
      </w:r>
      <w:r w:rsidRPr="00492D6A">
        <w:rPr>
          <w:sz w:val="22"/>
          <w:szCs w:val="22"/>
        </w:rPr>
        <w:t xml:space="preserve">ной услуги по горячему водоснабжению </w:t>
      </w:r>
      <w:r>
        <w:rPr>
          <w:sz w:val="22"/>
          <w:szCs w:val="22"/>
        </w:rPr>
        <w:t>АО</w:t>
      </w:r>
      <w:r w:rsidRPr="00492D6A">
        <w:rPr>
          <w:sz w:val="22"/>
          <w:szCs w:val="22"/>
        </w:rPr>
        <w:t xml:space="preserve"> «</w:t>
      </w:r>
      <w:r>
        <w:rPr>
          <w:sz w:val="22"/>
          <w:szCs w:val="22"/>
        </w:rPr>
        <w:t>Корякэнерго</w:t>
      </w:r>
      <w:r w:rsidRPr="00492D6A">
        <w:rPr>
          <w:sz w:val="22"/>
          <w:szCs w:val="22"/>
        </w:rPr>
        <w:t xml:space="preserve">» в Усть-Камчатского сельском поселении Усть-Камчатского муниципального района. В соответствии с пунктом 42 </w:t>
      </w:r>
      <w:r>
        <w:rPr>
          <w:sz w:val="22"/>
          <w:szCs w:val="22"/>
        </w:rPr>
        <w:t>Правил предоставления коммуналь</w:t>
      </w:r>
      <w:r w:rsidRPr="00492D6A">
        <w:rPr>
          <w:sz w:val="22"/>
          <w:szCs w:val="22"/>
        </w:rPr>
        <w:t xml:space="preserve">ных услуг собственникам и пользователям помещений в многоквартирных домах и жилых домов, утвержденных постановлением </w:t>
      </w:r>
      <w:r>
        <w:rPr>
          <w:sz w:val="22"/>
          <w:szCs w:val="22"/>
        </w:rPr>
        <w:t>Правительства Рос</w:t>
      </w:r>
      <w:r w:rsidRPr="00492D6A">
        <w:rPr>
          <w:sz w:val="22"/>
          <w:szCs w:val="22"/>
        </w:rPr>
        <w:t>сийской Федерации от 06.05.2011 № 35</w:t>
      </w:r>
      <w:r>
        <w:rPr>
          <w:sz w:val="22"/>
          <w:szCs w:val="22"/>
        </w:rPr>
        <w:t xml:space="preserve">4, расчетная величина тарифа на горячую воду в </w:t>
      </w:r>
      <w:r w:rsidRPr="001671FC">
        <w:rPr>
          <w:sz w:val="22"/>
          <w:szCs w:val="22"/>
        </w:rPr>
        <w:t xml:space="preserve">закрытой </w:t>
      </w:r>
      <w:r w:rsidRPr="00492D6A">
        <w:rPr>
          <w:sz w:val="22"/>
          <w:szCs w:val="22"/>
        </w:rPr>
        <w:t>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87E5F" w:rsidRDefault="00187E5F" w:rsidP="00187E5F">
      <w:pPr>
        <w:ind w:firstLine="709"/>
        <w:jc w:val="both"/>
        <w:rPr>
          <w:sz w:val="22"/>
          <w:szCs w:val="22"/>
        </w:rPr>
      </w:pPr>
    </w:p>
    <w:p w:rsidR="00187E5F" w:rsidRDefault="00187E5F" w:rsidP="00187E5F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3061"/>
        <w:gridCol w:w="1905"/>
        <w:gridCol w:w="2410"/>
      </w:tblGrid>
      <w:tr w:rsidR="00187E5F" w:rsidRPr="00187E5F" w:rsidTr="009B35C6">
        <w:tc>
          <w:tcPr>
            <w:tcW w:w="5257" w:type="dxa"/>
            <w:gridSpan w:val="2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Тип благоустройства</w:t>
            </w:r>
          </w:p>
        </w:tc>
        <w:tc>
          <w:tcPr>
            <w:tcW w:w="1905" w:type="dxa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Норматив расх</w:t>
            </w:r>
            <w:r w:rsidRPr="00187E5F">
              <w:rPr>
                <w:sz w:val="20"/>
                <w:szCs w:val="20"/>
              </w:rPr>
              <w:t>о</w:t>
            </w:r>
            <w:r w:rsidRPr="00187E5F">
              <w:rPr>
                <w:sz w:val="20"/>
                <w:szCs w:val="20"/>
              </w:rPr>
              <w:t>да тепловой энергии, Гкал на 1 куб.м.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Стоимость 1 куб. ме</w:t>
            </w:r>
            <w:r w:rsidRPr="00187E5F">
              <w:rPr>
                <w:sz w:val="20"/>
                <w:szCs w:val="20"/>
              </w:rPr>
              <w:t>т</w:t>
            </w:r>
            <w:r w:rsidRPr="00187E5F">
              <w:rPr>
                <w:sz w:val="20"/>
                <w:szCs w:val="20"/>
              </w:rPr>
              <w:t>ра горячей воды,</w:t>
            </w:r>
          </w:p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руб./куб. метр</w:t>
            </w: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01.01.2020 -30.06.2020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329,49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308,43</w:t>
            </w:r>
          </w:p>
        </w:tc>
      </w:tr>
      <w:tr w:rsidR="00187E5F" w:rsidRPr="00187E5F" w:rsidTr="009B35C6">
        <w:trPr>
          <w:trHeight w:val="382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01.07.2020 - 31.12.2020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328,55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307,96</w:t>
            </w: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01.01.2021 -30.06.2021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187E5F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187E5F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328,55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187E5F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307,96</w:t>
            </w: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lastRenderedPageBreak/>
              <w:t>01.07.2021 - 31.12.2021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187E5F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187E5F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328,55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187E5F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307,96</w:t>
            </w: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01.01.2022 -30.06.2022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01.07.2022- 31.12.2022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01.01.2023 -30.06.2023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01.07.2023 - 31.12.2023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01.01.2024 -30.06.2024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01.07.2024 - 31.12.2024</w:t>
            </w: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  <w:tr w:rsidR="00187E5F" w:rsidRPr="00187E5F" w:rsidTr="009B35C6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9B35C6">
            <w:pPr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9B35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E5F" w:rsidRDefault="00187E5F" w:rsidP="00187E5F">
      <w:pPr>
        <w:ind w:firstLine="426"/>
        <w:jc w:val="both"/>
        <w:rPr>
          <w:sz w:val="22"/>
          <w:szCs w:val="22"/>
        </w:rPr>
      </w:pPr>
    </w:p>
    <w:p w:rsidR="00187E5F" w:rsidRPr="00821FE0" w:rsidRDefault="00187E5F" w:rsidP="00187E5F">
      <w:pPr>
        <w:tabs>
          <w:tab w:val="left" w:pos="8288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510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».</w:t>
      </w:r>
    </w:p>
    <w:p w:rsidR="00187E5F" w:rsidRPr="00C836AB" w:rsidRDefault="00187E5F" w:rsidP="009F16C0">
      <w:pPr>
        <w:widowControl w:val="0"/>
        <w:jc w:val="both"/>
        <w:rPr>
          <w:sz w:val="24"/>
        </w:rPr>
      </w:pPr>
    </w:p>
    <w:sectPr w:rsidR="00187E5F" w:rsidRPr="00C836AB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48" w:rsidRDefault="00573348" w:rsidP="00342D13">
      <w:r>
        <w:separator/>
      </w:r>
    </w:p>
  </w:endnote>
  <w:endnote w:type="continuationSeparator" w:id="0">
    <w:p w:rsidR="00573348" w:rsidRDefault="0057334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48" w:rsidRDefault="00573348" w:rsidP="00342D13">
      <w:r>
        <w:separator/>
      </w:r>
    </w:p>
  </w:footnote>
  <w:footnote w:type="continuationSeparator" w:id="0">
    <w:p w:rsidR="00573348" w:rsidRDefault="00573348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87E5F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060E9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73348"/>
    <w:rsid w:val="005D01B8"/>
    <w:rsid w:val="005E22DD"/>
    <w:rsid w:val="005F0B57"/>
    <w:rsid w:val="005F2BC6"/>
    <w:rsid w:val="005F5672"/>
    <w:rsid w:val="00624DE1"/>
    <w:rsid w:val="006317BF"/>
    <w:rsid w:val="00647056"/>
    <w:rsid w:val="006604E4"/>
    <w:rsid w:val="006650EC"/>
    <w:rsid w:val="00665FF3"/>
    <w:rsid w:val="006706C8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1CCB"/>
    <w:rsid w:val="00C5344A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197A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DE0A90"/>
    <w:rsid w:val="00E0636D"/>
    <w:rsid w:val="00E24ECE"/>
    <w:rsid w:val="00E34935"/>
    <w:rsid w:val="00E34BDB"/>
    <w:rsid w:val="00E3601E"/>
    <w:rsid w:val="00E371B1"/>
    <w:rsid w:val="00E43D52"/>
    <w:rsid w:val="00E50355"/>
    <w:rsid w:val="00E50618"/>
    <w:rsid w:val="00E6383E"/>
    <w:rsid w:val="00E704ED"/>
    <w:rsid w:val="00E714E7"/>
    <w:rsid w:val="00E872A5"/>
    <w:rsid w:val="00E94805"/>
    <w:rsid w:val="00E96D63"/>
    <w:rsid w:val="00EB3439"/>
    <w:rsid w:val="00EC263C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A5106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FBF4-44DB-475F-9EDF-4F4D46B2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32346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29</cp:revision>
  <cp:lastPrinted>2020-05-08T01:33:00Z</cp:lastPrinted>
  <dcterms:created xsi:type="dcterms:W3CDTF">2020-05-08T04:38:00Z</dcterms:created>
  <dcterms:modified xsi:type="dcterms:W3CDTF">2020-11-13T01:52:00Z</dcterms:modified>
</cp:coreProperties>
</file>