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97" w:rsidRDefault="00D46797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8D13CF" w:rsidRDefault="00D46797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D4679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D46797">
              <w:rPr>
                <w:bCs/>
                <w:szCs w:val="28"/>
              </w:rPr>
              <w:t>О внесении изменений в приложения 2</w:t>
            </w:r>
            <w:r>
              <w:rPr>
                <w:bCs/>
                <w:szCs w:val="28"/>
              </w:rPr>
              <w:t xml:space="preserve"> </w:t>
            </w:r>
            <w:r w:rsidRPr="00D46797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D46797">
              <w:rPr>
                <w:bCs/>
                <w:szCs w:val="28"/>
              </w:rPr>
              <w:t xml:space="preserve">14 к постановлению Региональной службы по тарифам и ценам Камчатского края </w:t>
            </w:r>
            <w:bookmarkStart w:id="0" w:name="_GoBack"/>
            <w:r w:rsidRPr="00D46797">
              <w:rPr>
                <w:bCs/>
                <w:szCs w:val="28"/>
              </w:rPr>
              <w:t xml:space="preserve">от 07.12.2017 </w:t>
            </w:r>
            <w:r>
              <w:rPr>
                <w:bCs/>
                <w:szCs w:val="28"/>
              </w:rPr>
              <w:br/>
            </w:r>
            <w:r w:rsidRPr="00D46797">
              <w:rPr>
                <w:bCs/>
                <w:szCs w:val="28"/>
              </w:rPr>
              <w:t>№ 718</w:t>
            </w:r>
            <w:bookmarkEnd w:id="0"/>
            <w:r w:rsidRPr="00D46797">
              <w:rPr>
                <w:bCs/>
                <w:szCs w:val="28"/>
              </w:rPr>
              <w:t xml:space="preserve"> «Об установлении тарифов в сфере теплоснабжения 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района, на 2018 - 2022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D46797" w:rsidP="00B60245">
      <w:pPr>
        <w:adjustRightInd w:val="0"/>
        <w:ind w:firstLine="720"/>
        <w:jc w:val="both"/>
        <w:rPr>
          <w:szCs w:val="28"/>
        </w:rPr>
      </w:pPr>
      <w:r w:rsidRPr="00D46797">
        <w:rPr>
          <w:szCs w:val="28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25.11.2020 № ХХ</w:t>
      </w:r>
    </w:p>
    <w:p w:rsidR="00B11817" w:rsidRPr="008D13CF" w:rsidRDefault="00B11817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11817" w:rsidRPr="00B11817" w:rsidRDefault="00B11817" w:rsidP="00B11817">
      <w:pPr>
        <w:suppressAutoHyphens/>
        <w:adjustRightInd w:val="0"/>
        <w:ind w:firstLine="720"/>
        <w:jc w:val="both"/>
        <w:rPr>
          <w:szCs w:val="28"/>
        </w:rPr>
      </w:pPr>
      <w:r w:rsidRPr="00B11817">
        <w:rPr>
          <w:szCs w:val="28"/>
        </w:rPr>
        <w:t>1.</w:t>
      </w:r>
      <w:r w:rsidRPr="00B11817">
        <w:rPr>
          <w:szCs w:val="28"/>
        </w:rPr>
        <w:tab/>
        <w:t>Внести в приложения 2</w:t>
      </w:r>
      <w:r>
        <w:rPr>
          <w:szCs w:val="28"/>
        </w:rPr>
        <w:t xml:space="preserve"> </w:t>
      </w:r>
      <w:r w:rsidRPr="00B11817">
        <w:rPr>
          <w:szCs w:val="28"/>
        </w:rPr>
        <w:t>-</w:t>
      </w:r>
      <w:r>
        <w:rPr>
          <w:szCs w:val="28"/>
        </w:rPr>
        <w:t xml:space="preserve"> </w:t>
      </w:r>
      <w:r w:rsidRPr="00B11817">
        <w:rPr>
          <w:szCs w:val="28"/>
        </w:rPr>
        <w:t>14 к постановлению Региональной службы по тарифам и ценам Камчатского края от 07.12.2017 № 718 «Об установлении тарифов в сфере теплоснабжения 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района, на 2018 - 2022 годы» изменения, изложив их в редакции согласно приложениям 1</w:t>
      </w:r>
      <w:r>
        <w:rPr>
          <w:szCs w:val="28"/>
        </w:rPr>
        <w:t xml:space="preserve"> </w:t>
      </w:r>
      <w:r w:rsidRPr="00B11817">
        <w:rPr>
          <w:szCs w:val="28"/>
        </w:rPr>
        <w:t>-</w:t>
      </w:r>
      <w:r>
        <w:rPr>
          <w:szCs w:val="28"/>
        </w:rPr>
        <w:t xml:space="preserve"> </w:t>
      </w:r>
      <w:r w:rsidRPr="00B11817">
        <w:rPr>
          <w:szCs w:val="28"/>
        </w:rPr>
        <w:t>13 к настоящему постановлению.</w:t>
      </w:r>
    </w:p>
    <w:p w:rsidR="00B60245" w:rsidRDefault="00B11817" w:rsidP="00B11817">
      <w:pPr>
        <w:suppressAutoHyphens/>
        <w:adjustRightInd w:val="0"/>
        <w:ind w:firstLine="720"/>
        <w:jc w:val="both"/>
        <w:rPr>
          <w:szCs w:val="28"/>
        </w:rPr>
      </w:pPr>
      <w:r w:rsidRPr="00B11817">
        <w:rPr>
          <w:szCs w:val="28"/>
        </w:rPr>
        <w:t>2.</w:t>
      </w:r>
      <w:r w:rsidRPr="00B11817">
        <w:rPr>
          <w:szCs w:val="28"/>
        </w:rPr>
        <w:tab/>
        <w:t>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«Приложение 2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rPr>
          <w:rFonts w:eastAsia="Calibri"/>
        </w:rPr>
      </w:pPr>
    </w:p>
    <w:p w:rsidR="00B11817" w:rsidRPr="00B11817" w:rsidRDefault="00B11817" w:rsidP="00B11817">
      <w:pPr>
        <w:widowControl w:val="0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 xml:space="preserve">Экономически обоснованные тарифы на тепловую энергию, </w:t>
      </w:r>
      <w:r w:rsidRPr="00B11817">
        <w:rPr>
          <w:rFonts w:eastAsia="Calibri"/>
          <w:szCs w:val="28"/>
        </w:rPr>
        <w:t>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Усть-Большерецкого, Кавалерского, Апачинского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 xml:space="preserve">сельских поселений, Октябрьского городского поселения Усть-Большерецкого муниципального района, </w:t>
      </w:r>
      <w:r w:rsidRPr="00B11817">
        <w:rPr>
          <w:rFonts w:eastAsia="Calibri"/>
          <w:bCs/>
          <w:szCs w:val="28"/>
        </w:rPr>
        <w:t>на 2018 - 2022 годы</w:t>
      </w:r>
    </w:p>
    <w:p w:rsidR="00B11817" w:rsidRPr="00B11817" w:rsidRDefault="00B11817" w:rsidP="00B11817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7474,58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01.07.2018 - 31.08.2018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8418,48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8 418,48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9 856,36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8820,00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9933,81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10 102,18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59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11817">
              <w:rPr>
                <w:rFonts w:eastAsia="Calibri"/>
                <w:sz w:val="22"/>
                <w:szCs w:val="22"/>
              </w:rPr>
              <w:t>11 460,48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11 460,48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11 929,18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69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11 929,18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11 827,63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284" w:right="-285" w:firstLine="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B11817" w:rsidRDefault="00B11817" w:rsidP="00B11817">
      <w:pPr>
        <w:widowControl w:val="0"/>
        <w:ind w:left="-284" w:right="-285" w:firstLine="426"/>
        <w:jc w:val="both"/>
        <w:rPr>
          <w:rFonts w:eastAsia="Calibri"/>
          <w:sz w:val="24"/>
        </w:rPr>
      </w:pPr>
    </w:p>
    <w:p w:rsidR="00B11817" w:rsidRDefault="00B11817" w:rsidP="00B11817">
      <w:pPr>
        <w:autoSpaceDE w:val="0"/>
        <w:autoSpaceDN w:val="0"/>
        <w:adjustRightInd w:val="0"/>
        <w:ind w:left="-284" w:right="-285" w:firstLine="426"/>
        <w:jc w:val="both"/>
        <w:rPr>
          <w:rFonts w:eastAsia="Calibri"/>
          <w:sz w:val="24"/>
        </w:rPr>
      </w:pPr>
      <w:r w:rsidRPr="00B11817">
        <w:rPr>
          <w:sz w:val="24"/>
        </w:rPr>
        <w:t>Примечание:</w:t>
      </w:r>
      <w:r w:rsidRPr="00B11817">
        <w:rPr>
          <w:rFonts w:eastAsia="Calibri"/>
          <w:sz w:val="24"/>
        </w:rPr>
        <w:t xml:space="preserve"> </w:t>
      </w:r>
      <w:r w:rsidRPr="00B11817">
        <w:rPr>
          <w:sz w:val="24"/>
        </w:rPr>
        <w:t xml:space="preserve">при формировании указанных в данном приложении тарифов на </w:t>
      </w:r>
      <w:r w:rsidRPr="00B11817">
        <w:rPr>
          <w:rFonts w:eastAsia="Calibri"/>
          <w:bCs/>
          <w:sz w:val="24"/>
        </w:rPr>
        <w:t>2018 год</w:t>
      </w:r>
      <w:r w:rsidRPr="00B11817">
        <w:rPr>
          <w:sz w:val="24"/>
        </w:rPr>
        <w:t xml:space="preserve"> не учтены </w:t>
      </w:r>
      <w:r w:rsidRPr="00B11817">
        <w:rPr>
          <w:rFonts w:eastAsia="Calibri"/>
          <w:sz w:val="24"/>
        </w:rPr>
        <w:t xml:space="preserve">недополученные доходы в размере </w:t>
      </w:r>
      <w:r w:rsidRPr="00B11817">
        <w:rPr>
          <w:bCs/>
          <w:sz w:val="24"/>
        </w:rPr>
        <w:t xml:space="preserve">14 077 тыс. </w:t>
      </w:r>
      <w:r w:rsidRPr="00B11817">
        <w:rPr>
          <w:sz w:val="24"/>
        </w:rPr>
        <w:t xml:space="preserve">руб. (без НДС), </w:t>
      </w:r>
      <w:r w:rsidRPr="00B11817">
        <w:rPr>
          <w:rFonts w:eastAsia="Calibri"/>
          <w:sz w:val="24"/>
        </w:rPr>
        <w:t xml:space="preserve">учет которых в соответствии с требованиями </w:t>
      </w:r>
      <w:hyperlink r:id="rId9" w:history="1">
        <w:r w:rsidRPr="00B11817">
          <w:rPr>
            <w:rFonts w:eastAsia="Calibri"/>
            <w:sz w:val="24"/>
          </w:rPr>
          <w:t>пункта 13</w:t>
        </w:r>
      </w:hyperlink>
      <w:r w:rsidRPr="00B11817">
        <w:rPr>
          <w:rFonts w:eastAsia="Calibri"/>
          <w:sz w:val="24"/>
        </w:rPr>
        <w:t xml:space="preserve"> Основ ценообразования в сфере теплоснабжения, утвержденных </w:t>
      </w:r>
      <w:hyperlink r:id="rId10" w:history="1">
        <w:r w:rsidRPr="00B11817">
          <w:rPr>
            <w:rFonts w:eastAsia="Calibri"/>
            <w:sz w:val="24"/>
          </w:rPr>
          <w:t>постановлением</w:t>
        </w:r>
      </w:hyperlink>
      <w:r w:rsidRPr="00B11817">
        <w:rPr>
          <w:rFonts w:eastAsia="Calibri"/>
          <w:sz w:val="24"/>
        </w:rPr>
        <w:t xml:space="preserve"> Правительства РФ от 22.10.2012 № 1075 должен быть предусмотрен в </w:t>
      </w:r>
      <w:r w:rsidRPr="00B11817">
        <w:rPr>
          <w:rFonts w:eastAsia="Calibri"/>
          <w:bCs/>
          <w:sz w:val="24"/>
        </w:rPr>
        <w:t>2018 году</w:t>
      </w:r>
      <w:r w:rsidRPr="00B11817">
        <w:rPr>
          <w:rFonts w:eastAsia="Calibri"/>
          <w:sz w:val="24"/>
        </w:rPr>
        <w:t>.</w:t>
      </w:r>
    </w:p>
    <w:p w:rsidR="00B11817" w:rsidRPr="00B11817" w:rsidRDefault="00B11817" w:rsidP="00B11817">
      <w:pPr>
        <w:autoSpaceDE w:val="0"/>
        <w:autoSpaceDN w:val="0"/>
        <w:adjustRightInd w:val="0"/>
        <w:ind w:left="-284" w:right="-285" w:firstLine="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Pr="00B11817" w:rsidRDefault="00B11817" w:rsidP="00B11817">
      <w:pPr>
        <w:autoSpaceDE w:val="0"/>
        <w:autoSpaceDN w:val="0"/>
        <w:adjustRightInd w:val="0"/>
        <w:ind w:left="-284" w:right="-285" w:firstLine="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3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</w:p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Усть-Большерецкого сельского поселения Усть-Большерецкого муниципального района,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  <w:r w:rsidRPr="00B11817">
        <w:rPr>
          <w:rFonts w:eastAsia="Calibri"/>
        </w:rPr>
        <w:t>на 2018-2022 годы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3 530,00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3 762,71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</w:t>
            </w:r>
            <w:r w:rsidRPr="00B11817">
              <w:rPr>
                <w:rFonts w:eastAsia="Calibri"/>
                <w:sz w:val="24"/>
                <w:lang w:val="en-US"/>
              </w:rPr>
              <w:t>0</w:t>
            </w:r>
            <w:r w:rsidRPr="00B11817">
              <w:rPr>
                <w:rFonts w:eastAsia="Calibri"/>
                <w:sz w:val="24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</w:t>
            </w:r>
            <w:r w:rsidRPr="00B11817">
              <w:rPr>
                <w:rFonts w:eastAsia="Calibri"/>
                <w:sz w:val="24"/>
                <w:lang w:val="en-US"/>
              </w:rPr>
              <w:t>0</w:t>
            </w:r>
            <w:r w:rsidRPr="00B11817">
              <w:rPr>
                <w:rFonts w:eastAsia="Calibri"/>
                <w:sz w:val="24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suppressAutoHyphens/>
        <w:ind w:left="-142" w:right="-42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2021 и 2022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suppressAutoHyphens/>
        <w:ind w:left="-142" w:right="-425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suppressAutoHyphens/>
        <w:ind w:left="-142" w:right="-42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suppressAutoHyphens/>
        <w:ind w:left="-142" w:right="-425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4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Кавалерского сельского поселения Усть-Большерецкого муниципального района,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  <w:r w:rsidRPr="00B11817">
        <w:rPr>
          <w:rFonts w:eastAsia="Calibri"/>
        </w:rPr>
        <w:t>на 2018-2022 годы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3600,00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3850,00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ind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2021 и 2022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284" w:right="-285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right="-285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5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Октябрьского городского поселения Усть-Большерецкого муниципального района,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  <w:r w:rsidRPr="00B11817">
        <w:rPr>
          <w:rFonts w:eastAsia="Calibri"/>
        </w:rPr>
        <w:t>на 2018-2022 годы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3460,00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3650,00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3 711,86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ind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2021 и 2022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284" w:right="-285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right="-285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6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</w:p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Апачинского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сельского поселения Усть-Большерецкого муниципального района,</w:t>
      </w:r>
    </w:p>
    <w:p w:rsidR="00B11817" w:rsidRDefault="00B11817" w:rsidP="00B11817">
      <w:pPr>
        <w:suppressAutoHyphens/>
        <w:jc w:val="center"/>
        <w:rPr>
          <w:rFonts w:eastAsia="Calibri"/>
        </w:rPr>
      </w:pPr>
      <w:r w:rsidRPr="00B11817">
        <w:rPr>
          <w:rFonts w:eastAsia="Calibri"/>
        </w:rPr>
        <w:t>на 2018-2022 годы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3890,00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Default="00B11817" w:rsidP="00B11817">
      <w:pPr>
        <w:ind w:right="-285"/>
        <w:jc w:val="both"/>
        <w:rPr>
          <w:rFonts w:eastAsia="Calibri"/>
          <w:sz w:val="24"/>
        </w:rPr>
      </w:pPr>
    </w:p>
    <w:p w:rsidR="00B11817" w:rsidRPr="00B11817" w:rsidRDefault="00B11817" w:rsidP="00B11817">
      <w:pPr>
        <w:ind w:right="-285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4"/>
        </w:rPr>
        <w:t>&lt;*&gt;</w:t>
      </w:r>
      <w:r w:rsidRPr="00B11817">
        <w:rPr>
          <w:rFonts w:eastAsia="Calibri"/>
          <w:sz w:val="22"/>
          <w:szCs w:val="22"/>
        </w:rPr>
        <w:t xml:space="preserve"> значения льготных тарифов на тепловую энергию для населения и исполнителям коммунальных услуг для населения на период 2021 и 2022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284" w:right="-285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142"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142" w:right="-285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3969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6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7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Усть-Большерецкого сельского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201</w:t>
      </w:r>
      <w:r w:rsidRPr="00B11817">
        <w:rPr>
          <w:rFonts w:eastAsia="Calibri"/>
          <w:bCs/>
          <w:szCs w:val="28"/>
        </w:rPr>
        <w:t>8</w:t>
      </w:r>
      <w:r w:rsidRPr="00B11817">
        <w:rPr>
          <w:rFonts w:eastAsia="Calibri"/>
          <w:bCs/>
          <w:szCs w:val="28"/>
          <w:lang w:val="x-none"/>
        </w:rPr>
        <w:t xml:space="preserve"> - 20</w:t>
      </w:r>
      <w:r w:rsidRPr="00B11817">
        <w:rPr>
          <w:rFonts w:eastAsia="Calibri"/>
          <w:bCs/>
          <w:szCs w:val="28"/>
        </w:rPr>
        <w:t>22</w:t>
      </w:r>
      <w:r w:rsidRPr="00B11817">
        <w:rPr>
          <w:rFonts w:eastAsia="Calibri"/>
          <w:bCs/>
          <w:szCs w:val="28"/>
          <w:lang w:val="x-none"/>
        </w:rPr>
        <w:t xml:space="preserve"> годы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835"/>
        <w:gridCol w:w="1276"/>
        <w:gridCol w:w="851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70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74,92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81,62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84,40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84,40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84,40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84,40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88,41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88,41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7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8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Default="00B11817" w:rsidP="00B11817">
      <w:pPr>
        <w:keepNext/>
        <w:jc w:val="center"/>
        <w:outlineLvl w:val="0"/>
        <w:rPr>
          <w:rFonts w:eastAsia="Calibri"/>
          <w:szCs w:val="28"/>
          <w:lang w:val="x-none"/>
        </w:rPr>
      </w:pPr>
    </w:p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Кавалерского сельского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201</w:t>
      </w:r>
      <w:r w:rsidRPr="00B11817">
        <w:rPr>
          <w:rFonts w:eastAsia="Calibri"/>
          <w:bCs/>
          <w:szCs w:val="28"/>
        </w:rPr>
        <w:t>8</w:t>
      </w:r>
      <w:r w:rsidRPr="00B11817">
        <w:rPr>
          <w:rFonts w:eastAsia="Calibri"/>
          <w:bCs/>
          <w:szCs w:val="28"/>
          <w:lang w:val="x-none"/>
        </w:rPr>
        <w:t xml:space="preserve"> - 20</w:t>
      </w:r>
      <w:r w:rsidRPr="00B11817">
        <w:rPr>
          <w:rFonts w:eastAsia="Calibri"/>
          <w:bCs/>
          <w:szCs w:val="28"/>
        </w:rPr>
        <w:t>22</w:t>
      </w:r>
      <w:r w:rsidRPr="00B11817">
        <w:rPr>
          <w:rFonts w:eastAsia="Calibri"/>
          <w:bCs/>
          <w:szCs w:val="28"/>
          <w:lang w:val="x-none"/>
        </w:rPr>
        <w:t xml:space="preserve"> годы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977"/>
        <w:gridCol w:w="1134"/>
        <w:gridCol w:w="851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71,69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76,43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76,43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85,53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85,53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85,53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86,93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86,93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8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9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Октябрьского городского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201</w:t>
      </w:r>
      <w:r w:rsidRPr="00B11817">
        <w:rPr>
          <w:rFonts w:eastAsia="Calibri"/>
          <w:bCs/>
          <w:szCs w:val="28"/>
        </w:rPr>
        <w:t>8</w:t>
      </w:r>
      <w:r w:rsidRPr="00B11817">
        <w:rPr>
          <w:rFonts w:eastAsia="Calibri"/>
          <w:bCs/>
          <w:szCs w:val="28"/>
          <w:lang w:val="x-none"/>
        </w:rPr>
        <w:t xml:space="preserve"> - 20</w:t>
      </w:r>
      <w:r w:rsidRPr="00B11817">
        <w:rPr>
          <w:rFonts w:eastAsia="Calibri"/>
          <w:bCs/>
          <w:szCs w:val="28"/>
        </w:rPr>
        <w:t>22</w:t>
      </w:r>
      <w:r w:rsidRPr="00B11817">
        <w:rPr>
          <w:rFonts w:eastAsia="Calibri"/>
          <w:bCs/>
          <w:szCs w:val="28"/>
          <w:lang w:val="x-none"/>
        </w:rPr>
        <w:t xml:space="preserve"> годы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835"/>
        <w:gridCol w:w="1134"/>
        <w:gridCol w:w="993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60,88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63,59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63,59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67,75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67,75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71,84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75,04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71,84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75,04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111"/>
        <w:jc w:val="both"/>
        <w:rPr>
          <w:rFonts w:eastAsia="Calibri"/>
        </w:rPr>
      </w:pPr>
      <w:r w:rsidRPr="00B11817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2C3854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9</w:t>
            </w:r>
            <w:r w:rsidR="002C3854">
              <w:rPr>
                <w:rFonts w:eastAsia="Calibri"/>
              </w:rPr>
              <w:t xml:space="preserve"> 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10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Апачинского сельского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201</w:t>
      </w:r>
      <w:r w:rsidRPr="00B11817">
        <w:rPr>
          <w:rFonts w:eastAsia="Calibri"/>
          <w:bCs/>
          <w:szCs w:val="28"/>
        </w:rPr>
        <w:t>8</w:t>
      </w:r>
      <w:r w:rsidRPr="00B11817">
        <w:rPr>
          <w:rFonts w:eastAsia="Calibri"/>
          <w:bCs/>
          <w:szCs w:val="28"/>
          <w:lang w:val="x-none"/>
        </w:rPr>
        <w:t xml:space="preserve"> - 20</w:t>
      </w:r>
      <w:r w:rsidRPr="00B11817">
        <w:rPr>
          <w:rFonts w:eastAsia="Calibri"/>
          <w:bCs/>
          <w:szCs w:val="28"/>
        </w:rPr>
        <w:t>22</w:t>
      </w:r>
      <w:r w:rsidRPr="00B11817">
        <w:rPr>
          <w:rFonts w:eastAsia="Calibri"/>
          <w:bCs/>
          <w:szCs w:val="28"/>
          <w:lang w:val="x-none"/>
        </w:rPr>
        <w:t xml:space="preserve"> годы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694"/>
        <w:gridCol w:w="1275"/>
        <w:gridCol w:w="993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65,73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75,36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75,36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75,36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75,36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75,36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77,56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83,12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88,49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88,49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2.11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11817">
              <w:rPr>
                <w:rFonts w:eastAsia="Calibri"/>
                <w:sz w:val="22"/>
                <w:szCs w:val="22"/>
                <w:highlight w:val="yellow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58,29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11817">
              <w:rPr>
                <w:rFonts w:eastAsia="Calibri"/>
                <w:sz w:val="22"/>
                <w:szCs w:val="22"/>
                <w:lang w:val="en-US"/>
              </w:rPr>
              <w:t>62</w:t>
            </w:r>
            <w:r w:rsidRPr="00B11817">
              <w:rPr>
                <w:rFonts w:eastAsia="Calibri"/>
                <w:sz w:val="22"/>
                <w:szCs w:val="22"/>
              </w:rPr>
              <w:t>,</w:t>
            </w:r>
            <w:r w:rsidRPr="00B11817">
              <w:rPr>
                <w:rFonts w:eastAsia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1181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2021 и 2022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Pr="00B11817" w:rsidRDefault="00B11817" w:rsidP="00B11817">
      <w:pPr>
        <w:ind w:left="4536"/>
        <w:jc w:val="both"/>
        <w:rPr>
          <w:rFonts w:eastAsia="Calibri"/>
        </w:rPr>
      </w:pPr>
    </w:p>
    <w:p w:rsidR="00B11817" w:rsidRDefault="00B11817" w:rsidP="00B11817">
      <w:pPr>
        <w:widowControl w:val="0"/>
        <w:ind w:left="4111"/>
        <w:jc w:val="both"/>
        <w:rPr>
          <w:rFonts w:eastAsia="Calibri"/>
        </w:rPr>
      </w:pPr>
      <w:r w:rsidRPr="00B11817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2C3854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 w:rsidR="002C3854">
              <w:rPr>
                <w:rFonts w:eastAsia="Calibri"/>
              </w:rPr>
              <w:t>10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</w:t>
            </w:r>
            <w:r w:rsidR="002C3854">
              <w:rPr>
                <w:rFonts w:eastAsia="Calibri"/>
              </w:rPr>
              <w:t>1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rPr>
          <w:rFonts w:eastAsia="Calibri"/>
        </w:rPr>
      </w:pPr>
    </w:p>
    <w:p w:rsidR="00B11817" w:rsidRDefault="00B11817" w:rsidP="00B11817">
      <w:pPr>
        <w:widowControl w:val="0"/>
        <w:ind w:left="-426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Усть-Большерецкого сельского поселения 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Pr="00B11817">
        <w:rPr>
          <w:rFonts w:eastAsia="Calibri"/>
          <w:bCs/>
          <w:szCs w:val="28"/>
        </w:rPr>
        <w:t xml:space="preserve">на 2018 - 2022 годы </w:t>
      </w:r>
    </w:p>
    <w:p w:rsidR="002C3854" w:rsidRPr="00B11817" w:rsidRDefault="002C3854" w:rsidP="00B11817">
      <w:pPr>
        <w:widowControl w:val="0"/>
        <w:ind w:left="-426"/>
        <w:jc w:val="center"/>
        <w:rPr>
          <w:rFonts w:eastAsia="Calibri"/>
          <w:bCs/>
          <w:kern w:val="36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2268"/>
        <w:gridCol w:w="1417"/>
        <w:gridCol w:w="1418"/>
        <w:gridCol w:w="1134"/>
        <w:gridCol w:w="1134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686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B1181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7 474,58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78,00</w:t>
            </w:r>
          </w:p>
        </w:tc>
        <w:tc>
          <w:tcPr>
            <w:tcW w:w="1418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8 418,48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81,62</w:t>
            </w:r>
          </w:p>
        </w:tc>
        <w:tc>
          <w:tcPr>
            <w:tcW w:w="1418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81,62</w:t>
            </w:r>
          </w:p>
        </w:tc>
        <w:tc>
          <w:tcPr>
            <w:tcW w:w="1418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84,40</w:t>
            </w:r>
          </w:p>
        </w:tc>
        <w:tc>
          <w:tcPr>
            <w:tcW w:w="1418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84,40</w:t>
            </w:r>
          </w:p>
        </w:tc>
        <w:tc>
          <w:tcPr>
            <w:tcW w:w="1418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84,40</w:t>
            </w:r>
          </w:p>
        </w:tc>
        <w:tc>
          <w:tcPr>
            <w:tcW w:w="1418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84,40</w:t>
            </w:r>
          </w:p>
        </w:tc>
        <w:tc>
          <w:tcPr>
            <w:tcW w:w="1418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84,40</w:t>
            </w:r>
          </w:p>
        </w:tc>
        <w:tc>
          <w:tcPr>
            <w:tcW w:w="1418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9 856,36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88,41</w:t>
            </w:r>
          </w:p>
        </w:tc>
        <w:tc>
          <w:tcPr>
            <w:tcW w:w="1418" w:type="dxa"/>
            <w:vAlign w:val="center"/>
          </w:tcPr>
          <w:p w:rsidR="00B11817" w:rsidRPr="00B11817" w:rsidRDefault="00B11817" w:rsidP="00B11817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8 820,00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92,04</w:t>
            </w:r>
          </w:p>
        </w:tc>
        <w:tc>
          <w:tcPr>
            <w:tcW w:w="1418" w:type="dxa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9 933,81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1418" w:type="dxa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10 102,18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1418" w:type="dxa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11817">
              <w:rPr>
                <w:rFonts w:eastAsia="Calibri"/>
                <w:sz w:val="22"/>
                <w:szCs w:val="22"/>
              </w:rPr>
              <w:t>11 460,48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11 460,48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11 929,18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11 929,18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11 827,63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B11817" w:rsidRPr="002C3854" w:rsidRDefault="00B11817" w:rsidP="00B1181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2C3854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</w:t>
            </w:r>
            <w:r w:rsidRPr="00B11817">
              <w:rPr>
                <w:rFonts w:eastAsia="Calibri"/>
                <w:sz w:val="24"/>
              </w:rPr>
              <w:lastRenderedPageBreak/>
              <w:t>сервис»</w:t>
            </w: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lastRenderedPageBreak/>
              <w:t>01.01.2018 -30.06.2018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88,41</w:t>
            </w:r>
          </w:p>
        </w:tc>
        <w:tc>
          <w:tcPr>
            <w:tcW w:w="1418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3 530,00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92,04</w:t>
            </w:r>
          </w:p>
        </w:tc>
        <w:tc>
          <w:tcPr>
            <w:tcW w:w="1418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1418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3 762,71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1418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3 700,00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1418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2 889,47</w:t>
            </w:r>
          </w:p>
        </w:tc>
        <w:tc>
          <w:tcPr>
            <w:tcW w:w="1134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1418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2 841,96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8" w:type="dxa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8" w:type="dxa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8" w:type="dxa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8" w:type="dxa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ind w:left="-426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4"/>
        </w:rPr>
        <w:t>&lt;*&gt;</w:t>
      </w:r>
      <w:r w:rsidRPr="00B11817">
        <w:rPr>
          <w:rFonts w:eastAsia="Calibri"/>
          <w:sz w:val="22"/>
          <w:szCs w:val="22"/>
        </w:rPr>
        <w:t xml:space="preserve"> значения льготных тарифов на тепловую энергию и теплоноситель для населения и исполнителям коммунальных услуг для населения на период 2021 и 2022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16.11.2015 № 553 утвержден норматив расхода тепловой энергии (0,0549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B11817">
        <w:rPr>
          <w:rFonts w:eastAsia="Calibri"/>
          <w:i/>
          <w:sz w:val="24"/>
        </w:rPr>
        <w:t xml:space="preserve"> </w:t>
      </w:r>
      <w:r w:rsidRPr="00B11817">
        <w:rPr>
          <w:rFonts w:eastAsia="Calibri"/>
          <w:bCs/>
          <w:sz w:val="24"/>
        </w:rPr>
        <w:t>горячую воду в открытой системе теплоснабжения</w:t>
      </w:r>
      <w:r w:rsidRPr="00B11817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 </w:t>
      </w:r>
    </w:p>
    <w:p w:rsidR="00B11817" w:rsidRPr="00B11817" w:rsidRDefault="00B11817" w:rsidP="00B11817">
      <w:pPr>
        <w:suppressAutoHyphens/>
        <w:jc w:val="both"/>
        <w:rPr>
          <w:rFonts w:eastAsia="Calibri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246"/>
        <w:gridCol w:w="3119"/>
      </w:tblGrid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246" w:type="dxa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01.01.2018 -30.06.2018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282,21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01.07.2018 -31.12.2018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295,17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300,17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301,07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301,07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11817">
              <w:rPr>
                <w:rFonts w:eastAsia="Calibri"/>
                <w:sz w:val="22"/>
                <w:szCs w:val="22"/>
                <w:lang w:val="en-US"/>
              </w:rPr>
              <w:t>301,07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lastRenderedPageBreak/>
              <w:t>01.07.2021 -31.12.2021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B11817" w:rsidRPr="00B11817" w:rsidTr="00B11817">
        <w:tc>
          <w:tcPr>
            <w:tcW w:w="9924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B11817" w:rsidRPr="00B11817" w:rsidRDefault="00B11817" w:rsidP="00B11817">
      <w:pPr>
        <w:spacing w:after="120"/>
        <w:ind w:left="7799" w:firstLine="709"/>
        <w:jc w:val="right"/>
        <w:rPr>
          <w:rFonts w:eastAsia="Calibri"/>
          <w:sz w:val="24"/>
        </w:rPr>
      </w:pPr>
      <w:r w:rsidRPr="00B11817">
        <w:rPr>
          <w:rFonts w:eastAsia="Calibri"/>
          <w:szCs w:val="28"/>
        </w:rPr>
        <w:t>».</w:t>
      </w:r>
    </w:p>
    <w:p w:rsidR="002C3854" w:rsidRDefault="00B11817" w:rsidP="00B11817">
      <w:pPr>
        <w:widowControl w:val="0"/>
        <w:ind w:left="3969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2C3854" w:rsidTr="00D852EA">
        <w:tc>
          <w:tcPr>
            <w:tcW w:w="5242" w:type="dxa"/>
          </w:tcPr>
          <w:p w:rsidR="002C3854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11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C3854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2C3854" w:rsidTr="00D852EA">
        <w:tc>
          <w:tcPr>
            <w:tcW w:w="5242" w:type="dxa"/>
          </w:tcPr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C3854" w:rsidRDefault="002C3854" w:rsidP="00D852EA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rPr>
          <w:rFonts w:eastAsia="Calibri"/>
          <w:sz w:val="20"/>
          <w:szCs w:val="20"/>
        </w:rPr>
      </w:pPr>
    </w:p>
    <w:p w:rsidR="00B11817" w:rsidRDefault="00B11817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Кавалерского сельского поселения 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Pr="00B11817">
        <w:rPr>
          <w:rFonts w:eastAsia="Calibri"/>
          <w:bCs/>
          <w:szCs w:val="28"/>
        </w:rPr>
        <w:t xml:space="preserve">на 2018 - 2022 годы </w:t>
      </w:r>
    </w:p>
    <w:p w:rsidR="002C3854" w:rsidRPr="00B11817" w:rsidRDefault="002C3854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268"/>
        <w:gridCol w:w="1276"/>
        <w:gridCol w:w="1417"/>
        <w:gridCol w:w="1560"/>
        <w:gridCol w:w="1134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B1181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B11817" w:rsidRPr="00B11817" w:rsidTr="00B11817">
        <w:trPr>
          <w:trHeight w:val="114"/>
        </w:trPr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71,69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7 474,58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72,44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72,44</w:t>
            </w:r>
          </w:p>
        </w:tc>
        <w:tc>
          <w:tcPr>
            <w:tcW w:w="1417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76,43</w:t>
            </w:r>
          </w:p>
        </w:tc>
        <w:tc>
          <w:tcPr>
            <w:tcW w:w="1417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76,43</w:t>
            </w:r>
          </w:p>
        </w:tc>
        <w:tc>
          <w:tcPr>
            <w:tcW w:w="1417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85,53</w:t>
            </w:r>
          </w:p>
        </w:tc>
        <w:tc>
          <w:tcPr>
            <w:tcW w:w="1417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85,53</w:t>
            </w:r>
          </w:p>
        </w:tc>
        <w:tc>
          <w:tcPr>
            <w:tcW w:w="1417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85,53</w:t>
            </w:r>
          </w:p>
        </w:tc>
        <w:tc>
          <w:tcPr>
            <w:tcW w:w="1417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85,53</w:t>
            </w:r>
          </w:p>
        </w:tc>
        <w:tc>
          <w:tcPr>
            <w:tcW w:w="1417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85,53</w:t>
            </w:r>
          </w:p>
        </w:tc>
        <w:tc>
          <w:tcPr>
            <w:tcW w:w="1417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9 856,36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84,59</w:t>
            </w:r>
          </w:p>
        </w:tc>
        <w:tc>
          <w:tcPr>
            <w:tcW w:w="1417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85,48</w:t>
            </w:r>
          </w:p>
        </w:tc>
        <w:tc>
          <w:tcPr>
            <w:tcW w:w="1417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9 933,81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86,93</w:t>
            </w:r>
          </w:p>
        </w:tc>
        <w:tc>
          <w:tcPr>
            <w:tcW w:w="1417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10 102,18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1417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11 827,63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B11817" w:rsidRPr="00B11817" w:rsidTr="00B11817">
        <w:trPr>
          <w:trHeight w:val="77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  <w:lang w:val="en-US"/>
              </w:rPr>
            </w:pPr>
            <w:r w:rsidRPr="00B11817">
              <w:rPr>
                <w:rFonts w:eastAsia="Calibri"/>
                <w:sz w:val="24"/>
                <w:lang w:val="en-US"/>
              </w:rPr>
              <w:t>3</w:t>
            </w:r>
            <w:r w:rsidRPr="00B11817">
              <w:rPr>
                <w:rFonts w:eastAsia="Calibri"/>
                <w:sz w:val="24"/>
              </w:rPr>
              <w:t>.1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84,59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3 850,00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86,93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3 900,00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3.4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3 800,00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2 983,78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2 828,45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ind w:left="-426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4"/>
        </w:rPr>
        <w:t>&lt;*&gt;</w:t>
      </w:r>
      <w:r w:rsidRPr="00B11817">
        <w:rPr>
          <w:rFonts w:eastAsia="Calibri"/>
          <w:sz w:val="22"/>
          <w:szCs w:val="22"/>
        </w:rPr>
        <w:t xml:space="preserve"> значения льготных тарифов на тепловую энергию и теплоноситель для населения и исполнителям коммунальных услуг для населения на период 2021 и 2022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jc w:val="both"/>
        <w:rPr>
          <w:rFonts w:eastAsia="Calibri"/>
          <w:sz w:val="22"/>
          <w:szCs w:val="22"/>
        </w:rPr>
      </w:pP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16.11.2015 № 553 утвержден норматив расхода тепловой энергии (0,0552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B11817">
        <w:rPr>
          <w:rFonts w:eastAsia="Calibri"/>
          <w:i/>
          <w:sz w:val="24"/>
        </w:rPr>
        <w:t xml:space="preserve"> </w:t>
      </w:r>
      <w:r w:rsidRPr="00B11817">
        <w:rPr>
          <w:rFonts w:eastAsia="Calibri"/>
          <w:bCs/>
          <w:sz w:val="24"/>
        </w:rPr>
        <w:t>горячую воду в открытой системе теплоснабжения</w:t>
      </w:r>
      <w:r w:rsidRPr="00B11817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B11817" w:rsidRPr="00B11817" w:rsidRDefault="00B11817" w:rsidP="00B11817">
      <w:pPr>
        <w:suppressAutoHyphens/>
        <w:spacing w:after="120"/>
        <w:ind w:left="-284" w:firstLine="709"/>
        <w:jc w:val="both"/>
        <w:rPr>
          <w:rFonts w:eastAsia="Calibri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104"/>
        <w:gridCol w:w="2977"/>
      </w:tblGrid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10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01.01.2018 -30.06.2018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283,31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01.07.2018 -31.12.2018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298,00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302,21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301,48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301,48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B11817" w:rsidRPr="00B11817" w:rsidTr="00B11817">
        <w:tc>
          <w:tcPr>
            <w:tcW w:w="9498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B11817" w:rsidRPr="00B11817" w:rsidTr="00B11817">
        <w:tc>
          <w:tcPr>
            <w:tcW w:w="3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B11817" w:rsidRPr="00B11817" w:rsidRDefault="00B11817" w:rsidP="00B11817">
      <w:pPr>
        <w:widowControl w:val="0"/>
        <w:ind w:left="3969"/>
        <w:jc w:val="right"/>
        <w:rPr>
          <w:rFonts w:eastAsia="Calibri"/>
          <w:szCs w:val="28"/>
        </w:rPr>
      </w:pPr>
      <w:r w:rsidRPr="00B11817">
        <w:rPr>
          <w:rFonts w:eastAsia="Calibri"/>
          <w:szCs w:val="28"/>
        </w:rPr>
        <w:t>».</w:t>
      </w:r>
    </w:p>
    <w:p w:rsidR="002C3854" w:rsidRDefault="00B11817" w:rsidP="00B11817">
      <w:pPr>
        <w:widowControl w:val="0"/>
        <w:ind w:left="3969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2C3854" w:rsidTr="00D852EA">
        <w:tc>
          <w:tcPr>
            <w:tcW w:w="5242" w:type="dxa"/>
          </w:tcPr>
          <w:p w:rsidR="002C3854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12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C3854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2C3854" w:rsidTr="00D852EA">
        <w:tc>
          <w:tcPr>
            <w:tcW w:w="5242" w:type="dxa"/>
          </w:tcPr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13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C3854" w:rsidRDefault="002C3854" w:rsidP="00D852EA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rPr>
          <w:rFonts w:eastAsia="Calibri"/>
        </w:rPr>
      </w:pPr>
    </w:p>
    <w:p w:rsidR="00B11817" w:rsidRDefault="00B11817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Октябрьского городского поселения 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Pr="00B11817">
        <w:rPr>
          <w:rFonts w:eastAsia="Calibri"/>
          <w:bCs/>
          <w:szCs w:val="28"/>
        </w:rPr>
        <w:t xml:space="preserve">на 2018 - 2022 годы </w:t>
      </w:r>
    </w:p>
    <w:p w:rsidR="002C3854" w:rsidRPr="00B11817" w:rsidRDefault="002C3854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410"/>
        <w:gridCol w:w="1276"/>
        <w:gridCol w:w="1275"/>
        <w:gridCol w:w="1560"/>
        <w:gridCol w:w="1134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B1181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60,88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7 474,58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63,59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63,59</w:t>
            </w:r>
          </w:p>
        </w:tc>
        <w:tc>
          <w:tcPr>
            <w:tcW w:w="1275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67,75</w:t>
            </w:r>
          </w:p>
        </w:tc>
        <w:tc>
          <w:tcPr>
            <w:tcW w:w="1275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67,75</w:t>
            </w:r>
          </w:p>
        </w:tc>
        <w:tc>
          <w:tcPr>
            <w:tcW w:w="1275" w:type="dxa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70,90</w:t>
            </w:r>
          </w:p>
        </w:tc>
        <w:tc>
          <w:tcPr>
            <w:tcW w:w="1275" w:type="dxa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70,90</w:t>
            </w:r>
          </w:p>
        </w:tc>
        <w:tc>
          <w:tcPr>
            <w:tcW w:w="1275" w:type="dxa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70,90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70,90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70,90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9 856,36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71,84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75,04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9 933,81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76,31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10 102,18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85,08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85,08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85,08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11 827,63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71,84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3 460,00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75,04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3 650,00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76,31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3 711,86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3.4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3 700,00</w:t>
            </w:r>
          </w:p>
        </w:tc>
        <w:tc>
          <w:tcPr>
            <w:tcW w:w="1560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2 889,47</w:t>
            </w:r>
          </w:p>
        </w:tc>
        <w:tc>
          <w:tcPr>
            <w:tcW w:w="1560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2 835,70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ind w:left="-426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4"/>
        </w:rPr>
        <w:t>&lt;*&gt;</w:t>
      </w:r>
      <w:r w:rsidRPr="00B11817">
        <w:rPr>
          <w:rFonts w:eastAsia="Calibri"/>
          <w:sz w:val="22"/>
          <w:szCs w:val="22"/>
        </w:rPr>
        <w:t xml:space="preserve"> значения льготных тарифов на тепловую энергию и теплоноситель для населения и исполнителям коммунальных услуг для населения на период 2021 и 2022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jc w:val="both"/>
        <w:rPr>
          <w:rFonts w:eastAsia="Calibri"/>
          <w:sz w:val="22"/>
          <w:szCs w:val="22"/>
        </w:rPr>
      </w:pP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16.11.2015 № 553 утвержден норматив расхода тепловой энергии (0,0549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B11817">
        <w:rPr>
          <w:rFonts w:eastAsia="Calibri"/>
          <w:i/>
          <w:sz w:val="24"/>
        </w:rPr>
        <w:t xml:space="preserve"> </w:t>
      </w:r>
      <w:r w:rsidRPr="00B11817">
        <w:rPr>
          <w:rFonts w:eastAsia="Calibri"/>
          <w:bCs/>
          <w:sz w:val="24"/>
        </w:rPr>
        <w:t>горячую воду в открытой системе теплоснабжения</w:t>
      </w:r>
      <w:r w:rsidRPr="00B11817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260" w:type="dxa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01.01.2018 -30.06.2018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261,79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01.07.2018 -31.12.2018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275,43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280,09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284,43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284,43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284,43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B11817" w:rsidRPr="00B11817" w:rsidRDefault="00B11817" w:rsidP="00B11817">
      <w:pPr>
        <w:widowControl w:val="0"/>
        <w:ind w:left="8223" w:firstLine="285"/>
        <w:jc w:val="right"/>
        <w:rPr>
          <w:rFonts w:eastAsia="Calibri"/>
          <w:szCs w:val="28"/>
        </w:rPr>
      </w:pPr>
      <w:r w:rsidRPr="00B11817">
        <w:rPr>
          <w:rFonts w:eastAsia="Calibri"/>
          <w:szCs w:val="28"/>
        </w:rPr>
        <w:t>».</w:t>
      </w:r>
    </w:p>
    <w:p w:rsidR="002C3854" w:rsidRDefault="00B11817" w:rsidP="00B11817">
      <w:pPr>
        <w:widowControl w:val="0"/>
        <w:ind w:left="3969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2C3854" w:rsidTr="00D852EA">
        <w:tc>
          <w:tcPr>
            <w:tcW w:w="5242" w:type="dxa"/>
          </w:tcPr>
          <w:p w:rsidR="002C3854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13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C3854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25.11</w:t>
            </w:r>
            <w:r w:rsidRPr="00A22B5A">
              <w:rPr>
                <w:rFonts w:eastAsia="Calibri"/>
              </w:rPr>
              <w:t>.2020 № ХХ</w:t>
            </w:r>
          </w:p>
        </w:tc>
      </w:tr>
      <w:tr w:rsidR="002C3854" w:rsidTr="00D852EA">
        <w:tc>
          <w:tcPr>
            <w:tcW w:w="5242" w:type="dxa"/>
          </w:tcPr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14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D852E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C3854" w:rsidRDefault="002C3854" w:rsidP="00D852EA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suppressAutoHyphens/>
        <w:rPr>
          <w:rFonts w:eastAsia="Calibri"/>
        </w:rPr>
      </w:pPr>
    </w:p>
    <w:p w:rsidR="002C3854" w:rsidRDefault="00B11817" w:rsidP="00B11817">
      <w:pPr>
        <w:widowControl w:val="0"/>
        <w:suppressAutoHyphens/>
        <w:ind w:left="-426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Апачинского сельского поселения</w:t>
      </w:r>
      <w:r w:rsidRPr="00B11817">
        <w:rPr>
          <w:rFonts w:eastAsia="Calibri"/>
          <w:b/>
          <w:szCs w:val="28"/>
        </w:rPr>
        <w:t xml:space="preserve"> </w:t>
      </w:r>
      <w:r w:rsidRPr="00B11817">
        <w:rPr>
          <w:rFonts w:eastAsia="Calibri"/>
          <w:szCs w:val="28"/>
        </w:rPr>
        <w:t>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Pr="00B11817">
        <w:rPr>
          <w:rFonts w:eastAsia="Calibri"/>
          <w:bCs/>
          <w:szCs w:val="28"/>
        </w:rPr>
        <w:t>на 2018 - 2022 годы</w:t>
      </w:r>
    </w:p>
    <w:p w:rsidR="00B11817" w:rsidRPr="00B11817" w:rsidRDefault="00B11817" w:rsidP="00B11817">
      <w:pPr>
        <w:widowControl w:val="0"/>
        <w:suppressAutoHyphens/>
        <w:ind w:left="-426"/>
        <w:jc w:val="center"/>
        <w:rPr>
          <w:rFonts w:eastAsia="Calibri"/>
          <w:bCs/>
          <w:szCs w:val="28"/>
        </w:rPr>
      </w:pPr>
      <w:r w:rsidRPr="00B11817">
        <w:rPr>
          <w:rFonts w:eastAsia="Calibri"/>
          <w:bCs/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268"/>
        <w:gridCol w:w="1418"/>
        <w:gridCol w:w="1275"/>
        <w:gridCol w:w="1560"/>
        <w:gridCol w:w="1134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B1181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65,73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7 474,58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69,27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69,27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73,74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73,74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75,36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75,36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75,36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75,36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10 363,12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75,36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9 856,36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B11817" w:rsidRPr="00B11817" w:rsidTr="00B11817">
        <w:trPr>
          <w:trHeight w:val="150"/>
        </w:trPr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77,56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81,74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9 933,81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83,12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10 102,18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88,49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88,49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90,43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90,43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90,43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90,43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12 435,75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90,43</w:t>
            </w:r>
          </w:p>
        </w:tc>
        <w:tc>
          <w:tcPr>
            <w:tcW w:w="1275" w:type="dxa"/>
          </w:tcPr>
          <w:p w:rsidR="00B11817" w:rsidRPr="002C3854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C3854">
              <w:rPr>
                <w:rFonts w:eastAsia="Calibri"/>
                <w:bCs/>
                <w:sz w:val="22"/>
                <w:szCs w:val="22"/>
                <w:highlight w:val="yellow"/>
              </w:rPr>
              <w:t>11 827,63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58,29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3 700,00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61,36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3 890,00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C3854">
              <w:rPr>
                <w:rFonts w:eastAsia="Calibri"/>
                <w:sz w:val="22"/>
                <w:szCs w:val="22"/>
                <w:lang w:val="en-US"/>
              </w:rPr>
              <w:t>62</w:t>
            </w:r>
            <w:r w:rsidRPr="002C3854">
              <w:rPr>
                <w:rFonts w:eastAsia="Calibri"/>
                <w:sz w:val="22"/>
                <w:szCs w:val="22"/>
              </w:rPr>
              <w:t>,</w:t>
            </w:r>
            <w:r w:rsidRPr="002C3854">
              <w:rPr>
                <w:rFonts w:eastAsia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lastRenderedPageBreak/>
              <w:t>3.4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66,00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3 850,00</w:t>
            </w:r>
          </w:p>
        </w:tc>
        <w:tc>
          <w:tcPr>
            <w:tcW w:w="1560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11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66,00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3 006,69</w:t>
            </w:r>
          </w:p>
        </w:tc>
        <w:tc>
          <w:tcPr>
            <w:tcW w:w="1560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8" w:type="dxa"/>
            <w:shd w:val="clear" w:color="auto" w:fill="auto"/>
          </w:tcPr>
          <w:p w:rsidR="00B11817" w:rsidRPr="002C3854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68,40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2 972,55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275" w:type="dxa"/>
            <w:vAlign w:val="center"/>
          </w:tcPr>
          <w:p w:rsidR="00B11817" w:rsidRPr="002C385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ind w:left="-426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4"/>
        </w:rPr>
        <w:t>&lt;*&gt;</w:t>
      </w:r>
      <w:r w:rsidRPr="00B11817">
        <w:rPr>
          <w:rFonts w:eastAsia="Calibri"/>
          <w:sz w:val="22"/>
          <w:szCs w:val="22"/>
        </w:rPr>
        <w:t xml:space="preserve"> значения льготных тарифов на тепловую энергию и теплоноситель для населения и исполнителям коммунальных услуг для населения на период 2021 и 2022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jc w:val="both"/>
        <w:rPr>
          <w:rFonts w:eastAsia="Calibri"/>
          <w:sz w:val="22"/>
          <w:szCs w:val="22"/>
        </w:rPr>
      </w:pP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16.11.2015 № 553 утвержден норматив расхода тепловой энергии (0,0549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B11817">
        <w:rPr>
          <w:rFonts w:eastAsia="Calibri"/>
          <w:i/>
          <w:sz w:val="24"/>
        </w:rPr>
        <w:t xml:space="preserve"> </w:t>
      </w:r>
      <w:r w:rsidRPr="00B11817">
        <w:rPr>
          <w:rFonts w:eastAsia="Calibri"/>
          <w:bCs/>
          <w:sz w:val="24"/>
        </w:rPr>
        <w:t>горячую воду в открытой системе теплоснабжения</w:t>
      </w:r>
      <w:r w:rsidRPr="00B11817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246"/>
        <w:gridCol w:w="2977"/>
      </w:tblGrid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246" w:type="dxa"/>
          </w:tcPr>
          <w:p w:rsidR="00B11817" w:rsidRPr="00B11817" w:rsidRDefault="00B11817" w:rsidP="00B1181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01.01.2018 -30.06.2018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261,42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01.07.2018 -31.12.2018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274,92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276,51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277,37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277,37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277,37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B11817" w:rsidRPr="00B11817" w:rsidTr="00B11817">
        <w:tc>
          <w:tcPr>
            <w:tcW w:w="978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B11817" w:rsidRPr="00B11817" w:rsidTr="00B11817">
        <w:tc>
          <w:tcPr>
            <w:tcW w:w="355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B11817" w:rsidRDefault="00B11817" w:rsidP="002C3854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 w:rsidRPr="00B1181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17" w:rsidRDefault="00B11817" w:rsidP="00342D13">
      <w:r>
        <w:separator/>
      </w:r>
    </w:p>
  </w:endnote>
  <w:endnote w:type="continuationSeparator" w:id="0">
    <w:p w:rsidR="00B11817" w:rsidRDefault="00B118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17" w:rsidRDefault="00B11817" w:rsidP="00342D13">
      <w:r>
        <w:separator/>
      </w:r>
    </w:p>
  </w:footnote>
  <w:footnote w:type="continuationSeparator" w:id="0">
    <w:p w:rsidR="00B11817" w:rsidRDefault="00B1181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456511B"/>
    <w:multiLevelType w:val="hybridMultilevel"/>
    <w:tmpl w:val="25045530"/>
    <w:lvl w:ilvl="0" w:tplc="879E317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C3854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1817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46797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1817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118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817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B11817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11817"/>
  </w:style>
  <w:style w:type="table" w:customStyle="1" w:styleId="12">
    <w:name w:val="Сетка таблицы1"/>
    <w:basedOn w:val="a1"/>
    <w:next w:val="a3"/>
    <w:uiPriority w:val="59"/>
    <w:rsid w:val="00B1181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B1181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B11817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B11817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B11817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11817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11817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B1181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B11817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B1181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B11817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B1181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B11817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B11817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B1181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B1181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181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7">
    <w:name w:val="Информация об изменениях документа"/>
    <w:basedOn w:val="a8"/>
    <w:next w:val="a"/>
    <w:uiPriority w:val="99"/>
    <w:rsid w:val="00B1181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table" w:customStyle="1" w:styleId="111">
    <w:name w:val="Сетка таблицы11"/>
    <w:basedOn w:val="a1"/>
    <w:next w:val="a3"/>
    <w:uiPriority w:val="59"/>
    <w:rsid w:val="00B1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B11817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46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46150.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BF5E-F3D2-4348-AD2D-0AB2ECE0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48426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2020-05-08T01:33:00Z</cp:lastPrinted>
  <dcterms:created xsi:type="dcterms:W3CDTF">2020-11-12T07:09:00Z</dcterms:created>
  <dcterms:modified xsi:type="dcterms:W3CDTF">2020-11-12T07:09:00Z</dcterms:modified>
</cp:coreProperties>
</file>