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47" w:rsidRDefault="00C45047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8D13CF" w:rsidRDefault="00C45047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45047" w:rsidP="00EE0DFD">
            <w:pPr>
              <w:jc w:val="both"/>
              <w:rPr>
                <w:szCs w:val="28"/>
              </w:rPr>
            </w:pPr>
            <w:r w:rsidRPr="00C45047">
              <w:rPr>
                <w:bCs/>
                <w:szCs w:val="28"/>
              </w:rPr>
              <w:t>О внесении изменений в приложения 2 - 5 к постановлению Региональной службы по тарифам и ценам Камчатского края от 18.12.2018 № 384 «Об утверждении тарифов в сфере теплоснабжения АО «Камчатэнергосервис» на территории Вилючинского городского округа на 2019 - 2023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45047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Pr="00C45047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</w:t>
      </w:r>
      <w:r>
        <w:rPr>
          <w:szCs w:val="28"/>
        </w:rPr>
        <w:t>ом</w:t>
      </w:r>
      <w:r w:rsidRPr="00C45047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25.11.2020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45047" w:rsidRPr="00C45047" w:rsidRDefault="00C45047" w:rsidP="00C4504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C45047">
        <w:rPr>
          <w:szCs w:val="28"/>
        </w:rPr>
        <w:t>Внести в приложения 2- 5 к постановлению Региональной службы по тарифам и ценам Камчатского края от 18.12.2018 № 384 «Об утверждении</w:t>
      </w:r>
      <w:r>
        <w:rPr>
          <w:szCs w:val="28"/>
        </w:rPr>
        <w:t xml:space="preserve"> </w:t>
      </w:r>
      <w:r w:rsidRPr="00C45047">
        <w:rPr>
          <w:szCs w:val="28"/>
        </w:rPr>
        <w:t xml:space="preserve">тарифов в сфере теплоснабжения АО «Камчатэнергосервис» на территории </w:t>
      </w:r>
      <w:r w:rsidRPr="00C45047">
        <w:rPr>
          <w:szCs w:val="28"/>
        </w:rPr>
        <w:lastRenderedPageBreak/>
        <w:t>Вилючинского городского округа на 2019 - 2023 годы» изменения, изложив их в редакции согласно приложениям 1</w:t>
      </w:r>
      <w:r>
        <w:rPr>
          <w:szCs w:val="28"/>
        </w:rPr>
        <w:t xml:space="preserve"> </w:t>
      </w:r>
      <w:r w:rsidRPr="00C45047">
        <w:rPr>
          <w:szCs w:val="28"/>
        </w:rPr>
        <w:t>- 4 к настоящему постановлению.</w:t>
      </w:r>
    </w:p>
    <w:p w:rsidR="00B60245" w:rsidRDefault="00C45047" w:rsidP="00C45047">
      <w:pPr>
        <w:suppressAutoHyphens/>
        <w:adjustRightInd w:val="0"/>
        <w:ind w:firstLine="720"/>
        <w:jc w:val="both"/>
        <w:rPr>
          <w:szCs w:val="28"/>
        </w:rPr>
      </w:pPr>
      <w:r w:rsidRPr="00C45047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«Приложение 2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C45047">
              <w:rPr>
                <w:rFonts w:eastAsia="Calibri"/>
              </w:rPr>
              <w:t>от 18.12.2018 № 384</w:t>
            </w:r>
          </w:p>
        </w:tc>
      </w:tr>
    </w:tbl>
    <w:p w:rsidR="00C45047" w:rsidRPr="00C45047" w:rsidRDefault="00C45047" w:rsidP="00C45047">
      <w:pPr>
        <w:widowControl w:val="0"/>
        <w:rPr>
          <w:rFonts w:eastAsia="Calibri"/>
        </w:rPr>
      </w:pPr>
    </w:p>
    <w:p w:rsidR="00C45047" w:rsidRPr="00C45047" w:rsidRDefault="00C45047" w:rsidP="00C4504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C45047">
        <w:rPr>
          <w:rFonts w:eastAsia="Calibri"/>
        </w:rPr>
        <w:t xml:space="preserve">Экономически обоснованные тарифы </w:t>
      </w:r>
      <w:r w:rsidRPr="00C45047">
        <w:rPr>
          <w:rFonts w:eastAsia="Calibri"/>
          <w:bCs/>
          <w:szCs w:val="28"/>
        </w:rPr>
        <w:t>на тепловую энергию,</w:t>
      </w:r>
      <w:r w:rsidRPr="00C45047">
        <w:rPr>
          <w:rFonts w:eastAsia="Calibri"/>
          <w:szCs w:val="28"/>
        </w:rPr>
        <w:t xml:space="preserve"> поставляемую АО «Камчатэнергосервис» </w:t>
      </w:r>
      <w:r w:rsidRPr="00C45047">
        <w:rPr>
          <w:rFonts w:eastAsia="Calibri"/>
          <w:bCs/>
          <w:szCs w:val="28"/>
        </w:rPr>
        <w:t xml:space="preserve">потребителям </w:t>
      </w:r>
      <w:r w:rsidRPr="00C45047">
        <w:rPr>
          <w:rFonts w:eastAsia="Calibri"/>
          <w:bCs/>
          <w:kern w:val="36"/>
          <w:szCs w:val="28"/>
        </w:rPr>
        <w:t>Вилючинского городского округа</w:t>
      </w:r>
    </w:p>
    <w:p w:rsidR="00C45047" w:rsidRDefault="00C45047" w:rsidP="00C4504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C45047">
        <w:rPr>
          <w:rFonts w:eastAsia="Calibri"/>
          <w:bCs/>
          <w:szCs w:val="28"/>
        </w:rPr>
        <w:t>на 2019 - 2023 годы</w:t>
      </w:r>
    </w:p>
    <w:p w:rsidR="00C45047" w:rsidRPr="00C45047" w:rsidRDefault="00C45047" w:rsidP="00C4504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073"/>
        <w:gridCol w:w="1985"/>
        <w:gridCol w:w="1134"/>
        <w:gridCol w:w="567"/>
        <w:gridCol w:w="709"/>
        <w:gridCol w:w="708"/>
        <w:gridCol w:w="567"/>
        <w:gridCol w:w="630"/>
      </w:tblGrid>
      <w:tr w:rsidR="00C45047" w:rsidRPr="00C45047" w:rsidTr="00C4504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45047" w:rsidRPr="00C45047" w:rsidTr="00C4504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1,2 до 2,5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2,5 до 7,0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7,0 до 13,0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свыше 13,0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</w:rPr>
              <w:t>5 325,58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01.07.2019-31.12.2019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6 124,42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6 124,42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01.07.2020-31.12.2020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</w:rPr>
              <w:t>6 985,31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</w:rPr>
              <w:t>6 985,31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01.07.2021-31.12.2021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6 412,50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6 412,50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01.07.2022-31.12.2022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7 769,55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7 769,55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5 788,01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45047" w:rsidRPr="00C45047" w:rsidTr="00C4504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6 390,70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2.3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01.07.2019-31.12.2019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7 349,30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2.4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12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lastRenderedPageBreak/>
              <w:t>2.5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7 349,30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2.6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01.07.2020-31.12.2020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lang w:val="en-US"/>
              </w:rPr>
              <w:t>8 382,37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2.7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2.8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lang w:val="en-US"/>
              </w:rPr>
              <w:t>8 382,37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01.07.2021-31.12.2021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  <w:highlight w:val="yellow"/>
              </w:rPr>
              <w:t>7 695,00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2.10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2.11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  <w:highlight w:val="yellow"/>
              </w:rPr>
              <w:t>7 695,00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2.12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01.07.2022-31.12.2022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  <w:highlight w:val="yellow"/>
              </w:rPr>
              <w:t>9 323,46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2.13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2.14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  <w:highlight w:val="yellow"/>
              </w:rPr>
              <w:t>9 323,46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2.15</w:t>
            </w: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01.07.2023-31.12.2023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  <w:highlight w:val="yellow"/>
              </w:rPr>
              <w:t>6 945,61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45047" w:rsidRPr="00C45047" w:rsidTr="00C4504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45047" w:rsidRPr="00C45047" w:rsidRDefault="00C45047" w:rsidP="00C45047">
      <w:pPr>
        <w:widowControl w:val="0"/>
        <w:suppressAutoHyphens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45047" w:rsidRPr="00C45047" w:rsidRDefault="00C45047" w:rsidP="00C45047">
      <w:pPr>
        <w:jc w:val="both"/>
        <w:rPr>
          <w:rFonts w:eastAsia="Calibri"/>
          <w:sz w:val="24"/>
        </w:rPr>
      </w:pPr>
    </w:p>
    <w:p w:rsidR="00C45047" w:rsidRDefault="00C45047" w:rsidP="00C45047">
      <w:pPr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Примечание: при формировании указанных в данном приложении тарифов не учтена сумма экономически обоснованных расходов (доходов) в размере 92 960</w:t>
      </w:r>
      <w:r w:rsidRPr="00C45047">
        <w:rPr>
          <w:rFonts w:eastAsia="Calibri"/>
          <w:b/>
          <w:bCs/>
          <w:sz w:val="24"/>
        </w:rPr>
        <w:t xml:space="preserve"> </w:t>
      </w:r>
      <w:r w:rsidRPr="00C45047">
        <w:rPr>
          <w:rFonts w:eastAsia="Calibri"/>
          <w:sz w:val="24"/>
        </w:rPr>
        <w:t>тыс. руб. (без НДС), учет которых должен быть предусмотрен.</w:t>
      </w:r>
    </w:p>
    <w:p w:rsidR="00C45047" w:rsidRPr="00C45047" w:rsidRDefault="00C45047" w:rsidP="00C45047">
      <w:pPr>
        <w:jc w:val="right"/>
        <w:rPr>
          <w:rFonts w:eastAsia="Calibri"/>
          <w:szCs w:val="28"/>
        </w:rPr>
      </w:pPr>
      <w:r>
        <w:rPr>
          <w:rFonts w:eastAsia="Calibri"/>
          <w:sz w:val="24"/>
        </w:rPr>
        <w:t>».</w:t>
      </w:r>
    </w:p>
    <w:p w:rsidR="00C45047" w:rsidRDefault="00C45047" w:rsidP="00C45047">
      <w:pPr>
        <w:ind w:left="4253"/>
        <w:rPr>
          <w:rFonts w:eastAsia="Calibri"/>
        </w:rPr>
      </w:pPr>
      <w:r w:rsidRPr="00C45047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3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C45047">
              <w:rPr>
                <w:rFonts w:eastAsia="Calibri"/>
              </w:rPr>
              <w:t>от 18.12.2018 № 384</w:t>
            </w:r>
          </w:p>
        </w:tc>
      </w:tr>
    </w:tbl>
    <w:p w:rsidR="00C45047" w:rsidRPr="00C45047" w:rsidRDefault="00C45047" w:rsidP="00C45047">
      <w:pPr>
        <w:tabs>
          <w:tab w:val="left" w:pos="4140"/>
          <w:tab w:val="left" w:pos="4320"/>
        </w:tabs>
        <w:ind w:left="4253" w:hanging="5"/>
        <w:rPr>
          <w:rFonts w:eastAsia="Calibri"/>
          <w:sz w:val="24"/>
        </w:rPr>
      </w:pPr>
    </w:p>
    <w:p w:rsidR="00C45047" w:rsidRPr="00C45047" w:rsidRDefault="00C45047" w:rsidP="00C45047">
      <w:pPr>
        <w:jc w:val="center"/>
        <w:rPr>
          <w:rFonts w:eastAsia="Calibri"/>
          <w:bCs/>
          <w:szCs w:val="28"/>
        </w:rPr>
      </w:pPr>
      <w:r w:rsidRPr="00C45047">
        <w:rPr>
          <w:rFonts w:eastAsia="Calibri"/>
          <w:szCs w:val="28"/>
        </w:rPr>
        <w:t>Льготные тарифы на тепловую энергию, поставляемую</w:t>
      </w:r>
      <w:r w:rsidRPr="00C45047">
        <w:rPr>
          <w:rFonts w:eastAsia="Calibri"/>
          <w:bCs/>
          <w:szCs w:val="28"/>
        </w:rPr>
        <w:t xml:space="preserve"> </w:t>
      </w:r>
      <w:r w:rsidRPr="00C45047">
        <w:rPr>
          <w:rFonts w:eastAsia="Calibri"/>
          <w:szCs w:val="28"/>
        </w:rPr>
        <w:t>АО «Камчатэнергосервис» на нужды отопления населению и исполнителям коммунальных услуг для населения Вилючинского городского округа</w:t>
      </w:r>
      <w:r w:rsidRPr="00C45047">
        <w:rPr>
          <w:rFonts w:eastAsia="Calibri"/>
          <w:bCs/>
          <w:szCs w:val="28"/>
        </w:rPr>
        <w:t xml:space="preserve"> </w:t>
      </w:r>
    </w:p>
    <w:p w:rsidR="00C45047" w:rsidRDefault="00C45047" w:rsidP="00C45047">
      <w:pPr>
        <w:jc w:val="center"/>
        <w:rPr>
          <w:rFonts w:eastAsia="Calibri"/>
          <w:bCs/>
          <w:szCs w:val="28"/>
        </w:rPr>
      </w:pPr>
      <w:r w:rsidRPr="00C45047">
        <w:rPr>
          <w:rFonts w:eastAsia="Calibri"/>
          <w:bCs/>
          <w:szCs w:val="28"/>
        </w:rPr>
        <w:t>на 2019-2023 годы</w:t>
      </w:r>
    </w:p>
    <w:p w:rsidR="00C45047" w:rsidRPr="00C45047" w:rsidRDefault="00C45047" w:rsidP="00C45047">
      <w:pPr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26"/>
        <w:gridCol w:w="2409"/>
        <w:gridCol w:w="1985"/>
        <w:gridCol w:w="992"/>
        <w:gridCol w:w="709"/>
        <w:gridCol w:w="709"/>
        <w:gridCol w:w="708"/>
        <w:gridCol w:w="709"/>
        <w:gridCol w:w="488"/>
      </w:tblGrid>
      <w:tr w:rsidR="00C45047" w:rsidRPr="00C45047" w:rsidTr="00C45047">
        <w:trPr>
          <w:trHeight w:val="639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45047" w:rsidRPr="00C45047" w:rsidTr="00C45047">
        <w:trPr>
          <w:trHeight w:val="1022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1,2 до 2,5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2,5 до 7,0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от 7,0 до 13,0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свыше 13,0 кг/см</w:t>
            </w:r>
            <w:r w:rsidRPr="00C4504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</w:t>
            </w:r>
          </w:p>
        </w:tc>
        <w:tc>
          <w:tcPr>
            <w:tcW w:w="9135" w:type="dxa"/>
            <w:gridSpan w:val="9"/>
            <w:shd w:val="clear" w:color="auto" w:fill="auto"/>
          </w:tcPr>
          <w:p w:rsidR="00C45047" w:rsidRPr="00C45047" w:rsidRDefault="00C45047" w:rsidP="00C45047">
            <w:pPr>
              <w:widowControl w:val="0"/>
              <w:suppressAutoHyphens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5047" w:rsidRPr="00C45047" w:rsidTr="00C45047">
        <w:trPr>
          <w:trHeight w:val="3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8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ind w:right="-108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45047" w:rsidRPr="00C45047" w:rsidTr="00C45047">
        <w:trPr>
          <w:trHeight w:val="333"/>
          <w:jc w:val="center"/>
        </w:trPr>
        <w:tc>
          <w:tcPr>
            <w:tcW w:w="63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66"/>
          <w:jc w:val="center"/>
        </w:trPr>
        <w:tc>
          <w:tcPr>
            <w:tcW w:w="63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cantSplit/>
          <w:trHeight w:val="70"/>
          <w:jc w:val="center"/>
        </w:trPr>
        <w:tc>
          <w:tcPr>
            <w:tcW w:w="631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70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2"/>
              </w:rPr>
              <w:t>Население (тарифы указываются с учетом НДС)*</w:t>
            </w: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1.2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01.01.2019-30.06.2019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</w:rPr>
              <w:t>4 250,00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1.3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lang w:val="en-US"/>
              </w:rPr>
              <w:t>3 900</w:t>
            </w:r>
            <w:r w:rsidRPr="00C4504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1.4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8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1.5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lang w:val="en-US"/>
              </w:rPr>
              <w:t>3 900</w:t>
            </w:r>
            <w:r w:rsidRPr="00C4504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8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1.6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lang w:val="en-US"/>
              </w:rPr>
              <w:t>3 900</w:t>
            </w:r>
            <w:r w:rsidRPr="00C4504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1.7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1.8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C4504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1.9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01.07.2021-31.12.2021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  <w:highlight w:val="yellow"/>
              </w:rPr>
            </w:pPr>
            <w:r w:rsidRPr="00C4504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1.10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1.11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1.12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01.07.2022-31.12.2022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1.13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1.14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</w:rPr>
            </w:pPr>
            <w:r w:rsidRPr="00C45047">
              <w:rPr>
                <w:rFonts w:eastAsia="Calibri"/>
                <w:sz w:val="22"/>
              </w:rPr>
              <w:t>1.15</w:t>
            </w: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01.07.2023-31.12.2023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28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ind w:right="-108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45047" w:rsidRPr="00C45047" w:rsidTr="00C45047">
        <w:trPr>
          <w:trHeight w:val="183"/>
          <w:jc w:val="center"/>
        </w:trPr>
        <w:tc>
          <w:tcPr>
            <w:tcW w:w="63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545"/>
          <w:jc w:val="center"/>
        </w:trPr>
        <w:tc>
          <w:tcPr>
            <w:tcW w:w="631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985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45047" w:rsidRPr="00C45047" w:rsidRDefault="00C45047" w:rsidP="00C45047">
      <w:pPr>
        <w:ind w:right="-142"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lastRenderedPageBreak/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45047" w:rsidRPr="00C45047" w:rsidRDefault="00C45047" w:rsidP="00C45047">
      <w:pPr>
        <w:ind w:right="-142"/>
        <w:jc w:val="both"/>
        <w:rPr>
          <w:rFonts w:eastAsia="Calibri"/>
          <w:sz w:val="24"/>
        </w:rPr>
      </w:pPr>
    </w:p>
    <w:p w:rsidR="00C45047" w:rsidRDefault="00C45047" w:rsidP="00C45047">
      <w:pPr>
        <w:ind w:right="-142"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C45047" w:rsidRPr="00C45047" w:rsidRDefault="00C45047" w:rsidP="00C45047">
      <w:pPr>
        <w:ind w:right="-142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C45047" w:rsidRPr="00C45047" w:rsidRDefault="00C45047" w:rsidP="00C45047">
      <w:pPr>
        <w:ind w:left="4253"/>
        <w:rPr>
          <w:rFonts w:eastAsia="Calibri"/>
          <w:sz w:val="32"/>
          <w:szCs w:val="28"/>
        </w:rPr>
      </w:pPr>
    </w:p>
    <w:p w:rsidR="00C45047" w:rsidRDefault="00C45047" w:rsidP="00C45047">
      <w:pPr>
        <w:ind w:left="4253"/>
        <w:rPr>
          <w:rFonts w:eastAsia="Calibri"/>
          <w:szCs w:val="28"/>
        </w:rPr>
      </w:pPr>
      <w:r w:rsidRPr="00C45047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C45047" w:rsidTr="00DE4301">
        <w:tc>
          <w:tcPr>
            <w:tcW w:w="5101" w:type="dxa"/>
          </w:tcPr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C45047" w:rsidTr="00DE4301">
        <w:tc>
          <w:tcPr>
            <w:tcW w:w="5101" w:type="dxa"/>
          </w:tcPr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4</w:t>
            </w:r>
          </w:p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DE43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DE4301">
            <w:pPr>
              <w:rPr>
                <w:rFonts w:eastAsia="Calibri"/>
              </w:rPr>
            </w:pPr>
            <w:r w:rsidRPr="00C45047">
              <w:rPr>
                <w:rFonts w:eastAsia="Calibri"/>
              </w:rPr>
              <w:t>от 18.12.2018 № 384</w:t>
            </w:r>
          </w:p>
        </w:tc>
      </w:tr>
    </w:tbl>
    <w:p w:rsidR="00C45047" w:rsidRPr="00C45047" w:rsidRDefault="00C45047" w:rsidP="00C4504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C45047" w:rsidRDefault="00C45047" w:rsidP="00C45047">
      <w:pPr>
        <w:tabs>
          <w:tab w:val="left" w:pos="0"/>
        </w:tabs>
        <w:suppressAutoHyphens/>
        <w:ind w:hanging="6"/>
        <w:jc w:val="center"/>
        <w:rPr>
          <w:rFonts w:eastAsia="Calibri"/>
          <w:bCs/>
          <w:szCs w:val="28"/>
        </w:rPr>
      </w:pPr>
      <w:r w:rsidRPr="00C45047">
        <w:rPr>
          <w:rFonts w:eastAsia="Calibri"/>
          <w:szCs w:val="28"/>
        </w:rPr>
        <w:t xml:space="preserve">Тарифы на теплоноситель, поставляемый АО «Камчатэнергосервис» </w:t>
      </w:r>
      <w:r w:rsidRPr="00C45047">
        <w:rPr>
          <w:rFonts w:eastAsia="Calibri"/>
          <w:bCs/>
          <w:szCs w:val="28"/>
        </w:rPr>
        <w:t xml:space="preserve">на территории </w:t>
      </w:r>
      <w:r w:rsidRPr="00C45047">
        <w:rPr>
          <w:rFonts w:eastAsia="Calibri"/>
          <w:bCs/>
          <w:kern w:val="36"/>
          <w:szCs w:val="28"/>
        </w:rPr>
        <w:t xml:space="preserve">Вилючинского городского округа, </w:t>
      </w:r>
      <w:r w:rsidRPr="00C45047">
        <w:rPr>
          <w:rFonts w:eastAsia="Calibri"/>
          <w:bCs/>
          <w:szCs w:val="28"/>
        </w:rPr>
        <w:t>на 2019 - 2023 годы</w:t>
      </w:r>
    </w:p>
    <w:p w:rsidR="00C45047" w:rsidRPr="00C45047" w:rsidRDefault="00C45047" w:rsidP="00C45047">
      <w:pPr>
        <w:tabs>
          <w:tab w:val="left" w:pos="0"/>
        </w:tabs>
        <w:suppressAutoHyphens/>
        <w:ind w:hanging="6"/>
        <w:jc w:val="center"/>
        <w:rPr>
          <w:rFonts w:eastAsia="Calibri"/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2268"/>
        <w:gridCol w:w="1276"/>
        <w:gridCol w:w="851"/>
      </w:tblGrid>
      <w:tr w:rsidR="00C45047" w:rsidRPr="00C45047" w:rsidTr="00C45047">
        <w:trPr>
          <w:trHeight w:val="2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C45047" w:rsidRPr="00C45047" w:rsidTr="00C45047">
        <w:trPr>
          <w:trHeight w:val="274"/>
        </w:trPr>
        <w:tc>
          <w:tcPr>
            <w:tcW w:w="851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C45047">
              <w:rPr>
                <w:rFonts w:eastAsia="Calibri"/>
                <w:sz w:val="24"/>
              </w:rPr>
              <w:br/>
            </w:r>
            <w:r w:rsidRPr="00C45047">
              <w:rPr>
                <w:rFonts w:eastAsia="Calibri"/>
                <w:bCs/>
                <w:sz w:val="24"/>
              </w:rPr>
              <w:t>(</w:t>
            </w:r>
            <w:r w:rsidRPr="00C45047">
              <w:rPr>
                <w:rFonts w:eastAsia="Calibri"/>
                <w:sz w:val="24"/>
              </w:rPr>
              <w:t xml:space="preserve">тарифы указываются </w:t>
            </w:r>
            <w:r w:rsidRPr="00C4504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  <w:lang w:val="en-US"/>
              </w:rPr>
              <w:t>28,94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32,12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32,12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34,21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34,21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37,10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37,10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38,56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38,56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38,56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C45047">
              <w:rPr>
                <w:rFonts w:eastAsia="Calibri"/>
                <w:sz w:val="24"/>
              </w:rPr>
              <w:br/>
            </w:r>
            <w:r w:rsidRPr="00C45047">
              <w:rPr>
                <w:rFonts w:eastAsia="Calibri"/>
                <w:bCs/>
                <w:sz w:val="24"/>
              </w:rPr>
              <w:t>(</w:t>
            </w:r>
            <w:r w:rsidRPr="00C45047">
              <w:rPr>
                <w:rFonts w:eastAsia="Calibri"/>
                <w:sz w:val="24"/>
              </w:rPr>
              <w:t xml:space="preserve">тарифы указываются </w:t>
            </w:r>
            <w:r w:rsidRPr="00C4504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34,73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44,52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44,52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46,27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46,27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4301">
              <w:rPr>
                <w:rFonts w:eastAsia="Calibri"/>
                <w:sz w:val="22"/>
                <w:szCs w:val="22"/>
                <w:highlight w:val="yellow"/>
              </w:rPr>
              <w:t>46,27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lastRenderedPageBreak/>
              <w:t>3.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34,73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47" w:rsidRPr="00DE4301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C45047" w:rsidRPr="00DE4301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4301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45047">
              <w:rPr>
                <w:rFonts w:eastAsia="Calibri"/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45047">
              <w:rPr>
                <w:rFonts w:eastAsia="Calibri"/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45047" w:rsidRPr="00C45047" w:rsidRDefault="00C45047" w:rsidP="00C45047">
      <w:pPr>
        <w:widowControl w:val="0"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45047" w:rsidRPr="00C45047" w:rsidRDefault="00C45047" w:rsidP="00C45047">
      <w:pPr>
        <w:ind w:right="-142"/>
        <w:jc w:val="both"/>
        <w:rPr>
          <w:rFonts w:eastAsia="Calibri"/>
          <w:sz w:val="24"/>
        </w:rPr>
      </w:pPr>
    </w:p>
    <w:p w:rsidR="00C45047" w:rsidRDefault="00C45047" w:rsidP="00C45047">
      <w:pPr>
        <w:ind w:right="-142"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bookmarkStart w:id="0" w:name="_GoBack"/>
      <w:bookmarkEnd w:id="0"/>
      <w:r w:rsidRPr="00C45047">
        <w:rPr>
          <w:rFonts w:eastAsia="Calibri"/>
          <w:sz w:val="24"/>
        </w:rPr>
        <w:t>.</w:t>
      </w:r>
    </w:p>
    <w:p w:rsidR="00C45047" w:rsidRPr="00C45047" w:rsidRDefault="00C45047" w:rsidP="00C45047">
      <w:pPr>
        <w:ind w:right="-142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C45047" w:rsidRDefault="00C45047" w:rsidP="00C45047">
      <w:pPr>
        <w:ind w:left="3402" w:firstLine="709"/>
        <w:rPr>
          <w:rFonts w:eastAsia="Calibri"/>
          <w:szCs w:val="28"/>
        </w:rPr>
      </w:pPr>
      <w:r w:rsidRPr="00C45047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C45047" w:rsidTr="00C45047">
        <w:tc>
          <w:tcPr>
            <w:tcW w:w="5242" w:type="dxa"/>
          </w:tcPr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5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45047" w:rsidRPr="00A22B5A" w:rsidRDefault="00C45047" w:rsidP="00C4504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45047" w:rsidRDefault="00C45047" w:rsidP="00C45047">
            <w:pPr>
              <w:rPr>
                <w:rFonts w:eastAsia="Calibri"/>
              </w:rPr>
            </w:pPr>
            <w:r w:rsidRPr="00C45047">
              <w:rPr>
                <w:rFonts w:eastAsia="Calibri"/>
              </w:rPr>
              <w:t>от 18.12.2018 № 384</w:t>
            </w:r>
          </w:p>
        </w:tc>
      </w:tr>
    </w:tbl>
    <w:p w:rsidR="00C45047" w:rsidRPr="00C45047" w:rsidRDefault="00C45047" w:rsidP="00C45047">
      <w:pPr>
        <w:widowControl w:val="0"/>
        <w:ind w:left="3402"/>
        <w:rPr>
          <w:rFonts w:eastAsia="Calibri"/>
        </w:rPr>
      </w:pPr>
    </w:p>
    <w:p w:rsidR="00C45047" w:rsidRPr="00C45047" w:rsidRDefault="00C45047" w:rsidP="00C45047">
      <w:pPr>
        <w:suppressAutoHyphens/>
        <w:jc w:val="center"/>
        <w:rPr>
          <w:rFonts w:eastAsia="Calibri"/>
          <w:bCs/>
          <w:szCs w:val="28"/>
        </w:rPr>
      </w:pPr>
      <w:r w:rsidRPr="00C45047">
        <w:rPr>
          <w:rFonts w:eastAsia="Calibri"/>
        </w:rPr>
        <w:t>Тарифы на</w:t>
      </w:r>
      <w:r w:rsidRPr="00C4504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C45047">
        <w:rPr>
          <w:rFonts w:eastAsia="Calibri"/>
          <w:szCs w:val="28"/>
        </w:rPr>
        <w:t xml:space="preserve"> АО «Камчатэнергосервис» </w:t>
      </w:r>
      <w:r w:rsidRPr="00C45047">
        <w:rPr>
          <w:rFonts w:eastAsia="Calibri"/>
          <w:bCs/>
          <w:szCs w:val="28"/>
        </w:rPr>
        <w:t xml:space="preserve">на территории </w:t>
      </w:r>
      <w:r w:rsidRPr="00C45047">
        <w:rPr>
          <w:rFonts w:eastAsia="Calibri"/>
          <w:bCs/>
          <w:kern w:val="36"/>
          <w:szCs w:val="28"/>
        </w:rPr>
        <w:t xml:space="preserve">Вилючинского городского округа </w:t>
      </w:r>
      <w:r w:rsidRPr="00C45047">
        <w:rPr>
          <w:rFonts w:eastAsia="Calibri"/>
          <w:bCs/>
          <w:szCs w:val="28"/>
        </w:rPr>
        <w:t>на 2019 - 2023 годы</w:t>
      </w:r>
    </w:p>
    <w:p w:rsidR="00C45047" w:rsidRPr="00C45047" w:rsidRDefault="00C45047" w:rsidP="00C45047">
      <w:pPr>
        <w:suppressAutoHyphens/>
        <w:jc w:val="center"/>
        <w:rPr>
          <w:rFonts w:eastAsia="Calibri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2268"/>
        <w:gridCol w:w="1134"/>
        <w:gridCol w:w="1417"/>
        <w:gridCol w:w="1560"/>
        <w:gridCol w:w="1274"/>
      </w:tblGrid>
      <w:tr w:rsidR="00C45047" w:rsidRPr="00C45047" w:rsidTr="00C45047">
        <w:trPr>
          <w:trHeight w:val="32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251" w:type="dxa"/>
            <w:gridSpan w:val="3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C45047" w:rsidRPr="00C45047" w:rsidTr="00C45047">
        <w:trPr>
          <w:trHeight w:val="3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C45047" w:rsidRPr="00C45047" w:rsidTr="00C45047">
        <w:trPr>
          <w:trHeight w:val="41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:rsidR="00C45047" w:rsidRPr="00C45047" w:rsidRDefault="00C45047" w:rsidP="00C4504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C45047">
              <w:rPr>
                <w:rFonts w:eastAsia="Calibri"/>
                <w:sz w:val="24"/>
              </w:rPr>
              <w:br/>
            </w:r>
            <w:r w:rsidRPr="00C45047">
              <w:rPr>
                <w:rFonts w:eastAsia="Calibri"/>
                <w:bCs/>
                <w:sz w:val="24"/>
              </w:rPr>
              <w:t>(</w:t>
            </w:r>
            <w:r w:rsidRPr="00C45047">
              <w:rPr>
                <w:rFonts w:eastAsia="Calibri"/>
                <w:sz w:val="24"/>
              </w:rPr>
              <w:t xml:space="preserve">тарифы указываются </w:t>
            </w:r>
            <w:r w:rsidRPr="00C4504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C45047" w:rsidRPr="00C45047" w:rsidTr="00C45047">
        <w:trPr>
          <w:trHeight w:val="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bCs/>
                <w:sz w:val="20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lang w:val="en-US"/>
              </w:rPr>
              <w:t>28,94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</w:rPr>
              <w:t>5 325,58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32,12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6 124,42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32,12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6 124,42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</w:rPr>
              <w:t>6 985,31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</w:rPr>
              <w:t>6 985,31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37,10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6 412,50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37,10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6 412,50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38,56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7 769,55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38,56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7 769,55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1.15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38,56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highlight w:val="yellow"/>
              </w:rPr>
              <w:t>5 788,01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</w:t>
            </w:r>
          </w:p>
        </w:tc>
        <w:tc>
          <w:tcPr>
            <w:tcW w:w="8930" w:type="dxa"/>
            <w:gridSpan w:val="6"/>
          </w:tcPr>
          <w:p w:rsidR="00C45047" w:rsidRPr="00C45047" w:rsidRDefault="00C45047" w:rsidP="00C4504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C45047">
              <w:rPr>
                <w:rFonts w:eastAsia="Calibri"/>
                <w:sz w:val="24"/>
              </w:rPr>
              <w:br/>
            </w:r>
            <w:r w:rsidRPr="00C45047">
              <w:rPr>
                <w:rFonts w:eastAsia="Calibri"/>
                <w:bCs/>
                <w:sz w:val="24"/>
              </w:rPr>
              <w:t>(</w:t>
            </w:r>
            <w:r w:rsidRPr="00C45047">
              <w:rPr>
                <w:rFonts w:eastAsia="Calibri"/>
                <w:sz w:val="24"/>
              </w:rPr>
              <w:t xml:space="preserve">тарифы указываются </w:t>
            </w:r>
            <w:r w:rsidRPr="00C4504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bCs/>
                <w:sz w:val="22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6 390,70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7 349,30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</w:rPr>
              <w:t>7 349,30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lang w:val="en-US"/>
              </w:rPr>
              <w:t>8 382,37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  <w:lang w:val="en-US"/>
              </w:rPr>
              <w:t>8 382,37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44,52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  <w:highlight w:val="yellow"/>
              </w:rPr>
              <w:t>7 695,00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44,52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45047">
              <w:rPr>
                <w:color w:val="000000"/>
                <w:sz w:val="22"/>
                <w:szCs w:val="22"/>
                <w:highlight w:val="yellow"/>
              </w:rPr>
              <w:t>7 695,00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lastRenderedPageBreak/>
              <w:t>2.12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46,27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</w:rPr>
            </w:pPr>
            <w:r w:rsidRPr="00C45047">
              <w:rPr>
                <w:color w:val="000000"/>
                <w:sz w:val="22"/>
                <w:szCs w:val="22"/>
              </w:rPr>
              <w:t>9 323,46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46,27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</w:rPr>
            </w:pPr>
            <w:r w:rsidRPr="00C45047">
              <w:rPr>
                <w:color w:val="000000"/>
                <w:sz w:val="22"/>
                <w:szCs w:val="22"/>
              </w:rPr>
              <w:t>9 323,46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2.15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46,27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color w:val="000000"/>
                <w:sz w:val="22"/>
                <w:szCs w:val="22"/>
              </w:rPr>
            </w:pPr>
            <w:r w:rsidRPr="00C45047">
              <w:rPr>
                <w:color w:val="000000"/>
                <w:sz w:val="22"/>
                <w:szCs w:val="22"/>
              </w:rPr>
              <w:t>6 945,61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C4504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C4504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C45047" w:rsidRPr="00C45047" w:rsidRDefault="00C45047" w:rsidP="00C4504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trHeight w:val="12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45047">
              <w:rPr>
                <w:rFonts w:eastAsia="Calibri"/>
                <w:color w:val="000000"/>
                <w:sz w:val="22"/>
                <w:szCs w:val="22"/>
              </w:rPr>
              <w:t>4 240,46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3 397,64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38,54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3 397,64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3.6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3 360,56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3.7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3.8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C4504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C4504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3.9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  <w:highlight w:val="yellow"/>
              </w:rPr>
            </w:pPr>
            <w:r w:rsidRPr="00C4504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  <w:highlight w:val="yellow"/>
              </w:rPr>
            </w:pPr>
            <w:r w:rsidRPr="00C4504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3.10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3.11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3.12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3.13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3.14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01.01.2023-30.06.2023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45047" w:rsidRPr="00C45047" w:rsidTr="00C4504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  <w:r w:rsidRPr="00C45047">
              <w:rPr>
                <w:rFonts w:eastAsia="Calibri"/>
                <w:sz w:val="24"/>
              </w:rPr>
              <w:t>3.15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45047" w:rsidRPr="00C45047" w:rsidRDefault="00C45047" w:rsidP="00C4504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5047" w:rsidRPr="00C45047" w:rsidRDefault="00C45047" w:rsidP="00C4504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4504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outlineLvl w:val="0"/>
              <w:rPr>
                <w:sz w:val="24"/>
              </w:rPr>
            </w:pPr>
            <w:r w:rsidRPr="00C4504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C45047" w:rsidRPr="00C45047" w:rsidRDefault="00C45047" w:rsidP="00C45047">
      <w:pPr>
        <w:jc w:val="both"/>
        <w:rPr>
          <w:rFonts w:eastAsia="Calibri"/>
          <w:sz w:val="22"/>
          <w:szCs w:val="22"/>
        </w:rPr>
      </w:pPr>
      <w:r w:rsidRPr="00C45047">
        <w:rPr>
          <w:rFonts w:eastAsia="Calibri"/>
          <w:sz w:val="24"/>
        </w:rPr>
        <w:t>&lt;*&gt;</w:t>
      </w:r>
      <w:r w:rsidRPr="00C45047">
        <w:rPr>
          <w:rFonts w:eastAsia="Calibri"/>
          <w:sz w:val="22"/>
          <w:szCs w:val="22"/>
        </w:rPr>
        <w:t xml:space="preserve"> значения льготных тарифов на тепловую энергию и теплоноситель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45047" w:rsidRPr="00C45047" w:rsidRDefault="00C45047" w:rsidP="00C45047">
      <w:pPr>
        <w:widowControl w:val="0"/>
        <w:suppressAutoHyphens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>* Выделяется в целях реализации пункта 6 статьи 168 Налогового кодекса Российской</w:t>
      </w:r>
      <w:r w:rsidRPr="00C45047">
        <w:rPr>
          <w:rFonts w:eastAsia="Calibri"/>
          <w:sz w:val="24"/>
        </w:rPr>
        <w:br/>
        <w:t>Федерации (часть вторая)</w:t>
      </w:r>
    </w:p>
    <w:p w:rsidR="00C45047" w:rsidRPr="00C45047" w:rsidRDefault="00C45047" w:rsidP="00C45047">
      <w:pPr>
        <w:widowControl w:val="0"/>
        <w:suppressAutoHyphens/>
        <w:jc w:val="both"/>
        <w:rPr>
          <w:rFonts w:eastAsia="Calibri"/>
          <w:sz w:val="24"/>
        </w:rPr>
      </w:pPr>
    </w:p>
    <w:p w:rsidR="00C45047" w:rsidRPr="00C45047" w:rsidRDefault="00C45047" w:rsidP="00C45047">
      <w:pPr>
        <w:widowControl w:val="0"/>
        <w:suppressAutoHyphens/>
        <w:jc w:val="both"/>
        <w:rPr>
          <w:rFonts w:eastAsia="Calibri"/>
          <w:sz w:val="24"/>
        </w:rPr>
      </w:pPr>
      <w:r w:rsidRPr="00C45047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16.11.2015 № 552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Вилючинском городском округе Камчатского края» утвержден норматив расхода тепловой энергии (0,0608 Гкал на 1 куб.м), используемой на подогрев холодной воды для предоставления коммунальной услуги по горячему водоснабжению в </w:t>
      </w:r>
      <w:r w:rsidRPr="00C45047">
        <w:rPr>
          <w:rFonts w:eastAsia="Calibri"/>
          <w:bCs/>
          <w:kern w:val="36"/>
          <w:sz w:val="24"/>
        </w:rPr>
        <w:t>Вилючинском городском округе</w:t>
      </w:r>
      <w:r w:rsidRPr="00C45047">
        <w:rPr>
          <w:rFonts w:eastAsia="Calibri"/>
          <w:sz w:val="24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45047">
        <w:rPr>
          <w:rFonts w:eastAsia="Calibri"/>
          <w:bCs/>
          <w:sz w:val="24"/>
        </w:rPr>
        <w:t>постановлением</w:t>
      </w:r>
      <w:r w:rsidRPr="00C45047">
        <w:rPr>
          <w:rFonts w:eastAsia="Calibri"/>
          <w:b/>
          <w:sz w:val="24"/>
        </w:rPr>
        <w:t xml:space="preserve"> </w:t>
      </w:r>
      <w:r w:rsidRPr="00C45047">
        <w:rPr>
          <w:rFonts w:eastAsia="Calibri"/>
          <w:sz w:val="24"/>
        </w:rPr>
        <w:t>Правительства Российской Федерации от 06.05.2011 №354, расчетная величина тарифа на</w:t>
      </w:r>
      <w:r w:rsidRPr="00C45047">
        <w:rPr>
          <w:rFonts w:eastAsia="Calibri"/>
          <w:b/>
          <w:i/>
          <w:sz w:val="24"/>
        </w:rPr>
        <w:t xml:space="preserve"> </w:t>
      </w:r>
      <w:r w:rsidRPr="00C45047">
        <w:rPr>
          <w:rFonts w:eastAsia="Calibri"/>
          <w:bCs/>
          <w:sz w:val="24"/>
        </w:rPr>
        <w:t>горячую воду в открытой системе теплоснабжения</w:t>
      </w:r>
      <w:r w:rsidRPr="00C45047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C45047" w:rsidRPr="00C45047" w:rsidRDefault="00C45047" w:rsidP="00C45047">
      <w:pPr>
        <w:suppressAutoHyphens/>
        <w:ind w:firstLine="709"/>
        <w:jc w:val="both"/>
        <w:rPr>
          <w:rFonts w:eastAsia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4"/>
        <w:gridCol w:w="3402"/>
      </w:tblGrid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04" w:type="dxa"/>
            <w:shd w:val="clear" w:color="auto" w:fill="auto"/>
          </w:tcPr>
          <w:p w:rsidR="00C45047" w:rsidRPr="00C45047" w:rsidRDefault="00C45047" w:rsidP="00C450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292,55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268,56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268,56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268,56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45047" w:rsidRPr="00C45047" w:rsidTr="00C45047">
        <w:tc>
          <w:tcPr>
            <w:tcW w:w="9639" w:type="dxa"/>
            <w:gridSpan w:val="3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C45047" w:rsidRPr="00C45047" w:rsidTr="00C45047">
        <w:tc>
          <w:tcPr>
            <w:tcW w:w="3133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both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0,0677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047" w:rsidRPr="00C45047" w:rsidRDefault="00C45047" w:rsidP="00C45047">
            <w:pPr>
              <w:jc w:val="center"/>
              <w:rPr>
                <w:rFonts w:eastAsia="Calibri"/>
                <w:sz w:val="22"/>
                <w:szCs w:val="22"/>
              </w:rPr>
            </w:pPr>
            <w:r w:rsidRPr="00C45047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C45047" w:rsidRDefault="00C45047" w:rsidP="006E4B2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047" w:rsidRPr="00DE4301" w:rsidRDefault="00C45047" w:rsidP="00C45047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DE4301">
        <w:rPr>
          <w:rFonts w:ascii="Times New Roman" w:eastAsia="Calibri" w:hAnsi="Times New Roman" w:cs="Times New Roman"/>
          <w:sz w:val="22"/>
          <w:szCs w:val="22"/>
        </w:rPr>
        <w:t>».</w:t>
      </w: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5047" w:rsidRDefault="00C4504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47" w:rsidRDefault="00C45047" w:rsidP="00342D13">
      <w:r>
        <w:separator/>
      </w:r>
    </w:p>
  </w:endnote>
  <w:endnote w:type="continuationSeparator" w:id="0">
    <w:p w:rsidR="00C45047" w:rsidRDefault="00C450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47" w:rsidRDefault="00C45047" w:rsidP="00342D13">
      <w:r>
        <w:separator/>
      </w:r>
    </w:p>
  </w:footnote>
  <w:footnote w:type="continuationSeparator" w:id="0">
    <w:p w:rsidR="00C45047" w:rsidRDefault="00C4504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1AA500D"/>
    <w:multiLevelType w:val="hybridMultilevel"/>
    <w:tmpl w:val="D2C43094"/>
    <w:lvl w:ilvl="0" w:tplc="814CDA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597D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45047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E43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047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450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5047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45047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45047"/>
  </w:style>
  <w:style w:type="table" w:customStyle="1" w:styleId="12">
    <w:name w:val="Сетка таблицы1"/>
    <w:basedOn w:val="a1"/>
    <w:next w:val="a3"/>
    <w:uiPriority w:val="59"/>
    <w:rsid w:val="00C4504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C4504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C4504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45047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C45047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C4504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C45047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45047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C4504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4504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C45047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C4504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45047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C4504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45047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C4504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C45047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C45047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C4504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C45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B353-2B24-4DB5-930D-F0DA2C8F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1925</Words>
  <Characters>13594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3</cp:revision>
  <cp:lastPrinted>2020-05-08T01:33:00Z</cp:lastPrinted>
  <dcterms:created xsi:type="dcterms:W3CDTF">2020-11-12T06:38:00Z</dcterms:created>
  <dcterms:modified xsi:type="dcterms:W3CDTF">2020-11-12T07:10:00Z</dcterms:modified>
</cp:coreProperties>
</file>