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784689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6476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6476C">
              <w:rPr>
                <w:bCs/>
                <w:szCs w:val="28"/>
              </w:rPr>
              <w:t>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</w:t>
            </w:r>
            <w:r w:rsidR="00A813D9">
              <w:rPr>
                <w:bCs/>
                <w:szCs w:val="28"/>
              </w:rPr>
              <w:t>1</w:t>
            </w:r>
            <w:r w:rsidRPr="0006476C">
              <w:rPr>
                <w:bCs/>
                <w:szCs w:val="28"/>
              </w:rPr>
              <w:t xml:space="preserve"> году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06476C" w:rsidP="001B5371">
      <w:pPr>
        <w:suppressAutoHyphens/>
        <w:adjustRightInd w:val="0"/>
        <w:ind w:firstLine="720"/>
        <w:jc w:val="both"/>
        <w:rPr>
          <w:szCs w:val="28"/>
        </w:rPr>
      </w:pPr>
      <w:r w:rsidRPr="0006476C">
        <w:rPr>
          <w:bCs/>
          <w:szCs w:val="28"/>
        </w:rPr>
        <w:t xml:space="preserve">В соответствии с </w:t>
      </w:r>
      <w:r w:rsidRPr="0006476C">
        <w:rPr>
          <w:szCs w:val="28"/>
        </w:rPr>
        <w:t xml:space="preserve">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Pr="0006476C">
        <w:rPr>
          <w:bCs/>
          <w:szCs w:val="28"/>
        </w:rPr>
        <w:t>постановлением Правительства Камчатского края от 19.12.2008 № 424-П</w:t>
      </w:r>
      <w:r w:rsidRPr="0006476C">
        <w:rPr>
          <w:szCs w:val="28"/>
        </w:rPr>
        <w:t xml:space="preserve"> «Об утверждении Положения о Региональной службе по тарифам и ценам Камчатского края», </w:t>
      </w:r>
      <w:r w:rsidR="00CC115E" w:rsidRPr="00CC115E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CC115E" w:rsidRPr="00AD6F5C">
        <w:rPr>
          <w:szCs w:val="28"/>
          <w:highlight w:val="yellow"/>
        </w:rPr>
        <w:t>ХХ.1</w:t>
      </w:r>
      <w:r w:rsidR="00A813D9">
        <w:rPr>
          <w:szCs w:val="28"/>
          <w:highlight w:val="yellow"/>
        </w:rPr>
        <w:t>1</w:t>
      </w:r>
      <w:r w:rsidR="00CC115E" w:rsidRPr="00AD6F5C">
        <w:rPr>
          <w:szCs w:val="28"/>
          <w:highlight w:val="yellow"/>
        </w:rPr>
        <w:t>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476C" w:rsidRPr="0006476C" w:rsidRDefault="00CC115E" w:rsidP="0006476C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 xml:space="preserve">1. </w:t>
      </w:r>
      <w:r w:rsidR="0006476C" w:rsidRPr="0006476C">
        <w:rPr>
          <w:szCs w:val="28"/>
        </w:rPr>
        <w:t>Установить на период с 01 января 202</w:t>
      </w:r>
      <w:r w:rsidR="0006476C">
        <w:rPr>
          <w:szCs w:val="28"/>
        </w:rPr>
        <w:t>1</w:t>
      </w:r>
      <w:r w:rsidR="0006476C" w:rsidRPr="0006476C">
        <w:rPr>
          <w:szCs w:val="28"/>
        </w:rPr>
        <w:t xml:space="preserve"> года по 31 декабря 202</w:t>
      </w:r>
      <w:r w:rsidR="0006476C">
        <w:rPr>
          <w:szCs w:val="28"/>
        </w:rPr>
        <w:t>1 г</w:t>
      </w:r>
      <w:r w:rsidR="0006476C" w:rsidRPr="0006476C">
        <w:rPr>
          <w:szCs w:val="28"/>
        </w:rPr>
        <w:t>ода понижающий коэффициент для населения и приравненным к нему категориям потребителей на территории Камчатского края согласно приложению.</w:t>
      </w:r>
    </w:p>
    <w:p w:rsidR="006E4B23" w:rsidRDefault="0006476C" w:rsidP="0006476C">
      <w:pPr>
        <w:suppressAutoHyphens/>
        <w:adjustRightInd w:val="0"/>
        <w:ind w:firstLine="720"/>
        <w:jc w:val="both"/>
        <w:rPr>
          <w:szCs w:val="28"/>
        </w:rPr>
      </w:pPr>
      <w:r w:rsidRPr="0006476C">
        <w:rPr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lastRenderedPageBreak/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AD6F5C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  </w:t>
            </w:r>
            <w:r w:rsidR="000C0ABF">
              <w:t>И.В. Лагуткина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6476C" w:rsidRPr="002E70F8" w:rsidTr="0006476C">
        <w:tc>
          <w:tcPr>
            <w:tcW w:w="5103" w:type="dxa"/>
            <w:shd w:val="clear" w:color="auto" w:fill="auto"/>
          </w:tcPr>
          <w:p w:rsidR="0006476C" w:rsidRDefault="0006476C" w:rsidP="00AA7F30">
            <w:pPr>
              <w:ind w:left="284" w:hanging="284"/>
              <w:rPr>
                <w:szCs w:val="28"/>
              </w:rPr>
            </w:pPr>
          </w:p>
          <w:p w:rsidR="0006476C" w:rsidRPr="002E70F8" w:rsidRDefault="0006476C" w:rsidP="00AA7F30">
            <w:pPr>
              <w:ind w:left="284" w:hanging="284"/>
              <w:rPr>
                <w:szCs w:val="28"/>
              </w:rPr>
            </w:pPr>
            <w:r w:rsidRPr="002E70F8">
              <w:rPr>
                <w:szCs w:val="28"/>
              </w:rPr>
              <w:t xml:space="preserve">Приложение </w:t>
            </w:r>
          </w:p>
          <w:p w:rsidR="0006476C" w:rsidRPr="002E70F8" w:rsidRDefault="0006476C" w:rsidP="0006476C">
            <w:pPr>
              <w:rPr>
                <w:szCs w:val="28"/>
              </w:rPr>
            </w:pPr>
            <w:r w:rsidRPr="002E70F8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>
              <w:rPr>
                <w:szCs w:val="28"/>
              </w:rPr>
              <w:t>ХХ.11.2020</w:t>
            </w:r>
            <w:r w:rsidRPr="002E70F8">
              <w:rPr>
                <w:szCs w:val="28"/>
              </w:rPr>
              <w:t xml:space="preserve"> № </w:t>
            </w:r>
            <w:r>
              <w:rPr>
                <w:szCs w:val="28"/>
              </w:rPr>
              <w:t>ХХХ</w:t>
            </w:r>
          </w:p>
        </w:tc>
      </w:tr>
    </w:tbl>
    <w:p w:rsidR="0006476C" w:rsidRPr="002E70F8" w:rsidRDefault="0006476C" w:rsidP="0006476C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06476C" w:rsidRPr="002E70F8" w:rsidRDefault="0006476C" w:rsidP="0006476C"/>
    <w:p w:rsidR="0006476C" w:rsidRPr="002E70F8" w:rsidRDefault="0006476C" w:rsidP="0006476C"/>
    <w:p w:rsidR="0006476C" w:rsidRPr="002E70F8" w:rsidRDefault="0006476C" w:rsidP="0006476C">
      <w:pPr>
        <w:jc w:val="center"/>
      </w:pPr>
    </w:p>
    <w:p w:rsidR="0006476C" w:rsidRPr="002E70F8" w:rsidRDefault="0006476C" w:rsidP="0006476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bookmarkStart w:id="1" w:name="Par29"/>
      <w:bookmarkEnd w:id="1"/>
    </w:p>
    <w:p w:rsidR="0006476C" w:rsidRDefault="0006476C" w:rsidP="0006476C">
      <w:pPr>
        <w:jc w:val="center"/>
        <w:rPr>
          <w:b/>
          <w:color w:val="000000"/>
          <w:szCs w:val="28"/>
        </w:rPr>
      </w:pPr>
      <w:r w:rsidRPr="002E70F8">
        <w:rPr>
          <w:b/>
          <w:color w:val="000000"/>
          <w:szCs w:val="28"/>
        </w:rPr>
        <w:t xml:space="preserve">Понижающие коэффициенты к ценам (тарифам) на электрическую </w:t>
      </w:r>
    </w:p>
    <w:p w:rsidR="0006476C" w:rsidRPr="002E70F8" w:rsidRDefault="0006476C" w:rsidP="0006476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э</w:t>
      </w:r>
      <w:r w:rsidRPr="002E70F8">
        <w:rPr>
          <w:b/>
          <w:color w:val="000000"/>
          <w:szCs w:val="28"/>
        </w:rPr>
        <w:t>нергию</w:t>
      </w:r>
      <w:r>
        <w:rPr>
          <w:b/>
          <w:color w:val="000000"/>
          <w:szCs w:val="28"/>
        </w:rPr>
        <w:t xml:space="preserve"> </w:t>
      </w:r>
      <w:r w:rsidRPr="002E70F8">
        <w:rPr>
          <w:b/>
          <w:color w:val="000000"/>
          <w:szCs w:val="28"/>
        </w:rPr>
        <w:t>для населения и приравненным к нему категориям потребителей</w:t>
      </w:r>
    </w:p>
    <w:p w:rsidR="0006476C" w:rsidRPr="00164A2D" w:rsidRDefault="0006476C" w:rsidP="0006476C">
      <w:pPr>
        <w:jc w:val="center"/>
        <w:rPr>
          <w:b/>
          <w:color w:val="000000"/>
        </w:rPr>
      </w:pPr>
    </w:p>
    <w:tbl>
      <w:tblPr>
        <w:tblW w:w="102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324"/>
        <w:gridCol w:w="1701"/>
        <w:gridCol w:w="1790"/>
      </w:tblGrid>
      <w:tr w:rsidR="0006476C" w:rsidRPr="004F0462" w:rsidTr="0006476C">
        <w:trPr>
          <w:trHeight w:val="126"/>
          <w:tblHeader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№</w:t>
            </w:r>
          </w:p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п/п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Показатель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  <w:lang w:val="en-US"/>
              </w:rPr>
            </w:pPr>
            <w:r w:rsidRPr="004F0462">
              <w:rPr>
                <w:color w:val="000000"/>
              </w:rPr>
              <w:t>с 01.01.202</w:t>
            </w:r>
            <w:r>
              <w:rPr>
                <w:color w:val="000000"/>
              </w:rPr>
              <w:t>1</w:t>
            </w:r>
          </w:p>
          <w:p w:rsidR="0006476C" w:rsidRPr="004F0462" w:rsidRDefault="0006476C" w:rsidP="0006476C">
            <w:pPr>
              <w:jc w:val="center"/>
              <w:rPr>
                <w:color w:val="000000"/>
                <w:lang w:val="en-US"/>
              </w:rPr>
            </w:pPr>
            <w:r w:rsidRPr="004F0462">
              <w:rPr>
                <w:color w:val="000000"/>
              </w:rPr>
              <w:t>по 30.06.202</w:t>
            </w:r>
            <w:r>
              <w:rPr>
                <w:color w:val="000000"/>
              </w:rPr>
              <w:t>1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  <w:lang w:val="en-US"/>
              </w:rPr>
            </w:pPr>
            <w:r w:rsidRPr="004F0462">
              <w:rPr>
                <w:color w:val="000000"/>
              </w:rPr>
              <w:t>с 01.07.202</w:t>
            </w:r>
            <w:r>
              <w:rPr>
                <w:color w:val="000000"/>
              </w:rPr>
              <w:t>1</w:t>
            </w:r>
          </w:p>
          <w:p w:rsidR="0006476C" w:rsidRPr="004F0462" w:rsidRDefault="0006476C" w:rsidP="0006476C">
            <w:pPr>
              <w:jc w:val="center"/>
              <w:rPr>
                <w:color w:val="000000"/>
                <w:lang w:val="en-US"/>
              </w:rPr>
            </w:pPr>
            <w:r w:rsidRPr="004F0462">
              <w:rPr>
                <w:color w:val="000000"/>
              </w:rPr>
              <w:t>по 31.12.202</w:t>
            </w:r>
            <w:r>
              <w:rPr>
                <w:color w:val="000000"/>
              </w:rPr>
              <w:t>1</w:t>
            </w:r>
          </w:p>
        </w:tc>
      </w:tr>
      <w:tr w:rsidR="0006476C" w:rsidRPr="004F0462" w:rsidTr="0006476C">
        <w:trPr>
          <w:trHeight w:val="126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1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>
              <w:lastRenderedPageBreak/>
              <w:t>частях и рассчитывающиеся по договору энергоснабжения по показаниям общего прибора учета электрической энергии.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lastRenderedPageBreak/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2985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2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>
              <w:lastRenderedPageBreak/>
              <w:t>частях и рассчитывающиеся по договору энергоснабжения по показаниям общего прибора учета электрической энергии.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lastRenderedPageBreak/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262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3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both"/>
              <w:rPr>
                <w:color w:val="000000"/>
              </w:rPr>
            </w:pPr>
            <w:r w:rsidRPr="004F0462">
              <w:rPr>
                <w:color w:val="000000"/>
              </w:rPr>
              <w:t>Потреби</w:t>
            </w:r>
            <w:r>
              <w:rPr>
                <w:color w:val="000000"/>
              </w:rPr>
              <w:t>тели, приравненные к населению: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2268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3.1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717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3.2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1709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3.3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Содержащиеся за счет прихожан религиозные организации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  <w:tr w:rsidR="0006476C" w:rsidRPr="004F0462" w:rsidTr="0006476C">
        <w:trPr>
          <w:trHeight w:val="4800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lastRenderedPageBreak/>
              <w:t>3.4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06476C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6476C" w:rsidRPr="004F0462" w:rsidRDefault="0006476C" w:rsidP="00AA7F30">
            <w:pPr>
              <w:autoSpaceDE w:val="0"/>
              <w:autoSpaceDN w:val="0"/>
              <w:adjustRightInd w:val="0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6C" w:rsidRPr="004F0462" w:rsidRDefault="0006476C" w:rsidP="00AA7F30">
            <w:pPr>
              <w:jc w:val="center"/>
              <w:rPr>
                <w:color w:val="000000"/>
              </w:rPr>
            </w:pPr>
            <w:r w:rsidRPr="004F0462">
              <w:rPr>
                <w:color w:val="000000"/>
              </w:rPr>
              <w:t>0,7</w:t>
            </w:r>
          </w:p>
        </w:tc>
      </w:tr>
    </w:tbl>
    <w:p w:rsidR="0006476C" w:rsidRPr="004F0462" w:rsidRDefault="0006476C" w:rsidP="0006476C">
      <w:pPr>
        <w:jc w:val="both"/>
        <w:rPr>
          <w:color w:val="000000"/>
        </w:rPr>
      </w:pPr>
    </w:p>
    <w:p w:rsidR="0006476C" w:rsidRDefault="0006476C" w:rsidP="0006476C">
      <w:pPr>
        <w:jc w:val="both"/>
        <w:rPr>
          <w:color w:val="000000"/>
        </w:rPr>
      </w:pPr>
      <w:r>
        <w:rPr>
          <w:color w:val="000000"/>
        </w:rPr>
        <w:t>*</w:t>
      </w:r>
      <w:r w:rsidR="00714E7A">
        <w:rPr>
          <w:color w:val="000000"/>
        </w:rPr>
        <w:t xml:space="preserve"> </w:t>
      </w:r>
      <w:r w:rsidRPr="004F0462">
        <w:rPr>
          <w:color w:val="000000"/>
        </w:rPr>
        <w:t>Примечание:</w:t>
      </w:r>
      <w:r>
        <w:rPr>
          <w:color w:val="000000"/>
        </w:rPr>
        <w:t xml:space="preserve"> п</w:t>
      </w:r>
      <w:r w:rsidRPr="00AF6823">
        <w:rPr>
          <w:color w:val="000000"/>
        </w:rPr>
        <w:t>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6476C" w:rsidRDefault="0006476C" w:rsidP="0006476C">
      <w:pPr>
        <w:jc w:val="both"/>
        <w:rPr>
          <w:color w:val="000000"/>
        </w:rPr>
      </w:pPr>
    </w:p>
    <w:p w:rsidR="00CC115E" w:rsidRDefault="00CC115E" w:rsidP="0006476C"/>
    <w:p w:rsidR="00CC115E" w:rsidRPr="008D13CF" w:rsidRDefault="00CC115E" w:rsidP="00714E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714E7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476C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755C8"/>
    <w:rsid w:val="006979FB"/>
    <w:rsid w:val="006A5AB2"/>
    <w:rsid w:val="006D4BF2"/>
    <w:rsid w:val="006E4B23"/>
    <w:rsid w:val="006F1D6C"/>
    <w:rsid w:val="007120E9"/>
    <w:rsid w:val="00714E7A"/>
    <w:rsid w:val="0072115F"/>
    <w:rsid w:val="00733DC4"/>
    <w:rsid w:val="00747197"/>
    <w:rsid w:val="00760202"/>
    <w:rsid w:val="00784689"/>
    <w:rsid w:val="00793645"/>
    <w:rsid w:val="007A764E"/>
    <w:rsid w:val="007C6DC9"/>
    <w:rsid w:val="007E17B7"/>
    <w:rsid w:val="007F3290"/>
    <w:rsid w:val="007F49CA"/>
    <w:rsid w:val="008136F2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813D9"/>
    <w:rsid w:val="00A91985"/>
    <w:rsid w:val="00A96A62"/>
    <w:rsid w:val="00AA3CED"/>
    <w:rsid w:val="00AB08DC"/>
    <w:rsid w:val="00AB3503"/>
    <w:rsid w:val="00AC284F"/>
    <w:rsid w:val="00AC6BC7"/>
    <w:rsid w:val="00AD6F5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74DE4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71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0EA8-A7EF-4342-9D2B-E9EF6AC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8002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4</cp:revision>
  <cp:lastPrinted>2020-10-30T03:08:00Z</cp:lastPrinted>
  <dcterms:created xsi:type="dcterms:W3CDTF">2020-10-30T01:49:00Z</dcterms:created>
  <dcterms:modified xsi:type="dcterms:W3CDTF">2020-10-30T03:09:00Z</dcterms:modified>
</cp:coreProperties>
</file>