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675E07" w:rsidRPr="00675E07">
              <w:rPr>
                <w:bCs/>
                <w:szCs w:val="28"/>
              </w:rPr>
              <w:t xml:space="preserve">13.12.2018 № 353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675E07" w:rsidRPr="00675E07">
              <w:rPr>
                <w:bCs/>
                <w:szCs w:val="28"/>
              </w:rPr>
              <w:t xml:space="preserve"> «Заозерный» потребителям Петропавловск-Камчатского городского округа на 2019-2023 годы</w:t>
            </w:r>
            <w:r w:rsidR="001F1D91">
              <w:rPr>
                <w:bCs/>
                <w:szCs w:val="28"/>
              </w:rPr>
              <w:t>»</w:t>
            </w:r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675E07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75E07" w:rsidRPr="00C23445">
        <w:rPr>
          <w:bCs/>
          <w:sz w:val="28"/>
          <w:szCs w:val="28"/>
        </w:rPr>
        <w:t>1</w:t>
      </w:r>
      <w:r w:rsidR="00675E07">
        <w:rPr>
          <w:bCs/>
          <w:sz w:val="28"/>
          <w:szCs w:val="28"/>
          <w:lang w:val="ru-RU"/>
        </w:rPr>
        <w:t>3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75E07">
        <w:rPr>
          <w:bCs/>
          <w:sz w:val="28"/>
          <w:szCs w:val="28"/>
          <w:lang w:val="ru-RU"/>
        </w:rPr>
        <w:t xml:space="preserve">53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75E07" w:rsidRPr="00C271D8">
        <w:rPr>
          <w:sz w:val="28"/>
          <w:szCs w:val="28"/>
        </w:rPr>
        <w:t xml:space="preserve"> «Заозерный» </w:t>
      </w:r>
      <w:r w:rsidR="00675E07">
        <w:rPr>
          <w:sz w:val="28"/>
          <w:szCs w:val="28"/>
        </w:rPr>
        <w:t xml:space="preserve">потребителям </w:t>
      </w:r>
      <w:r w:rsidR="00675E07" w:rsidRPr="00C271D8">
        <w:rPr>
          <w:sz w:val="28"/>
          <w:szCs w:val="28"/>
        </w:rPr>
        <w:t xml:space="preserve">Петропавловск-Камчатского городского округа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A70DB" w:rsidRPr="00F7393C" w:rsidRDefault="00EE04C2" w:rsidP="007D2944">
      <w:pPr>
        <w:pStyle w:val="ae"/>
        <w:numPr>
          <w:ilvl w:val="0"/>
          <w:numId w:val="5"/>
        </w:numPr>
        <w:spacing w:after="0"/>
        <w:jc w:val="both"/>
        <w:rPr>
          <w:sz w:val="28"/>
          <w:szCs w:val="28"/>
          <w:lang w:val="ru-RU"/>
        </w:rPr>
      </w:pPr>
      <w:r w:rsidRPr="00F7393C">
        <w:rPr>
          <w:sz w:val="28"/>
          <w:szCs w:val="28"/>
          <w:lang w:val="ru-RU"/>
        </w:rPr>
        <w:lastRenderedPageBreak/>
        <w:t>ч</w:t>
      </w:r>
      <w:r w:rsidR="003A70DB" w:rsidRPr="00F7393C">
        <w:rPr>
          <w:sz w:val="28"/>
          <w:szCs w:val="28"/>
          <w:lang w:val="ru-RU"/>
        </w:rPr>
        <w:t>асть 3 изложить в следующей редакции:</w:t>
      </w:r>
    </w:p>
    <w:p w:rsidR="003A70DB" w:rsidRPr="00F7393C" w:rsidRDefault="003A70DB" w:rsidP="007D2944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  <w:r w:rsidRPr="00F7393C">
        <w:rPr>
          <w:sz w:val="28"/>
          <w:szCs w:val="28"/>
          <w:lang w:val="ru-RU"/>
        </w:rPr>
        <w:t xml:space="preserve">«3. Утвердить и ввести в действие на 2019-2023 годы тарифы на питьевую воду (питьевое водоснабжение) </w:t>
      </w:r>
      <w:r w:rsidR="00675E07" w:rsidRPr="00F7393C">
        <w:rPr>
          <w:sz w:val="28"/>
          <w:szCs w:val="28"/>
          <w:lang w:val="ru-RU"/>
        </w:rPr>
        <w:t>ОО</w:t>
      </w:r>
      <w:r w:rsidRPr="00F7393C">
        <w:rPr>
          <w:sz w:val="28"/>
          <w:szCs w:val="28"/>
          <w:lang w:val="ru-RU"/>
        </w:rPr>
        <w:t xml:space="preserve">О </w:t>
      </w:r>
      <w:r w:rsidR="00675E07" w:rsidRPr="00F7393C">
        <w:rPr>
          <w:sz w:val="28"/>
          <w:szCs w:val="28"/>
          <w:lang w:val="ru-RU"/>
        </w:rPr>
        <w:t>«Заозерный» потребителям Петропавловск-Камчатского городского округа</w:t>
      </w:r>
      <w:r w:rsidRPr="00F7393C">
        <w:rPr>
          <w:sz w:val="28"/>
          <w:szCs w:val="28"/>
          <w:lang w:val="ru-RU"/>
        </w:rPr>
        <w:t>, с календарной разбивкой согласно приложению 3.»</w:t>
      </w:r>
      <w:r w:rsidR="00EE04C2" w:rsidRPr="00F7393C">
        <w:rPr>
          <w:sz w:val="28"/>
          <w:szCs w:val="28"/>
          <w:lang w:val="ru-RU"/>
        </w:rPr>
        <w:t>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EE04C2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3) </w:t>
      </w:r>
      <w:r w:rsidR="00EE04C2">
        <w:rPr>
          <w:b w:val="0"/>
          <w:szCs w:val="28"/>
          <w:lang w:val="ru-RU"/>
        </w:rPr>
        <w:t>д</w:t>
      </w:r>
      <w:r>
        <w:rPr>
          <w:b w:val="0"/>
          <w:szCs w:val="28"/>
          <w:lang w:val="ru-RU"/>
        </w:rPr>
        <w:t>ополнить приложением 3, изложив его в редакции, согласно приложению 2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Pr="003A70DB" w:rsidRDefault="007D2944" w:rsidP="007D2944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A70DB" w:rsidRPr="003A70DB">
        <w:rPr>
          <w:sz w:val="28"/>
          <w:szCs w:val="28"/>
          <w:lang w:val="ru-RU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E5138E" w:rsidP="005A7FCB">
            <w:pPr>
              <w:adjustRightInd w:val="0"/>
              <w:ind w:right="36"/>
              <w:rPr>
                <w:szCs w:val="28"/>
              </w:rPr>
            </w:pPr>
            <w:r w:rsidRPr="00E5138E">
              <w:t>А.А. Питиримов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E5138E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675E07" w:rsidRPr="00C23445">
        <w:rPr>
          <w:bCs/>
          <w:szCs w:val="28"/>
        </w:rPr>
        <w:t>1</w:t>
      </w:r>
      <w:r w:rsidR="00675E07">
        <w:rPr>
          <w:bCs/>
          <w:szCs w:val="28"/>
        </w:rPr>
        <w:t>3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675E07">
        <w:rPr>
          <w:bCs/>
          <w:szCs w:val="28"/>
        </w:rPr>
        <w:t>353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675E07">
        <w:rPr>
          <w:b/>
          <w:szCs w:val="28"/>
        </w:rPr>
        <w:t>ОО</w:t>
      </w:r>
      <w:r w:rsidR="0048348B">
        <w:rPr>
          <w:b/>
          <w:szCs w:val="28"/>
        </w:rPr>
        <w:t>О</w:t>
      </w:r>
      <w:r w:rsidRPr="00A251F3">
        <w:rPr>
          <w:b/>
          <w:szCs w:val="28"/>
        </w:rPr>
        <w:t xml:space="preserve"> «За</w:t>
      </w:r>
      <w:r w:rsidR="00675E07">
        <w:rPr>
          <w:b/>
          <w:szCs w:val="28"/>
        </w:rPr>
        <w:t>озерный</w:t>
      </w:r>
      <w:r w:rsidRPr="00A251F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="00675E07">
        <w:rPr>
          <w:b/>
          <w:szCs w:val="28"/>
        </w:rPr>
        <w:t xml:space="preserve">в </w:t>
      </w:r>
      <w:r w:rsidR="00675E07" w:rsidRPr="00C271D8">
        <w:rPr>
          <w:b/>
          <w:szCs w:val="28"/>
        </w:rPr>
        <w:t>Петропавловск-Камчатском городском округе</w:t>
      </w:r>
      <w:r w:rsidR="00675E07">
        <w:rPr>
          <w:b/>
          <w:szCs w:val="28"/>
        </w:rPr>
        <w:t xml:space="preserve"> </w:t>
      </w:r>
      <w:r w:rsidR="00675E07">
        <w:rPr>
          <w:b/>
          <w:szCs w:val="28"/>
        </w:rPr>
        <w:br/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675E07" w:rsidP="00675E07">
            <w:pPr>
              <w:jc w:val="center"/>
              <w:rPr>
                <w:color w:val="000000"/>
                <w:sz w:val="22"/>
                <w:szCs w:val="22"/>
              </w:rPr>
            </w:pPr>
            <w:r w:rsidRPr="00675E07">
              <w:rPr>
                <w:color w:val="000000"/>
                <w:sz w:val="22"/>
                <w:szCs w:val="22"/>
              </w:rPr>
              <w:t>Общество с ограниченной ответственностью «Заозёрный»</w:t>
            </w:r>
            <w:r w:rsidR="00D07EEE" w:rsidRPr="00F819AB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ООО</w:t>
            </w:r>
            <w:r w:rsidRPr="00D80E61">
              <w:rPr>
                <w:sz w:val="22"/>
                <w:szCs w:val="22"/>
              </w:rPr>
              <w:t xml:space="preserve"> 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675E07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675E07">
              <w:rPr>
                <w:color w:val="000000"/>
                <w:sz w:val="22"/>
                <w:szCs w:val="22"/>
              </w:rPr>
              <w:t xml:space="preserve">684041, Камчатский край, г. Петропавловск-Камчатский, ул. Новая, д. 1 А </w:t>
            </w:r>
            <w:r w:rsidR="00D07EEE" w:rsidRPr="00F819AB">
              <w:rPr>
                <w:color w:val="000000"/>
                <w:sz w:val="22"/>
                <w:szCs w:val="22"/>
              </w:rPr>
              <w:t xml:space="preserve">/ </w:t>
            </w:r>
            <w:r w:rsidRPr="00675E07">
              <w:rPr>
                <w:color w:val="000000"/>
                <w:sz w:val="22"/>
                <w:szCs w:val="22"/>
              </w:rPr>
              <w:t>684041, Камчатский край, г. Петропавловск-Камчатский, ул. Новая, д. 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81"/>
        <w:gridCol w:w="1136"/>
        <w:gridCol w:w="1134"/>
        <w:gridCol w:w="1136"/>
        <w:gridCol w:w="1136"/>
        <w:gridCol w:w="1136"/>
        <w:gridCol w:w="1058"/>
      </w:tblGrid>
      <w:tr w:rsidR="006A4E20" w:rsidRPr="00831299" w:rsidTr="006A4E20">
        <w:trPr>
          <w:cantSplit/>
          <w:trHeight w:val="8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F7487B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6A4E20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75E07" w:rsidRPr="00831299" w:rsidTr="006A4E20">
        <w:trPr>
          <w:cantSplit/>
          <w:trHeight w:val="48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831299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</w:tr>
      <w:tr w:rsidR="00675E0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</w:tr>
      <w:tr w:rsidR="00675E0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</w:tr>
      <w:tr w:rsidR="00675E0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831299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</w:tr>
      <w:tr w:rsidR="00675E0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07" w:rsidRPr="00675E07" w:rsidRDefault="00675E07" w:rsidP="00675E0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EE04C2">
        <w:t xml:space="preserve">Перечень плановых </w:t>
      </w:r>
      <w:r w:rsidR="00EE04C2" w:rsidRPr="006C065C">
        <w:t xml:space="preserve">мероприятий по </w:t>
      </w:r>
      <w:r w:rsidR="00EE04C2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D07EEE" w:rsidRPr="006C065C" w:rsidTr="006A4E2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6A4E2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212,32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831299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4436,40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6A4E20" w:rsidRDefault="00675E07" w:rsidP="00675E0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4510,84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6A4E20" w:rsidRDefault="00675E07" w:rsidP="00675E0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F27889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4680,87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F27889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4485,68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F27889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5098,53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54,11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2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EE04C2" w:rsidRPr="006C065C">
        <w:t>П</w:t>
      </w:r>
      <w:r w:rsidR="00EE04C2">
        <w:t>лановые п</w:t>
      </w:r>
      <w:r w:rsidR="00EE04C2"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P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992"/>
        <w:gridCol w:w="850"/>
        <w:gridCol w:w="851"/>
        <w:gridCol w:w="850"/>
        <w:gridCol w:w="850"/>
        <w:gridCol w:w="850"/>
      </w:tblGrid>
      <w:tr w:rsidR="00D07EEE" w:rsidRPr="004468D8" w:rsidTr="002B532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2B532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 xml:space="preserve">N </w:t>
            </w:r>
            <w:r w:rsidRPr="002B5327">
              <w:rPr>
                <w:sz w:val="24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Ед.</w:t>
            </w:r>
            <w:r w:rsidRPr="002B5327">
              <w:rPr>
                <w:sz w:val="24"/>
              </w:rPr>
              <w:br/>
              <w:t>измере</w:t>
            </w:r>
            <w:r w:rsidR="002B5327">
              <w:rPr>
                <w:sz w:val="24"/>
              </w:rPr>
              <w:t>-</w:t>
            </w:r>
            <w:r w:rsidRPr="002B5327">
              <w:rPr>
                <w:sz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2023 год</w:t>
            </w:r>
          </w:p>
        </w:tc>
      </w:tr>
      <w:tr w:rsidR="00D07EEE" w:rsidRPr="004468D8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8</w:t>
            </w:r>
          </w:p>
        </w:tc>
      </w:tr>
      <w:tr w:rsidR="002B5327" w:rsidRPr="004468D8" w:rsidTr="008507CB">
        <w:trPr>
          <w:trHeight w:val="270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ind w:left="-57" w:right="-57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Показатели качества питьевой воды</w:t>
            </w:r>
          </w:p>
        </w:tc>
      </w:tr>
      <w:tr w:rsidR="00EE04C2" w:rsidRPr="004468D8" w:rsidTr="00031D31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EE04C2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2B5327" w:rsidRPr="004468D8" w:rsidTr="006B4E5D">
        <w:trPr>
          <w:trHeight w:val="329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EE04C2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377AA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5327" w:rsidRPr="004468D8" w:rsidTr="001C4096">
        <w:trPr>
          <w:trHeight w:val="341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энергетической эффективности</w:t>
            </w:r>
          </w:p>
        </w:tc>
      </w:tr>
      <w:tr w:rsidR="00D07EEE" w:rsidRPr="004468D8" w:rsidTr="002B5327">
        <w:trPr>
          <w:trHeight w:val="802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</w:tr>
      <w:tr w:rsidR="00AE3537" w:rsidRPr="004468D8" w:rsidTr="00021D61">
        <w:trPr>
          <w:trHeight w:val="910"/>
        </w:trPr>
        <w:tc>
          <w:tcPr>
            <w:tcW w:w="709" w:type="dxa"/>
            <w:shd w:val="clear" w:color="auto" w:fill="auto"/>
          </w:tcPr>
          <w:p w:rsidR="00AE3537" w:rsidRPr="002B5327" w:rsidRDefault="00AE3537" w:rsidP="00AE353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AE3537" w:rsidRPr="002A5619" w:rsidRDefault="00AE3537" w:rsidP="00AE3537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537" w:rsidRPr="009B1C48" w:rsidRDefault="00AE3537" w:rsidP="00AE353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1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5138E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174F12" w:rsidRPr="00174F12">
        <w:t>13.12.2018 № 353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74F12">
        <w:rPr>
          <w:b/>
          <w:szCs w:val="28"/>
        </w:rPr>
        <w:t>ОО</w:t>
      </w:r>
      <w:r w:rsidRPr="000F03B1">
        <w:rPr>
          <w:b/>
          <w:szCs w:val="28"/>
        </w:rPr>
        <w:t>О «</w:t>
      </w:r>
      <w:r w:rsidRPr="00A251F3">
        <w:rPr>
          <w:b/>
          <w:szCs w:val="28"/>
        </w:rPr>
        <w:t>За</w:t>
      </w:r>
      <w:r w:rsidR="00174F12">
        <w:rPr>
          <w:b/>
          <w:szCs w:val="28"/>
        </w:rPr>
        <w:t>озерный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="00174F12">
        <w:rPr>
          <w:b/>
          <w:szCs w:val="28"/>
        </w:rPr>
        <w:t xml:space="preserve">в </w:t>
      </w:r>
      <w:r w:rsidR="00174F12" w:rsidRPr="00C271D8">
        <w:rPr>
          <w:b/>
          <w:szCs w:val="28"/>
        </w:rPr>
        <w:t>Петропавловск-Камчатском городском округе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2B5327" w:rsidP="002B5327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>
        <w:rPr>
          <w:szCs w:val="28"/>
        </w:rPr>
        <w:t>без</w:t>
      </w:r>
      <w:r w:rsidRPr="00EE5246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5A7FC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174F12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2B5327" w:rsidRPr="007C6E72">
              <w:rPr>
                <w:sz w:val="24"/>
              </w:rPr>
              <w:t>О «</w:t>
            </w:r>
            <w:r w:rsidRPr="00174F12">
              <w:rPr>
                <w:sz w:val="24"/>
              </w:rPr>
              <w:t>Заозерный</w:t>
            </w:r>
            <w:r w:rsidR="002B5327" w:rsidRPr="007C6E72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42,34</w:t>
            </w:r>
          </w:p>
        </w:tc>
      </w:tr>
      <w:tr w:rsidR="002B5327" w:rsidRPr="007C6E72" w:rsidTr="005A7FC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42,49</w:t>
            </w:r>
          </w:p>
        </w:tc>
      </w:tr>
      <w:tr w:rsidR="002B5327" w:rsidRPr="007C6E72" w:rsidTr="005A7FC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42,49</w:t>
            </w:r>
          </w:p>
        </w:tc>
      </w:tr>
      <w:tr w:rsidR="002B5327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43,77</w:t>
            </w:r>
          </w:p>
        </w:tc>
      </w:tr>
      <w:tr w:rsidR="002B5327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43,77</w:t>
            </w:r>
          </w:p>
        </w:tc>
      </w:tr>
      <w:tr w:rsidR="002B5327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F2788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45,75</w:t>
            </w:r>
          </w:p>
        </w:tc>
      </w:tr>
      <w:tr w:rsidR="002B5327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46,45</w:t>
            </w:r>
          </w:p>
        </w:tc>
      </w:tr>
      <w:tr w:rsidR="002B5327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F2788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47,69</w:t>
            </w:r>
          </w:p>
        </w:tc>
      </w:tr>
      <w:tr w:rsidR="002B5327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F2788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47,69</w:t>
            </w:r>
          </w:p>
        </w:tc>
      </w:tr>
      <w:tr w:rsidR="002B5327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F27889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49,82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B" w:rsidRDefault="00FD0F4B" w:rsidP="00342D13">
      <w:r>
        <w:separator/>
      </w:r>
    </w:p>
  </w:endnote>
  <w:endnote w:type="continuationSeparator" w:id="0">
    <w:p w:rsidR="00FD0F4B" w:rsidRDefault="00FD0F4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B" w:rsidRDefault="00FD0F4B" w:rsidP="00342D13">
      <w:r>
        <w:separator/>
      </w:r>
    </w:p>
  </w:footnote>
  <w:footnote w:type="continuationSeparator" w:id="0">
    <w:p w:rsidR="00FD0F4B" w:rsidRDefault="00FD0F4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723D0"/>
    <w:rsid w:val="00174F12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4E20"/>
    <w:rsid w:val="006A5AB2"/>
    <w:rsid w:val="006D4BF2"/>
    <w:rsid w:val="006E4B23"/>
    <w:rsid w:val="007120E9"/>
    <w:rsid w:val="0072115F"/>
    <w:rsid w:val="00733DC4"/>
    <w:rsid w:val="00747197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7E32"/>
    <w:rsid w:val="00D23436"/>
    <w:rsid w:val="00D605CF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E04C2"/>
    <w:rsid w:val="00EE0DFD"/>
    <w:rsid w:val="00EE60C2"/>
    <w:rsid w:val="00EE6F1E"/>
    <w:rsid w:val="00F27889"/>
    <w:rsid w:val="00F35D89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1A4D-C331-44BF-A3B3-C4BF37C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21</cp:revision>
  <cp:lastPrinted>2020-05-08T01:33:00Z</cp:lastPrinted>
  <dcterms:created xsi:type="dcterms:W3CDTF">2020-10-12T23:58:00Z</dcterms:created>
  <dcterms:modified xsi:type="dcterms:W3CDTF">2020-10-23T04:13:00Z</dcterms:modified>
</cp:coreProperties>
</file>