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D6F5C">
              <w:rPr>
                <w:bCs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</w:t>
            </w:r>
            <w:r w:rsidR="00C72FAC">
              <w:rPr>
                <w:bCs/>
                <w:szCs w:val="28"/>
              </w:rPr>
              <w:t>11</w:t>
            </w:r>
            <w:r w:rsidRPr="00AD6F5C">
              <w:rPr>
                <w:bCs/>
                <w:szCs w:val="28"/>
              </w:rPr>
              <w:t>.1</w:t>
            </w:r>
            <w:r w:rsidR="00C72FAC">
              <w:rPr>
                <w:bCs/>
                <w:szCs w:val="28"/>
              </w:rPr>
              <w:t>2</w:t>
            </w:r>
            <w:r w:rsidRPr="00AD6F5C">
              <w:rPr>
                <w:bCs/>
                <w:szCs w:val="28"/>
              </w:rPr>
              <w:t>.2019 № 231 «</w:t>
            </w:r>
            <w:r w:rsidR="00C72FAC" w:rsidRPr="00C72FAC">
              <w:rPr>
                <w:bCs/>
                <w:szCs w:val="28"/>
              </w:rPr>
              <w:t>Об установлении тарифов на услу</w:t>
            </w:r>
            <w:r w:rsidR="00C72FAC" w:rsidRPr="00C72FAC">
              <w:rPr>
                <w:bCs/>
                <w:szCs w:val="28"/>
              </w:rPr>
              <w:softHyphen/>
              <w:t>ги по передаче электрической энергии по сетям ООО «Энергоре</w:t>
            </w:r>
            <w:r w:rsidR="00C72FAC" w:rsidRPr="00C72FAC">
              <w:rPr>
                <w:bCs/>
                <w:szCs w:val="28"/>
              </w:rPr>
              <w:softHyphen/>
              <w:t>сурс» на 2020 -2022 годы</w:t>
            </w:r>
            <w:r w:rsidRPr="00AD6F5C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AD6F5C">
        <w:rPr>
          <w:szCs w:val="28"/>
          <w:highlight w:val="yellow"/>
        </w:rPr>
        <w:t>ХХ.10.2020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приложения 1 - 3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 xml:space="preserve">рифам и ценам Камчатского края от </w:t>
      </w:r>
      <w:r w:rsidR="00C72FAC" w:rsidRPr="00C72FAC">
        <w:rPr>
          <w:bCs/>
          <w:szCs w:val="28"/>
        </w:rPr>
        <w:t>11.12.2019 № 231 «Об установлении тарифов на услу</w:t>
      </w:r>
      <w:r w:rsidR="00C72FAC" w:rsidRPr="00C72FAC">
        <w:rPr>
          <w:bCs/>
          <w:szCs w:val="28"/>
        </w:rPr>
        <w:softHyphen/>
        <w:t>ги по передаче электрической энергии по сетям ООО «Энергоре</w:t>
      </w:r>
      <w:r w:rsidR="00C72FAC" w:rsidRPr="00C72FAC">
        <w:rPr>
          <w:bCs/>
          <w:szCs w:val="28"/>
        </w:rPr>
        <w:softHyphen/>
        <w:t>сурс» на 2020 -2022 годы»</w:t>
      </w:r>
      <w:r w:rsidRPr="00CC115E">
        <w:rPr>
          <w:szCs w:val="28"/>
        </w:rPr>
        <w:t xml:space="preserve"> изменения, изложив их в редакции согласно приложениям 1 - 3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D6F5C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  </w:t>
            </w:r>
            <w:r w:rsidR="000C0ABF"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9356"/>
      </w:pPr>
      <w:r w:rsidRPr="001E2115">
        <w:lastRenderedPageBreak/>
        <w:t>Приложение 1</w:t>
      </w:r>
    </w:p>
    <w:p w:rsidR="00CC115E" w:rsidRPr="001E2115" w:rsidRDefault="00CC115E" w:rsidP="00CC115E">
      <w:pPr>
        <w:widowControl w:val="0"/>
        <w:ind w:left="935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9356"/>
      </w:pPr>
      <w:r w:rsidRPr="001E2115">
        <w:t xml:space="preserve">от </w:t>
      </w:r>
      <w:r w:rsidRPr="00CB057A">
        <w:rPr>
          <w:highlight w:val="yellow"/>
        </w:rPr>
        <w:t>ХХ.10.2020 № ХХ</w:t>
      </w:r>
    </w:p>
    <w:p w:rsidR="00CC115E" w:rsidRDefault="00CC115E" w:rsidP="00CC115E">
      <w:pPr>
        <w:widowControl w:val="0"/>
        <w:ind w:left="9356"/>
      </w:pPr>
    </w:p>
    <w:p w:rsidR="00CC115E" w:rsidRPr="001E2115" w:rsidRDefault="00CC115E" w:rsidP="00CC115E">
      <w:pPr>
        <w:widowControl w:val="0"/>
        <w:ind w:left="9356"/>
      </w:pPr>
      <w:r>
        <w:t>«</w:t>
      </w:r>
      <w:r w:rsidRPr="001E2115">
        <w:t>Приложение 1</w:t>
      </w:r>
    </w:p>
    <w:p w:rsidR="00CC115E" w:rsidRPr="001E2115" w:rsidRDefault="00CC115E" w:rsidP="00CC115E">
      <w:pPr>
        <w:widowControl w:val="0"/>
        <w:ind w:left="935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от </w:t>
      </w:r>
      <w:r w:rsidR="00EF0272" w:rsidRPr="00EF0272">
        <w:t>11.12.2019 № 289</w:t>
      </w:r>
    </w:p>
    <w:p w:rsidR="00CC115E" w:rsidRPr="001E2115" w:rsidRDefault="00CC115E" w:rsidP="00CC115E">
      <w:pPr>
        <w:widowControl w:val="0"/>
        <w:ind w:left="-426"/>
        <w:jc w:val="center"/>
        <w:rPr>
          <w:szCs w:val="28"/>
        </w:rPr>
      </w:pPr>
    </w:p>
    <w:p w:rsidR="00CC115E" w:rsidRDefault="00CC115E" w:rsidP="00CC115E">
      <w:pPr>
        <w:widowControl w:val="0"/>
        <w:ind w:left="-426"/>
        <w:jc w:val="center"/>
        <w:rPr>
          <w:szCs w:val="28"/>
        </w:rPr>
      </w:pPr>
    </w:p>
    <w:p w:rsidR="00CC115E" w:rsidRDefault="00CC115E" w:rsidP="00CB057A">
      <w:pPr>
        <w:widowControl w:val="0"/>
        <w:jc w:val="center"/>
        <w:rPr>
          <w:szCs w:val="28"/>
        </w:rPr>
      </w:pPr>
      <w:r w:rsidRPr="00477BF4">
        <w:rPr>
          <w:szCs w:val="28"/>
        </w:rPr>
        <w:t>Долгосрочные параметры</w:t>
      </w:r>
      <w:r>
        <w:rPr>
          <w:szCs w:val="28"/>
        </w:rPr>
        <w:t xml:space="preserve"> </w:t>
      </w:r>
      <w:r w:rsidRPr="00477BF4">
        <w:rPr>
          <w:szCs w:val="28"/>
        </w:rPr>
        <w:t xml:space="preserve">регулирования </w:t>
      </w:r>
    </w:p>
    <w:p w:rsidR="00CC115E" w:rsidRPr="00477BF4" w:rsidRDefault="00CC115E" w:rsidP="00CB057A">
      <w:pPr>
        <w:widowControl w:val="0"/>
        <w:jc w:val="center"/>
        <w:rPr>
          <w:szCs w:val="28"/>
        </w:rPr>
      </w:pPr>
      <w:r w:rsidRPr="00477BF4">
        <w:rPr>
          <w:szCs w:val="28"/>
        </w:rPr>
        <w:t xml:space="preserve">для </w:t>
      </w:r>
      <w:r w:rsidR="00B25610" w:rsidRPr="00B25610">
        <w:rPr>
          <w:bCs/>
          <w:szCs w:val="28"/>
          <w:lang w:eastAsia="en-US"/>
        </w:rPr>
        <w:t>ООО «Энергоре</w:t>
      </w:r>
      <w:r w:rsidR="00B25610" w:rsidRPr="00B25610">
        <w:rPr>
          <w:bCs/>
          <w:szCs w:val="28"/>
          <w:lang w:eastAsia="en-US"/>
        </w:rPr>
        <w:softHyphen/>
        <w:t>сурс»</w:t>
      </w:r>
      <w:r w:rsidRPr="001E2115">
        <w:rPr>
          <w:szCs w:val="28"/>
        </w:rPr>
        <w:t xml:space="preserve">, устанавливаемые на </w:t>
      </w:r>
      <w:r w:rsidRPr="001E2115">
        <w:rPr>
          <w:bCs/>
          <w:szCs w:val="28"/>
        </w:rPr>
        <w:t>20</w:t>
      </w:r>
      <w:r>
        <w:rPr>
          <w:bCs/>
          <w:szCs w:val="28"/>
        </w:rPr>
        <w:t>20</w:t>
      </w:r>
      <w:r w:rsidRPr="001E2115">
        <w:rPr>
          <w:bCs/>
          <w:szCs w:val="28"/>
        </w:rPr>
        <w:t>-202</w:t>
      </w:r>
      <w:r>
        <w:rPr>
          <w:bCs/>
          <w:szCs w:val="28"/>
        </w:rPr>
        <w:t>2</w:t>
      </w:r>
      <w:r w:rsidRPr="001E2115">
        <w:rPr>
          <w:bCs/>
          <w:szCs w:val="28"/>
        </w:rPr>
        <w:t xml:space="preserve"> годы</w:t>
      </w:r>
      <w:r w:rsidRPr="00477BF4">
        <w:rPr>
          <w:szCs w:val="28"/>
        </w:rPr>
        <w:t>,</w:t>
      </w:r>
    </w:p>
    <w:p w:rsidR="00CC115E" w:rsidRPr="00477BF4" w:rsidRDefault="00CC115E" w:rsidP="00CB057A">
      <w:pPr>
        <w:widowControl w:val="0"/>
        <w:jc w:val="center"/>
        <w:rPr>
          <w:szCs w:val="28"/>
        </w:rPr>
      </w:pPr>
      <w:r w:rsidRPr="00477BF4">
        <w:rPr>
          <w:szCs w:val="28"/>
        </w:rPr>
        <w:t>в отношении котор</w:t>
      </w:r>
      <w:r>
        <w:rPr>
          <w:szCs w:val="28"/>
        </w:rPr>
        <w:t>ой</w:t>
      </w:r>
      <w:r w:rsidRPr="00477BF4">
        <w:rPr>
          <w:szCs w:val="28"/>
        </w:rPr>
        <w:t xml:space="preserve"> тарифы на услуги по передаче</w:t>
      </w:r>
      <w:r>
        <w:rPr>
          <w:szCs w:val="28"/>
        </w:rPr>
        <w:t xml:space="preserve"> </w:t>
      </w:r>
      <w:r w:rsidRPr="00477BF4">
        <w:rPr>
          <w:szCs w:val="28"/>
        </w:rPr>
        <w:t>электрической энергии устанавливаются на основе</w:t>
      </w:r>
    </w:p>
    <w:p w:rsidR="00CC115E" w:rsidRPr="001E2115" w:rsidRDefault="00CC115E" w:rsidP="00CB057A">
      <w:pPr>
        <w:widowControl w:val="0"/>
        <w:jc w:val="center"/>
        <w:rPr>
          <w:bCs/>
          <w:szCs w:val="28"/>
        </w:rPr>
      </w:pPr>
      <w:r w:rsidRPr="00477BF4">
        <w:rPr>
          <w:szCs w:val="28"/>
        </w:rPr>
        <w:t>долгосрочных параметров регулирования деятельности</w:t>
      </w:r>
      <w:r>
        <w:rPr>
          <w:szCs w:val="28"/>
        </w:rPr>
        <w:t xml:space="preserve"> </w:t>
      </w:r>
      <w:r w:rsidRPr="00477BF4">
        <w:rPr>
          <w:szCs w:val="28"/>
        </w:rPr>
        <w:t>территориальных сетевых организаций</w:t>
      </w:r>
    </w:p>
    <w:p w:rsidR="00CC115E" w:rsidRPr="001E2115" w:rsidRDefault="00CC115E" w:rsidP="00CC115E">
      <w:pPr>
        <w:widowControl w:val="0"/>
        <w:ind w:left="-426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CC115E" w:rsidRPr="001E2115" w:rsidTr="008A6C4D">
        <w:trPr>
          <w:trHeight w:val="1656"/>
        </w:trPr>
        <w:tc>
          <w:tcPr>
            <w:tcW w:w="510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1E2115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CC115E" w:rsidRPr="00477B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CC115E" w:rsidRPr="00477B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CC115E" w:rsidRPr="001E2115" w:rsidTr="008A6C4D">
        <w:tc>
          <w:tcPr>
            <w:tcW w:w="510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C115E" w:rsidRPr="001E2115" w:rsidTr="008A6C4D">
        <w:tc>
          <w:tcPr>
            <w:tcW w:w="51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3</w:t>
            </w: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B057A" w:rsidRPr="001E2115" w:rsidTr="008A6C4D">
        <w:tc>
          <w:tcPr>
            <w:tcW w:w="510" w:type="dxa"/>
            <w:vMerge w:val="restart"/>
            <w:vAlign w:val="center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B057A" w:rsidRPr="001E2115" w:rsidRDefault="00B25610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25610">
              <w:rPr>
                <w:bCs/>
                <w:sz w:val="18"/>
                <w:szCs w:val="18"/>
              </w:rPr>
              <w:t>ООО «Энергоре</w:t>
            </w:r>
            <w:r w:rsidRPr="00B25610">
              <w:rPr>
                <w:bCs/>
                <w:sz w:val="18"/>
                <w:szCs w:val="18"/>
              </w:rPr>
              <w:softHyphen/>
              <w:t>сурс»</w:t>
            </w:r>
          </w:p>
        </w:tc>
        <w:tc>
          <w:tcPr>
            <w:tcW w:w="748" w:type="dxa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E2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</w:tcPr>
          <w:p w:rsidR="00CB057A" w:rsidRPr="00E312F4" w:rsidRDefault="00EF0272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039</w:t>
            </w:r>
          </w:p>
        </w:tc>
        <w:tc>
          <w:tcPr>
            <w:tcW w:w="1701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B057A" w:rsidRPr="00E312F4" w:rsidRDefault="00EF0272" w:rsidP="00A919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0272">
              <w:rPr>
                <w:sz w:val="18"/>
                <w:szCs w:val="18"/>
                <w:highlight w:val="yellow"/>
              </w:rPr>
              <w:t>8,</w:t>
            </w:r>
            <w:r w:rsidRPr="00EF0272">
              <w:rPr>
                <w:sz w:val="18"/>
                <w:szCs w:val="18"/>
                <w:highlight w:val="yellow"/>
                <w:lang w:val="en-US"/>
              </w:rPr>
              <w:t>84</w:t>
            </w:r>
          </w:p>
        </w:tc>
        <w:tc>
          <w:tcPr>
            <w:tcW w:w="1701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031B">
              <w:rPr>
                <w:sz w:val="18"/>
                <w:szCs w:val="18"/>
              </w:rPr>
              <w:t>1</w:t>
            </w:r>
          </w:p>
        </w:tc>
      </w:tr>
      <w:tr w:rsidR="00CB057A" w:rsidRPr="001E2115" w:rsidTr="008A6C4D">
        <w:tc>
          <w:tcPr>
            <w:tcW w:w="510" w:type="dxa"/>
            <w:vMerge/>
          </w:tcPr>
          <w:p w:rsidR="00CB057A" w:rsidRPr="001E2115" w:rsidRDefault="00CB057A" w:rsidP="00CB05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B057A" w:rsidRPr="001E2115" w:rsidRDefault="00CB057A" w:rsidP="00CB05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1719" w:type="dxa"/>
          </w:tcPr>
          <w:p w:rsidR="00CB057A" w:rsidRPr="00681A63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CB057A" w:rsidRPr="001A7FE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B057A" w:rsidRPr="001A7FE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</w:tcPr>
          <w:p w:rsidR="00CB057A" w:rsidRPr="001A7FE5" w:rsidRDefault="00EF0272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0272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B057A" w:rsidRPr="001A7FE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1</w:t>
            </w:r>
          </w:p>
        </w:tc>
      </w:tr>
      <w:tr w:rsidR="00CB057A" w:rsidRPr="001E2115" w:rsidTr="008A6C4D">
        <w:tc>
          <w:tcPr>
            <w:tcW w:w="510" w:type="dxa"/>
            <w:vMerge/>
          </w:tcPr>
          <w:p w:rsidR="00CB057A" w:rsidRPr="001E2115" w:rsidRDefault="00CB057A" w:rsidP="00CB05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B057A" w:rsidRPr="001E2115" w:rsidRDefault="00CB057A" w:rsidP="00CB05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719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1</w:t>
            </w:r>
          </w:p>
        </w:tc>
      </w:tr>
    </w:tbl>
    <w:p w:rsidR="00CC115E" w:rsidRDefault="00CC115E" w:rsidP="00CC115E">
      <w:pPr>
        <w:widowControl w:val="0"/>
        <w:ind w:left="-426"/>
        <w:jc w:val="right"/>
      </w:pPr>
    </w:p>
    <w:p w:rsidR="00CC115E" w:rsidRPr="00FB4BB2" w:rsidRDefault="00CC115E" w:rsidP="00CC115E">
      <w:pPr>
        <w:widowControl w:val="0"/>
        <w:ind w:left="-426"/>
        <w:jc w:val="right"/>
        <w:rPr>
          <w:szCs w:val="28"/>
        </w:rPr>
      </w:pPr>
      <w:r w:rsidRPr="00FB4BB2">
        <w:rPr>
          <w:szCs w:val="28"/>
        </w:rPr>
        <w:t>».</w:t>
      </w:r>
    </w:p>
    <w:p w:rsidR="00CC115E" w:rsidRPr="001E2115" w:rsidRDefault="00CC115E" w:rsidP="00CC115E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CC115E" w:rsidRPr="001E2115" w:rsidRDefault="00CC115E" w:rsidP="00CC115E">
      <w:pPr>
        <w:widowControl w:val="0"/>
        <w:ind w:left="4536"/>
        <w:sectPr w:rsidR="00CC115E" w:rsidRPr="001E2115" w:rsidSect="00CC115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2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EF0272" w:rsidRPr="00EF0272">
        <w:rPr>
          <w:szCs w:val="28"/>
        </w:rPr>
        <w:t>11.12.2019 № 289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="00EF0272" w:rsidRPr="00EF0272">
        <w:rPr>
          <w:bCs/>
          <w:szCs w:val="28"/>
        </w:rPr>
        <w:t>ООО «Энергоре</w:t>
      </w:r>
      <w:r w:rsidR="00EF0272" w:rsidRPr="00EF0272">
        <w:rPr>
          <w:bCs/>
          <w:szCs w:val="28"/>
        </w:rPr>
        <w:softHyphen/>
        <w:t>сурс»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CC115E" w:rsidRPr="001D59BF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35"/>
        <w:gridCol w:w="2001"/>
        <w:gridCol w:w="3337"/>
      </w:tblGrid>
      <w:tr w:rsidR="00CC115E" w:rsidRPr="001D59BF" w:rsidTr="00F74DE4">
        <w:trPr>
          <w:trHeight w:val="101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="00EF0272" w:rsidRPr="00EF0272">
              <w:rPr>
                <w:bCs/>
                <w:szCs w:val="28"/>
              </w:rPr>
              <w:t>ООО «Энергоре</w:t>
            </w:r>
            <w:r w:rsidR="00EF0272" w:rsidRPr="00EF0272">
              <w:rPr>
                <w:bCs/>
                <w:szCs w:val="28"/>
              </w:rPr>
              <w:softHyphen/>
              <w:t>сурс»</w:t>
            </w:r>
          </w:p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CC115E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F74DE4" w:rsidRPr="001D59BF" w:rsidTr="00F74DE4">
        <w:trPr>
          <w:trHeight w:val="40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EF0272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F0272">
              <w:rPr>
                <w:bCs/>
                <w:szCs w:val="28"/>
              </w:rPr>
              <w:t>ООО «Энергоре</w:t>
            </w:r>
            <w:r w:rsidRPr="00EF0272">
              <w:rPr>
                <w:bCs/>
                <w:szCs w:val="28"/>
              </w:rPr>
              <w:softHyphen/>
              <w:t>сурс»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6A73BB" w:rsidRDefault="00EF0272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F0272">
              <w:rPr>
                <w:szCs w:val="28"/>
              </w:rPr>
              <w:t>21 332</w:t>
            </w:r>
          </w:p>
        </w:tc>
      </w:tr>
      <w:tr w:rsidR="00F74DE4" w:rsidRPr="001D59BF" w:rsidTr="00F74DE4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6A73BB" w:rsidRDefault="00EF0272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F0272">
              <w:rPr>
                <w:szCs w:val="28"/>
                <w:highlight w:val="yellow"/>
              </w:rPr>
              <w:t>15 987</w:t>
            </w:r>
          </w:p>
        </w:tc>
      </w:tr>
      <w:tr w:rsidR="00CC115E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2217">
              <w:t>&lt;*&gt;</w:t>
            </w:r>
          </w:p>
        </w:tc>
      </w:tr>
    </w:tbl>
    <w:p w:rsidR="00CC115E" w:rsidRDefault="00CC115E" w:rsidP="00F74DE4">
      <w:pPr>
        <w:widowControl w:val="0"/>
        <w:jc w:val="both"/>
        <w:rPr>
          <w:szCs w:val="28"/>
        </w:rPr>
      </w:pPr>
    </w:p>
    <w:p w:rsidR="00CC115E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2022 год устанавливаются при ежегодной корректировке тарифов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3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EF0272">
        <w:rPr>
          <w:szCs w:val="28"/>
        </w:rPr>
        <w:t>11</w:t>
      </w:r>
      <w:r w:rsidRPr="001D59BF">
        <w:rPr>
          <w:szCs w:val="28"/>
        </w:rPr>
        <w:t>.</w:t>
      </w:r>
      <w:r>
        <w:rPr>
          <w:szCs w:val="28"/>
        </w:rPr>
        <w:t>1</w:t>
      </w:r>
      <w:r w:rsidR="00EF0272">
        <w:rPr>
          <w:szCs w:val="28"/>
        </w:rPr>
        <w:t>2</w:t>
      </w:r>
      <w:r w:rsidRPr="001D59BF">
        <w:rPr>
          <w:szCs w:val="28"/>
        </w:rPr>
        <w:t xml:space="preserve">.2019 № </w:t>
      </w:r>
      <w:r>
        <w:rPr>
          <w:szCs w:val="28"/>
        </w:rPr>
        <w:t>2</w:t>
      </w:r>
      <w:r w:rsidR="00EF0272">
        <w:rPr>
          <w:szCs w:val="28"/>
        </w:rPr>
        <w:t>89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EF0272" w:rsidRPr="00EF0272">
        <w:rPr>
          <w:bCs/>
          <w:szCs w:val="28"/>
        </w:rPr>
        <w:t>ООО «Энергоресурс»</w:t>
      </w:r>
      <w:r w:rsidR="00EF0272" w:rsidRPr="00EF0272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696"/>
        <w:gridCol w:w="1281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 xml:space="preserve">Односта-   </w:t>
            </w:r>
            <w:r w:rsidRPr="006755C8">
              <w:rPr>
                <w:sz w:val="24"/>
              </w:rPr>
              <w:br/>
              <w:t xml:space="preserve">вочный     </w:t>
            </w:r>
            <w:r w:rsidRPr="006755C8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>Одноставочный тариф</w:t>
            </w:r>
          </w:p>
        </w:tc>
      </w:tr>
      <w:tr w:rsidR="00CC115E" w:rsidRPr="000E5A44" w:rsidTr="006755C8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на </w:t>
            </w:r>
            <w:r w:rsidRPr="006755C8">
              <w:rPr>
                <w:sz w:val="24"/>
              </w:rPr>
              <w:br/>
              <w:t xml:space="preserve">оплату    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    </w:t>
            </w:r>
            <w:r w:rsidRPr="006755C8">
              <w:rPr>
                <w:sz w:val="24"/>
              </w:rPr>
              <w:br/>
              <w:t xml:space="preserve">на оплату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6755C8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6755C8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6755C8">
              <w:rPr>
                <w:bCs/>
                <w:sz w:val="24"/>
              </w:rPr>
              <w:t>П</w:t>
            </w:r>
            <w:r w:rsidRPr="006755C8">
              <w:rPr>
                <w:bCs/>
                <w:sz w:val="24"/>
                <w:lang w:val="x-none"/>
              </w:rPr>
              <w:t>АО «Камчатскэнерго»</w:t>
            </w:r>
            <w:r w:rsidRPr="006755C8">
              <w:rPr>
                <w:bCs/>
                <w:sz w:val="24"/>
              </w:rPr>
              <w:t xml:space="preserve"> и </w:t>
            </w:r>
            <w:r w:rsidR="00EF0272" w:rsidRPr="00EF0272">
              <w:rPr>
                <w:bCs/>
                <w:sz w:val="24"/>
              </w:rPr>
              <w:t>ООО «Энергоресурс»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01.07.2020 г. - 31.12.2020 г.</w:t>
            </w:r>
          </w:p>
        </w:tc>
      </w:tr>
      <w:tr w:rsidR="00EF027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72" w:rsidRPr="000E5A44" w:rsidRDefault="00EF0272" w:rsidP="00EF027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907 624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686,95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4,713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1 981 685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5,056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01.07.2021 г. - 31.12.2021 г.</w:t>
            </w:r>
          </w:p>
        </w:tc>
      </w:tr>
      <w:tr w:rsidR="00EF027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72" w:rsidRPr="000E5A44" w:rsidRDefault="00EF0272" w:rsidP="00EF027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F0272">
              <w:rPr>
                <w:highlight w:val="yellow"/>
              </w:rPr>
              <w:t>1 256 950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F0272">
              <w:rPr>
                <w:highlight w:val="yellow"/>
              </w:rP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EF0272">
              <w:rPr>
                <w:highlight w:val="yellow"/>
              </w:rPr>
              <w:t>3,310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F0272">
              <w:rPr>
                <w:highlight w:val="yellow"/>
              </w:rPr>
              <w:t>1 362 741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F0272">
              <w:rPr>
                <w:highlight w:val="yellow"/>
              </w:rPr>
              <w:t>733,74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EF0272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F0272">
              <w:rPr>
                <w:highlight w:val="yellow"/>
              </w:rPr>
              <w:t>3,552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01.07.2022 г. - 31.12.2022 г.</w:t>
            </w:r>
          </w:p>
        </w:tc>
      </w:tr>
      <w:tr w:rsidR="00CC115E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на 2022 год устанавливаются при ежегодной корректировке тарифов</w:t>
      </w:r>
    </w:p>
    <w:p w:rsidR="00CC115E" w:rsidRDefault="00CC115E" w:rsidP="00CC115E"/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GoBack"/>
      <w:bookmarkEnd w:id="3"/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C284F"/>
    <w:rsid w:val="00AC6BC7"/>
    <w:rsid w:val="00AD6F5C"/>
    <w:rsid w:val="00AE6285"/>
    <w:rsid w:val="00AE7CE5"/>
    <w:rsid w:val="00B0143F"/>
    <w:rsid w:val="00B047CC"/>
    <w:rsid w:val="00B05805"/>
    <w:rsid w:val="00B25610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2FAC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EF0272"/>
    <w:rsid w:val="00F35D89"/>
    <w:rsid w:val="00F73B10"/>
    <w:rsid w:val="00F74A59"/>
    <w:rsid w:val="00F74DE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D85C-598C-4B12-B256-25BB3B8D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844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9</cp:revision>
  <cp:lastPrinted>2020-05-08T01:33:00Z</cp:lastPrinted>
  <dcterms:created xsi:type="dcterms:W3CDTF">2020-10-08T21:31:00Z</dcterms:created>
  <dcterms:modified xsi:type="dcterms:W3CDTF">2020-10-16T03:43:00Z</dcterms:modified>
</cp:coreProperties>
</file>