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63A0B">
        <w:rPr>
          <w:b/>
          <w:sz w:val="28"/>
          <w:szCs w:val="28"/>
        </w:rPr>
        <w:t>30</w:t>
      </w:r>
      <w:r w:rsidR="00AE3C6E">
        <w:rPr>
          <w:b/>
          <w:sz w:val="28"/>
          <w:szCs w:val="28"/>
        </w:rPr>
        <w:t xml:space="preserve"> сентября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63A0B">
        <w:rPr>
          <w:b/>
          <w:sz w:val="28"/>
          <w:szCs w:val="28"/>
        </w:rPr>
        <w:t>30</w:t>
      </w:r>
      <w:r w:rsidR="00AE3C6E">
        <w:rPr>
          <w:b/>
          <w:sz w:val="28"/>
          <w:szCs w:val="28"/>
        </w:rPr>
        <w:t xml:space="preserve"> сентября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8B67D2" w:rsidRDefault="008B67D2" w:rsidP="00140457">
      <w:pPr>
        <w:widowControl w:val="0"/>
        <w:tabs>
          <w:tab w:val="left" w:pos="993"/>
          <w:tab w:val="left" w:pos="6735"/>
        </w:tabs>
        <w:jc w:val="both"/>
      </w:pPr>
    </w:p>
    <w:p w:rsidR="002B3E46" w:rsidRDefault="002B3E46" w:rsidP="002B3E46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E46">
        <w:rPr>
          <w:rFonts w:ascii="Times New Roman" w:hAnsi="Times New Roman" w:cs="Times New Roman"/>
          <w:sz w:val="28"/>
          <w:szCs w:val="28"/>
        </w:rPr>
        <w:t>О внесении изменений в поста</w:t>
      </w:r>
      <w:r w:rsidRPr="002B3E46">
        <w:rPr>
          <w:rFonts w:ascii="Times New Roman" w:hAnsi="Times New Roman" w:cs="Times New Roman"/>
          <w:sz w:val="28"/>
          <w:szCs w:val="28"/>
        </w:rPr>
        <w:softHyphen/>
        <w:t>новление Региональной службы по тарифам и це</w:t>
      </w:r>
      <w:r w:rsidRPr="002B3E46">
        <w:rPr>
          <w:rFonts w:ascii="Times New Roman" w:hAnsi="Times New Roman" w:cs="Times New Roman"/>
          <w:sz w:val="28"/>
          <w:szCs w:val="28"/>
        </w:rPr>
        <w:softHyphen/>
        <w:t>нам Камчатского края</w:t>
      </w:r>
      <w:r w:rsidRPr="002B3E46">
        <w:rPr>
          <w:rFonts w:ascii="Times New Roman" w:hAnsi="Times New Roman" w:cs="Times New Roman"/>
        </w:rPr>
        <w:t xml:space="preserve"> </w:t>
      </w:r>
      <w:r w:rsidRPr="002B3E46">
        <w:rPr>
          <w:rFonts w:ascii="Times New Roman" w:hAnsi="Times New Roman" w:cs="Times New Roman"/>
          <w:sz w:val="28"/>
          <w:szCs w:val="28"/>
        </w:rPr>
        <w:t>от 14.08.2017   № 542 «Об утверждении инвестиционной программы АО «</w:t>
      </w:r>
      <w:proofErr w:type="spellStart"/>
      <w:r w:rsidRPr="002B3E46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2B3E46">
        <w:rPr>
          <w:rFonts w:ascii="Times New Roman" w:hAnsi="Times New Roman" w:cs="Times New Roman"/>
          <w:sz w:val="28"/>
          <w:szCs w:val="28"/>
        </w:rPr>
        <w:t>» в сфере электроэнергетике на 2018-2020 годы»</w:t>
      </w:r>
      <w:r w:rsidRPr="002B3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2B3E46">
      <w:pPr>
        <w:widowControl w:val="0"/>
        <w:tabs>
          <w:tab w:val="left" w:pos="993"/>
          <w:tab w:val="left" w:pos="6735"/>
        </w:tabs>
        <w:ind w:left="360"/>
        <w:jc w:val="both"/>
        <w:rPr>
          <w:sz w:val="28"/>
          <w:szCs w:val="28"/>
        </w:rPr>
      </w:pPr>
    </w:p>
    <w:p w:rsidR="002B3E46" w:rsidRPr="002B3E46" w:rsidRDefault="002B3E46" w:rsidP="002B3E46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46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АО «</w:t>
      </w:r>
      <w:proofErr w:type="spellStart"/>
      <w:r w:rsidRPr="002B3E46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2B3E46">
        <w:rPr>
          <w:rFonts w:ascii="Times New Roman" w:hAnsi="Times New Roman" w:cs="Times New Roman"/>
          <w:sz w:val="28"/>
          <w:szCs w:val="28"/>
        </w:rPr>
        <w:t>» в сфере электроэнергетике на 2021-2025 годы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2B3E46" w:rsidRPr="002B3E46" w:rsidRDefault="002B3E46" w:rsidP="002B3E46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46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14.08.2017 № 544 «Об утверждении инвестиционной программы АО «Камчатские электрические сети им. И.А. Пискунова» в сфере электроэнергетики на 2018-2020 годы»</w:t>
      </w:r>
    </w:p>
    <w:p w:rsidR="002B3E46" w:rsidRPr="0076372D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2B3E46" w:rsidRPr="002B3E46" w:rsidRDefault="002B3E46" w:rsidP="002B3E46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46">
        <w:rPr>
          <w:rFonts w:ascii="Times New Roman" w:hAnsi="Times New Roman" w:cs="Times New Roman"/>
          <w:sz w:val="28"/>
          <w:szCs w:val="28"/>
        </w:rPr>
        <w:t>Об утверждении инвестиционной программы АО «Камчатские электрические сети им. И.А. Пискунова» в сфере электроэнергетики на 2021-2024 годы</w:t>
      </w:r>
    </w:p>
    <w:p w:rsidR="002B3E46" w:rsidRPr="0076372D" w:rsidRDefault="002B3E46" w:rsidP="002B3E46">
      <w:pPr>
        <w:pStyle w:val="a3"/>
        <w:widowControl w:val="0"/>
        <w:tabs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Default="002B3E46" w:rsidP="00140457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2B3E46" w:rsidRPr="002B3E46" w:rsidRDefault="002B3E46" w:rsidP="002B3E46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46"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2B3E46">
        <w:rPr>
          <w:rFonts w:ascii="Times New Roman" w:hAnsi="Times New Roman" w:cs="Times New Roman"/>
          <w:sz w:val="28"/>
          <w:szCs w:val="28"/>
        </w:rPr>
        <w:softHyphen/>
        <w:t>ление Региональной службы по та</w:t>
      </w:r>
      <w:r w:rsidRPr="002B3E46">
        <w:rPr>
          <w:rFonts w:ascii="Times New Roman" w:hAnsi="Times New Roman" w:cs="Times New Roman"/>
          <w:sz w:val="28"/>
          <w:szCs w:val="28"/>
        </w:rPr>
        <w:softHyphen/>
        <w:t>рифам и ценам Камчатского края от 26.06.2019 № 144 «Об утверждении инвестиционной программы филиала «Камчатский» АО «</w:t>
      </w:r>
      <w:proofErr w:type="spellStart"/>
      <w:r w:rsidRPr="002B3E46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2B3E46">
        <w:rPr>
          <w:rFonts w:ascii="Times New Roman" w:hAnsi="Times New Roman" w:cs="Times New Roman"/>
          <w:sz w:val="28"/>
          <w:szCs w:val="28"/>
        </w:rPr>
        <w:t>» на 2020-2022 годы»</w:t>
      </w:r>
    </w:p>
    <w:p w:rsidR="002B3E46" w:rsidRPr="0076372D" w:rsidRDefault="002B3E46" w:rsidP="002B3E46">
      <w:pPr>
        <w:pStyle w:val="a3"/>
        <w:widowControl w:val="0"/>
        <w:tabs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Яковлевой В.А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2B3E46">
      <w:pPr>
        <w:pStyle w:val="a3"/>
        <w:widowControl w:val="0"/>
        <w:tabs>
          <w:tab w:val="left" w:pos="993"/>
          <w:tab w:val="left" w:pos="6735"/>
        </w:tabs>
        <w:ind w:left="1069"/>
        <w:jc w:val="both"/>
        <w:rPr>
          <w:sz w:val="28"/>
          <w:szCs w:val="28"/>
        </w:rPr>
      </w:pPr>
    </w:p>
    <w:p w:rsidR="002B3E46" w:rsidRPr="002B3E46" w:rsidRDefault="002B3E46" w:rsidP="002B3E46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46"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2B3E46">
        <w:rPr>
          <w:rFonts w:ascii="Times New Roman" w:hAnsi="Times New Roman" w:cs="Times New Roman"/>
          <w:sz w:val="28"/>
          <w:szCs w:val="28"/>
        </w:rPr>
        <w:softHyphen/>
        <w:t>ление Региональной службы по та</w:t>
      </w:r>
      <w:r w:rsidRPr="002B3E46">
        <w:rPr>
          <w:rFonts w:ascii="Times New Roman" w:hAnsi="Times New Roman" w:cs="Times New Roman"/>
          <w:sz w:val="28"/>
          <w:szCs w:val="28"/>
        </w:rPr>
        <w:softHyphen/>
        <w:t xml:space="preserve">рифам и ценам Камчатского края от 19.12.2019 № 405 «Об установлении платы за технологическое присоединение к электрическим сетям для </w:t>
      </w:r>
      <w:proofErr w:type="spellStart"/>
      <w:r w:rsidRPr="002B3E46">
        <w:rPr>
          <w:rFonts w:ascii="Times New Roman" w:hAnsi="Times New Roman" w:cs="Times New Roman"/>
          <w:sz w:val="28"/>
          <w:szCs w:val="28"/>
        </w:rPr>
        <w:lastRenderedPageBreak/>
        <w:t>энергоснабжающих</w:t>
      </w:r>
      <w:proofErr w:type="spellEnd"/>
      <w:r w:rsidRPr="002B3E46">
        <w:rPr>
          <w:rFonts w:ascii="Times New Roman" w:hAnsi="Times New Roman" w:cs="Times New Roman"/>
          <w:sz w:val="28"/>
          <w:szCs w:val="28"/>
        </w:rPr>
        <w:t xml:space="preserve"> организаций Камчатского края на 2020 год»</w:t>
      </w:r>
    </w:p>
    <w:p w:rsidR="002B3E46" w:rsidRPr="0076372D" w:rsidRDefault="002B3E46" w:rsidP="002B3E46">
      <w:pPr>
        <w:pStyle w:val="a3"/>
        <w:widowControl w:val="0"/>
        <w:tabs>
          <w:tab w:val="left" w:pos="1134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советника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>
        <w:rPr>
          <w:rFonts w:ascii="Times New Roman" w:hAnsi="Times New Roman" w:cs="Times New Roman"/>
          <w:sz w:val="24"/>
          <w:szCs w:val="24"/>
        </w:rPr>
        <w:t>электроэнергетике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B3E46" w:rsidRPr="002B3E46" w:rsidRDefault="002B3E46" w:rsidP="002B3E46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1072"/>
        <w:jc w:val="both"/>
        <w:rPr>
          <w:sz w:val="28"/>
          <w:szCs w:val="28"/>
        </w:rPr>
      </w:pPr>
    </w:p>
    <w:p w:rsidR="00233DC1" w:rsidRPr="002B3E46" w:rsidRDefault="00233DC1" w:rsidP="002B3E46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E4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837 «Об утверждении тарифов в сфере теплоснабжения ФГБУ «Центральное жилищно-коммунальное управление» Министерства обороны Российской Федерации потребителям Камчатского края на 2018-2020 годы» </w:t>
      </w:r>
    </w:p>
    <w:p w:rsidR="0076372D" w:rsidRDefault="0076372D" w:rsidP="003728B2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233DC1">
        <w:rPr>
          <w:rFonts w:ascii="Times New Roman" w:hAnsi="Times New Roman" w:cs="Times New Roman"/>
          <w:sz w:val="24"/>
          <w:szCs w:val="24"/>
        </w:rPr>
        <w:t>Лебедевой К.Ю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 w:rsidR="00233DC1">
        <w:rPr>
          <w:rFonts w:ascii="Times New Roman" w:hAnsi="Times New Roman" w:cs="Times New Roman"/>
          <w:sz w:val="24"/>
          <w:szCs w:val="24"/>
        </w:rPr>
        <w:t>консультант</w:t>
      </w:r>
      <w:r w:rsidR="002B3E46"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на тепловую энергию)</w:t>
      </w:r>
    </w:p>
    <w:p w:rsidR="002B3E46" w:rsidRPr="0076372D" w:rsidRDefault="002B3E46" w:rsidP="003728B2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72D" w:rsidRDefault="00233DC1" w:rsidP="002B3E46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DC1">
        <w:rPr>
          <w:rFonts w:ascii="Times New Roman" w:hAnsi="Times New Roman" w:cs="Times New Roman"/>
          <w:bCs/>
          <w:sz w:val="28"/>
          <w:szCs w:val="28"/>
        </w:rPr>
        <w:t>Об утверждении тарифов в сфере теплоснабжения ООО «ИКС Петропавловск-Камчатский» потребителям Пионерского сельского поселения Елизовского муниципального района Камчатского края, а именно котельная № 8 «14 км», на 2020-2022 годы</w:t>
      </w:r>
    </w:p>
    <w:p w:rsidR="00233DC1" w:rsidRDefault="00233DC1" w:rsidP="003728B2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Лебедевой К.Ю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2B3E46"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на тепловую энергию)</w:t>
      </w:r>
    </w:p>
    <w:p w:rsidR="002B3E46" w:rsidRPr="0076372D" w:rsidRDefault="002B3E46" w:rsidP="003728B2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DC1" w:rsidRDefault="00233DC1" w:rsidP="002B3E46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DC1">
        <w:rPr>
          <w:rFonts w:ascii="Times New Roman" w:hAnsi="Times New Roman" w:cs="Times New Roman"/>
          <w:bCs/>
          <w:sz w:val="28"/>
          <w:szCs w:val="28"/>
        </w:rPr>
        <w:t>Об утверждении инвестиционной программы ООО «ИКС Петропавловск-Камчатский» в сфере теплоснабжения в Пионерском сельском поселении Елизовского муниципального района Камчатского края, а именно котельная № 8 «14 км», на 2020-2022 годы</w:t>
      </w:r>
    </w:p>
    <w:p w:rsidR="00233DC1" w:rsidRDefault="00233DC1" w:rsidP="003728B2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Лебедевой К.Ю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2B3E46"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на тепловую энергию)</w:t>
      </w:r>
    </w:p>
    <w:p w:rsidR="002B3E46" w:rsidRPr="0076372D" w:rsidRDefault="002B3E46" w:rsidP="003728B2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DC1" w:rsidRDefault="00233DC1" w:rsidP="002B3E4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33DC1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Региональной службы по тарифам и ценам Камчатского края от 20.12.2018 № 445 «Об утверждении тарифов в сфере теплоснабжения ПАО «Камчатскэнерго» потребителям Пионерского сельского поселения Елизовского района на 2019 -2023 годы»</w:t>
      </w:r>
    </w:p>
    <w:p w:rsidR="00233DC1" w:rsidRPr="0076372D" w:rsidRDefault="00233DC1" w:rsidP="00233DC1">
      <w:pPr>
        <w:pStyle w:val="a3"/>
        <w:widowControl w:val="0"/>
        <w:tabs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 xml:space="preserve">(Доклад </w:t>
      </w:r>
      <w:r>
        <w:rPr>
          <w:rFonts w:ascii="Times New Roman" w:hAnsi="Times New Roman" w:cs="Times New Roman"/>
          <w:sz w:val="24"/>
          <w:szCs w:val="24"/>
        </w:rPr>
        <w:t>Лебедевой К.Ю</w:t>
      </w:r>
      <w:r w:rsidRPr="007637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2B3E46">
        <w:rPr>
          <w:rFonts w:ascii="Times New Roman" w:hAnsi="Times New Roman" w:cs="Times New Roman"/>
          <w:sz w:val="24"/>
          <w:szCs w:val="24"/>
        </w:rPr>
        <w:t>а</w:t>
      </w:r>
      <w:r w:rsidRPr="0076372D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на тепловую энергию)</w:t>
      </w:r>
    </w:p>
    <w:p w:rsidR="00233DC1" w:rsidRPr="00233DC1" w:rsidRDefault="00233DC1" w:rsidP="00233DC1">
      <w:pPr>
        <w:pStyle w:val="a3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3DC1" w:rsidRPr="00233DC1" w:rsidSect="00FB5BF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C1775"/>
    <w:rsid w:val="00140457"/>
    <w:rsid w:val="00233DC1"/>
    <w:rsid w:val="002730BE"/>
    <w:rsid w:val="00284F65"/>
    <w:rsid w:val="002B3E46"/>
    <w:rsid w:val="002C4068"/>
    <w:rsid w:val="002C7A44"/>
    <w:rsid w:val="003644F7"/>
    <w:rsid w:val="003728B2"/>
    <w:rsid w:val="003D1C39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E5476"/>
    <w:rsid w:val="008B67D2"/>
    <w:rsid w:val="009127C2"/>
    <w:rsid w:val="0097200B"/>
    <w:rsid w:val="00A63A0B"/>
    <w:rsid w:val="00A764A1"/>
    <w:rsid w:val="00AE3C6E"/>
    <w:rsid w:val="00AF699F"/>
    <w:rsid w:val="00B32C7C"/>
    <w:rsid w:val="00B5133D"/>
    <w:rsid w:val="00BF0AE9"/>
    <w:rsid w:val="00C90D6A"/>
    <w:rsid w:val="00D5040F"/>
    <w:rsid w:val="00D74BD8"/>
    <w:rsid w:val="00EF2209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2427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Приемная SlTarif</cp:lastModifiedBy>
  <cp:revision>21</cp:revision>
  <dcterms:created xsi:type="dcterms:W3CDTF">2020-08-02T23:03:00Z</dcterms:created>
  <dcterms:modified xsi:type="dcterms:W3CDTF">2020-09-24T23:59:00Z</dcterms:modified>
</cp:coreProperties>
</file>