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302902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П О С Т А Н О В Л Е Н И 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302902" w:rsidRDefault="00176665" w:rsidP="00EE0DFD">
            <w:pPr>
              <w:jc w:val="both"/>
              <w:rPr>
                <w:bCs/>
                <w:szCs w:val="28"/>
                <w:lang w:eastAsia="en-US"/>
              </w:rPr>
            </w:pPr>
            <w:r w:rsidRPr="00176665">
              <w:rPr>
                <w:rFonts w:eastAsia="Calibri"/>
                <w:szCs w:val="28"/>
                <w:highlight w:val="yellow"/>
              </w:rPr>
              <w:t>О внесении изменений в приложения к постановлению Региональной службы по тарифам и ценам Камчатского края от 10.10.2019 № 191 «Об установлении тарифов на услуги по передаче электрической энергии по сетям АО «Северо-Восточный ремонтный центр» на 2020 -2022 годы»</w:t>
            </w:r>
          </w:p>
        </w:tc>
      </w:tr>
    </w:tbl>
    <w:p w:rsidR="00B60245" w:rsidRPr="008D13CF" w:rsidRDefault="00B60245" w:rsidP="0030290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176665" w:rsidRDefault="00176665" w:rsidP="00176665">
      <w:pPr>
        <w:ind w:firstLine="709"/>
        <w:jc w:val="both"/>
        <w:rPr>
          <w:rFonts w:eastAsia="Calibri"/>
          <w:bCs/>
          <w:szCs w:val="28"/>
        </w:rPr>
      </w:pPr>
      <w:r w:rsidRPr="00176665">
        <w:rPr>
          <w:rFonts w:eastAsia="Calibri"/>
          <w:bCs/>
          <w:szCs w:val="28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 от 26.10.2010 № 254-э/1 «Об утверждении методических указаний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услуг», приказами ФАС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техно-логически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19.06.2018 № 834/18 «Об утверждении Регламента установления цен (тарифов) и (или) их предельных уровней, </w:t>
      </w:r>
      <w:r w:rsidRPr="00176665">
        <w:rPr>
          <w:rFonts w:eastAsia="Calibri"/>
          <w:bCs/>
          <w:szCs w:val="28"/>
        </w:rPr>
        <w:lastRenderedPageBreak/>
        <w:t>предусматривающего порядок регистрации, принятия к рассмотрению и выдачи отказов в рассмотрении заявлений об установлении цен (тарифов) и (или) их пре-дельных уровней, и формы решения органа исполнительной власти субъекта Российской Федерации в области государственного регулирования тарифов», приказом Минэнерго России от 29.11.2016 № 1256 «Об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организаций», постановлением Правительства Камчатского края от 19.12.2008 № 424-П «Об 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ХХ.08.2020 № ХХ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>ПОСТАНОВЛЯЮ: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 xml:space="preserve">      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 xml:space="preserve">1. </w:t>
      </w:r>
      <w:r w:rsidRPr="00176665">
        <w:rPr>
          <w:rFonts w:eastAsia="Calibri"/>
          <w:szCs w:val="28"/>
          <w:highlight w:val="yellow"/>
        </w:rPr>
        <w:t>Внести в приложения к постановлению Региональной службы по тарифам и ценам Камчатского края от 10.10.2019 № 191 «Об установлении тарифов на услуги по передаче электрической энергии по сетям АО «Северо-Восточный ремонтный центр» на 2020 -2022 годы»» изменения, изложив их в редакции, согласно приложениям 1, 2, 3 к настоящему постановлению</w:t>
      </w:r>
      <w:r w:rsidRPr="00176665">
        <w:rPr>
          <w:rFonts w:eastAsia="Calibri"/>
          <w:szCs w:val="28"/>
        </w:rPr>
        <w:t>.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  <w:highlight w:val="yellow"/>
        </w:rPr>
        <w:t>2. 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</w:p>
    <w:p w:rsidR="006E4B23" w:rsidRPr="008D13CF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</w:p>
    <w:p w:rsidR="006E4B23" w:rsidRDefault="006E4B23" w:rsidP="0030290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0C0ABF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76665" w:rsidRDefault="00176665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176665" w:rsidRDefault="00176665" w:rsidP="00176665">
      <w:pPr>
        <w:widowControl w:val="0"/>
        <w:ind w:left="9356"/>
        <w:rPr>
          <w:szCs w:val="28"/>
        </w:rPr>
        <w:sectPr w:rsidR="00176665" w:rsidSect="0017666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76665" w:rsidRPr="001D59BF" w:rsidRDefault="00176665" w:rsidP="00176665">
      <w:pPr>
        <w:widowControl w:val="0"/>
        <w:ind w:left="9356"/>
        <w:rPr>
          <w:szCs w:val="28"/>
        </w:rPr>
      </w:pPr>
      <w:r w:rsidRPr="001D59BF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176665" w:rsidRDefault="00176665" w:rsidP="00176665">
      <w:pPr>
        <w:widowControl w:val="0"/>
        <w:ind w:left="9356"/>
        <w:rPr>
          <w:szCs w:val="28"/>
        </w:rPr>
      </w:pPr>
      <w:r w:rsidRPr="001D59BF">
        <w:rPr>
          <w:szCs w:val="28"/>
        </w:rPr>
        <w:t>к постановлению Региональной службы</w:t>
      </w:r>
    </w:p>
    <w:p w:rsidR="00176665" w:rsidRPr="001D59BF" w:rsidRDefault="00176665" w:rsidP="00176665">
      <w:pPr>
        <w:widowControl w:val="0"/>
        <w:ind w:left="9356"/>
        <w:rPr>
          <w:szCs w:val="28"/>
        </w:rPr>
      </w:pPr>
      <w:r w:rsidRPr="001D59BF">
        <w:rPr>
          <w:szCs w:val="28"/>
        </w:rPr>
        <w:t>по тарифам и ценам Камчатского края</w:t>
      </w:r>
    </w:p>
    <w:p w:rsidR="00176665" w:rsidRPr="001D59BF" w:rsidRDefault="00176665" w:rsidP="00176665">
      <w:pPr>
        <w:widowControl w:val="0"/>
        <w:ind w:left="9356"/>
        <w:rPr>
          <w:szCs w:val="28"/>
        </w:rPr>
      </w:pPr>
      <w:r w:rsidRPr="001D59BF">
        <w:rPr>
          <w:szCs w:val="28"/>
        </w:rPr>
        <w:t xml:space="preserve">от </w:t>
      </w:r>
      <w:r>
        <w:rPr>
          <w:szCs w:val="28"/>
        </w:rPr>
        <w:t>ХХ</w:t>
      </w:r>
      <w:r w:rsidRPr="001D59BF">
        <w:rPr>
          <w:szCs w:val="28"/>
        </w:rPr>
        <w:t>.</w:t>
      </w:r>
      <w:r>
        <w:rPr>
          <w:szCs w:val="28"/>
        </w:rPr>
        <w:t>08</w:t>
      </w:r>
      <w:r w:rsidRPr="001D59BF">
        <w:rPr>
          <w:szCs w:val="28"/>
        </w:rPr>
        <w:t>.20</w:t>
      </w:r>
      <w:r>
        <w:rPr>
          <w:szCs w:val="28"/>
        </w:rPr>
        <w:t>20</w:t>
      </w:r>
      <w:r w:rsidRPr="001D59BF">
        <w:rPr>
          <w:szCs w:val="28"/>
        </w:rPr>
        <w:t xml:space="preserve"> № </w:t>
      </w:r>
      <w:r>
        <w:rPr>
          <w:szCs w:val="28"/>
        </w:rPr>
        <w:t>ХХХ</w:t>
      </w:r>
    </w:p>
    <w:p w:rsidR="00176665" w:rsidRDefault="00176665" w:rsidP="00176665">
      <w:pPr>
        <w:widowControl w:val="0"/>
        <w:ind w:left="9356"/>
      </w:pPr>
    </w:p>
    <w:p w:rsidR="00176665" w:rsidRPr="001E2115" w:rsidRDefault="00176665" w:rsidP="00176665">
      <w:pPr>
        <w:widowControl w:val="0"/>
        <w:ind w:left="9356"/>
      </w:pPr>
      <w:r>
        <w:t>«</w:t>
      </w:r>
      <w:r w:rsidRPr="001E2115">
        <w:t>Приложение 1</w:t>
      </w:r>
    </w:p>
    <w:p w:rsidR="00176665" w:rsidRPr="001E2115" w:rsidRDefault="00176665" w:rsidP="00176665">
      <w:pPr>
        <w:widowControl w:val="0"/>
        <w:ind w:left="9356"/>
      </w:pPr>
      <w:r w:rsidRPr="001E2115">
        <w:t>к постановлению Региональной слу</w:t>
      </w:r>
      <w:r w:rsidRPr="001E2115">
        <w:t>ж</w:t>
      </w:r>
      <w:r w:rsidRPr="001E2115">
        <w:t>бы</w:t>
      </w:r>
    </w:p>
    <w:p w:rsidR="00176665" w:rsidRPr="001E2115" w:rsidRDefault="00176665" w:rsidP="00176665">
      <w:pPr>
        <w:widowControl w:val="0"/>
        <w:ind w:left="9356"/>
      </w:pPr>
      <w:r w:rsidRPr="001E2115">
        <w:t xml:space="preserve">по тарифам и ценам Камчатского края </w:t>
      </w:r>
    </w:p>
    <w:p w:rsidR="00176665" w:rsidRPr="001E2115" w:rsidRDefault="00176665" w:rsidP="00176665">
      <w:pPr>
        <w:widowControl w:val="0"/>
        <w:ind w:left="9356"/>
      </w:pPr>
      <w:r w:rsidRPr="001E2115">
        <w:t xml:space="preserve">от </w:t>
      </w:r>
      <w:r>
        <w:t>10</w:t>
      </w:r>
      <w:r w:rsidRPr="001E2115">
        <w:t>.</w:t>
      </w:r>
      <w:r>
        <w:t>10</w:t>
      </w:r>
      <w:r w:rsidRPr="001E2115">
        <w:t>.201</w:t>
      </w:r>
      <w:r>
        <w:t>9</w:t>
      </w:r>
      <w:r w:rsidRPr="001E2115">
        <w:t xml:space="preserve"> № </w:t>
      </w:r>
      <w:r>
        <w:t>191</w:t>
      </w:r>
    </w:p>
    <w:p w:rsidR="00176665" w:rsidRPr="001E2115" w:rsidRDefault="00176665" w:rsidP="00176665">
      <w:pPr>
        <w:widowControl w:val="0"/>
        <w:ind w:left="-426"/>
        <w:jc w:val="center"/>
        <w:rPr>
          <w:szCs w:val="28"/>
        </w:rPr>
      </w:pPr>
    </w:p>
    <w:p w:rsidR="00176665" w:rsidRDefault="00176665" w:rsidP="00176665">
      <w:pPr>
        <w:widowControl w:val="0"/>
        <w:ind w:left="-426"/>
        <w:jc w:val="center"/>
        <w:rPr>
          <w:szCs w:val="28"/>
        </w:rPr>
      </w:pPr>
      <w:r w:rsidRPr="00477BF4">
        <w:rPr>
          <w:szCs w:val="28"/>
        </w:rPr>
        <w:t>Долгосрочные параметры</w:t>
      </w:r>
      <w:r>
        <w:rPr>
          <w:szCs w:val="28"/>
        </w:rPr>
        <w:t xml:space="preserve"> </w:t>
      </w:r>
      <w:r w:rsidRPr="00477BF4">
        <w:rPr>
          <w:szCs w:val="28"/>
        </w:rPr>
        <w:t xml:space="preserve">регулирования </w:t>
      </w:r>
    </w:p>
    <w:p w:rsidR="00176665" w:rsidRPr="00477BF4" w:rsidRDefault="00176665" w:rsidP="00176665">
      <w:pPr>
        <w:widowControl w:val="0"/>
        <w:ind w:left="-426"/>
        <w:jc w:val="center"/>
        <w:rPr>
          <w:szCs w:val="28"/>
        </w:rPr>
      </w:pPr>
      <w:r w:rsidRPr="00477BF4">
        <w:rPr>
          <w:szCs w:val="28"/>
        </w:rPr>
        <w:t xml:space="preserve">для </w:t>
      </w:r>
      <w:r w:rsidRPr="00243E51">
        <w:rPr>
          <w:szCs w:val="28"/>
          <w:lang w:eastAsia="en-US"/>
        </w:rPr>
        <w:t>АО «Северо-Восточный ремонтный центр»</w:t>
      </w:r>
      <w:r w:rsidRPr="001E2115">
        <w:rPr>
          <w:szCs w:val="28"/>
        </w:rPr>
        <w:t xml:space="preserve">, устанавливаемые на </w:t>
      </w:r>
      <w:r w:rsidRPr="001E2115">
        <w:rPr>
          <w:bCs/>
          <w:szCs w:val="28"/>
        </w:rPr>
        <w:t>20</w:t>
      </w:r>
      <w:r>
        <w:rPr>
          <w:bCs/>
          <w:szCs w:val="28"/>
        </w:rPr>
        <w:t>20</w:t>
      </w:r>
      <w:r w:rsidRPr="001E2115">
        <w:rPr>
          <w:bCs/>
          <w:szCs w:val="28"/>
        </w:rPr>
        <w:t>-202</w:t>
      </w:r>
      <w:r>
        <w:rPr>
          <w:bCs/>
          <w:szCs w:val="28"/>
        </w:rPr>
        <w:t>2</w:t>
      </w:r>
      <w:r w:rsidRPr="001E2115">
        <w:rPr>
          <w:bCs/>
          <w:szCs w:val="28"/>
        </w:rPr>
        <w:t xml:space="preserve"> годы</w:t>
      </w:r>
      <w:r w:rsidRPr="00477BF4">
        <w:rPr>
          <w:szCs w:val="28"/>
        </w:rPr>
        <w:t>,</w:t>
      </w:r>
    </w:p>
    <w:p w:rsidR="00176665" w:rsidRPr="00477BF4" w:rsidRDefault="00176665" w:rsidP="00176665">
      <w:pPr>
        <w:widowControl w:val="0"/>
        <w:ind w:left="-426"/>
        <w:jc w:val="center"/>
        <w:rPr>
          <w:szCs w:val="28"/>
        </w:rPr>
      </w:pPr>
      <w:r w:rsidRPr="00477BF4">
        <w:rPr>
          <w:szCs w:val="28"/>
        </w:rPr>
        <w:t>в отношении котор</w:t>
      </w:r>
      <w:r>
        <w:rPr>
          <w:szCs w:val="28"/>
        </w:rPr>
        <w:t>ой</w:t>
      </w:r>
      <w:r w:rsidRPr="00477BF4">
        <w:rPr>
          <w:szCs w:val="28"/>
        </w:rPr>
        <w:t xml:space="preserve"> тарифы на услуги по передаче</w:t>
      </w:r>
      <w:r>
        <w:rPr>
          <w:szCs w:val="28"/>
        </w:rPr>
        <w:t xml:space="preserve"> </w:t>
      </w:r>
      <w:r w:rsidRPr="00477BF4">
        <w:rPr>
          <w:szCs w:val="28"/>
        </w:rPr>
        <w:t>электрической энергии устанавливаются на основе</w:t>
      </w:r>
    </w:p>
    <w:p w:rsidR="00176665" w:rsidRPr="001E2115" w:rsidRDefault="00176665" w:rsidP="00176665">
      <w:pPr>
        <w:widowControl w:val="0"/>
        <w:ind w:left="-426"/>
        <w:jc w:val="center"/>
        <w:rPr>
          <w:bCs/>
          <w:szCs w:val="28"/>
        </w:rPr>
      </w:pPr>
      <w:r w:rsidRPr="00477BF4">
        <w:rPr>
          <w:szCs w:val="28"/>
        </w:rPr>
        <w:t>долгосрочных параметров регулирования деятельности</w:t>
      </w:r>
      <w:r>
        <w:rPr>
          <w:szCs w:val="28"/>
        </w:rPr>
        <w:t xml:space="preserve"> </w:t>
      </w:r>
      <w:r w:rsidRPr="00477BF4">
        <w:rPr>
          <w:szCs w:val="28"/>
        </w:rPr>
        <w:t>территориальных сетевых организаций</w:t>
      </w:r>
    </w:p>
    <w:p w:rsidR="00176665" w:rsidRPr="001E2115" w:rsidRDefault="00176665" w:rsidP="00176665">
      <w:pPr>
        <w:widowControl w:val="0"/>
        <w:ind w:left="-426"/>
        <w:jc w:val="center"/>
        <w:rPr>
          <w:bCs/>
          <w:szCs w:val="28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748"/>
        <w:gridCol w:w="1719"/>
        <w:gridCol w:w="1701"/>
        <w:gridCol w:w="1560"/>
        <w:gridCol w:w="1984"/>
        <w:gridCol w:w="1701"/>
        <w:gridCol w:w="1843"/>
        <w:gridCol w:w="1701"/>
      </w:tblGrid>
      <w:tr w:rsidR="00176665" w:rsidRPr="001E2115" w:rsidTr="00436B80">
        <w:trPr>
          <w:trHeight w:val="1656"/>
        </w:trPr>
        <w:tc>
          <w:tcPr>
            <w:tcW w:w="510" w:type="dxa"/>
            <w:vMerge w:val="restart"/>
          </w:tcPr>
          <w:p w:rsidR="00176665" w:rsidRPr="001E2115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2115">
              <w:rPr>
                <w:sz w:val="18"/>
                <w:szCs w:val="18"/>
              </w:rPr>
              <w:t>N п/п</w:t>
            </w:r>
          </w:p>
        </w:tc>
        <w:tc>
          <w:tcPr>
            <w:tcW w:w="1701" w:type="dxa"/>
            <w:vMerge w:val="restart"/>
          </w:tcPr>
          <w:p w:rsidR="00176665" w:rsidRPr="001E2115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77BF4">
              <w:rPr>
                <w:sz w:val="18"/>
                <w:szCs w:val="18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748" w:type="dxa"/>
            <w:vMerge w:val="restart"/>
          </w:tcPr>
          <w:p w:rsidR="00176665" w:rsidRPr="001E2115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2115">
              <w:rPr>
                <w:sz w:val="18"/>
                <w:szCs w:val="18"/>
              </w:rPr>
              <w:t>Год</w:t>
            </w:r>
          </w:p>
        </w:tc>
        <w:tc>
          <w:tcPr>
            <w:tcW w:w="1719" w:type="dxa"/>
          </w:tcPr>
          <w:p w:rsidR="00176665" w:rsidRPr="001E2115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77BF4">
              <w:rPr>
                <w:sz w:val="18"/>
                <w:szCs w:val="18"/>
              </w:rPr>
              <w:t>Базовый уровень подконтрольных расходов</w:t>
            </w:r>
          </w:p>
        </w:tc>
        <w:tc>
          <w:tcPr>
            <w:tcW w:w="1701" w:type="dxa"/>
          </w:tcPr>
          <w:p w:rsidR="00176665" w:rsidRPr="001E2115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77BF4">
              <w:rPr>
                <w:sz w:val="18"/>
                <w:szCs w:val="18"/>
              </w:rPr>
              <w:t>Индекс эффективности подконтрольных расходов</w:t>
            </w:r>
          </w:p>
        </w:tc>
        <w:tc>
          <w:tcPr>
            <w:tcW w:w="1560" w:type="dxa"/>
          </w:tcPr>
          <w:p w:rsidR="00176665" w:rsidRPr="001E2115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77BF4">
              <w:rPr>
                <w:sz w:val="18"/>
                <w:szCs w:val="18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1984" w:type="dxa"/>
          </w:tcPr>
          <w:p w:rsidR="00176665" w:rsidRPr="001E2115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77BF4">
              <w:rPr>
                <w:sz w:val="18"/>
                <w:szCs w:val="18"/>
              </w:rP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701" w:type="dxa"/>
          </w:tcPr>
          <w:p w:rsidR="00176665" w:rsidRPr="001E2115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77BF4">
              <w:rPr>
                <w:sz w:val="18"/>
                <w:szCs w:val="18"/>
              </w:rPr>
              <w:t>Показатель средней продолжительности прекращения передачи электрической энергии на точку поставки</w:t>
            </w:r>
          </w:p>
        </w:tc>
        <w:tc>
          <w:tcPr>
            <w:tcW w:w="1843" w:type="dxa"/>
          </w:tcPr>
          <w:p w:rsidR="00176665" w:rsidRPr="00477BF4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59BF">
              <w:rPr>
                <w:sz w:val="18"/>
                <w:szCs w:val="18"/>
              </w:rPr>
              <w:t>Показатель средней частоты прекращения передачи электрической энергии на точку поставки</w:t>
            </w:r>
          </w:p>
        </w:tc>
        <w:tc>
          <w:tcPr>
            <w:tcW w:w="1701" w:type="dxa"/>
          </w:tcPr>
          <w:p w:rsidR="00176665" w:rsidRPr="00477BF4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59BF">
              <w:rPr>
                <w:sz w:val="18"/>
                <w:szCs w:val="18"/>
              </w:rPr>
              <w:t>Показатель уровня качества оказываемых услуг</w:t>
            </w:r>
          </w:p>
        </w:tc>
      </w:tr>
      <w:tr w:rsidR="00176665" w:rsidRPr="001E2115" w:rsidTr="00436B80">
        <w:tc>
          <w:tcPr>
            <w:tcW w:w="510" w:type="dxa"/>
            <w:vMerge/>
          </w:tcPr>
          <w:p w:rsidR="00176665" w:rsidRPr="001E2115" w:rsidRDefault="00176665" w:rsidP="00436B8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176665" w:rsidRPr="001E2115" w:rsidRDefault="00176665" w:rsidP="00436B8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176665" w:rsidRPr="001E2115" w:rsidRDefault="00176665" w:rsidP="00436B8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19" w:type="dxa"/>
          </w:tcPr>
          <w:p w:rsidR="00176665" w:rsidRPr="001E2115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59BF">
              <w:rPr>
                <w:sz w:val="18"/>
                <w:szCs w:val="18"/>
              </w:rPr>
              <w:t>млн. руб.</w:t>
            </w:r>
          </w:p>
        </w:tc>
        <w:tc>
          <w:tcPr>
            <w:tcW w:w="1701" w:type="dxa"/>
          </w:tcPr>
          <w:p w:rsidR="00176665" w:rsidRPr="001E2115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59BF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</w:tcPr>
          <w:p w:rsidR="00176665" w:rsidRPr="001E2115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59BF">
              <w:rPr>
                <w:sz w:val="18"/>
                <w:szCs w:val="18"/>
              </w:rPr>
              <w:t>%</w:t>
            </w:r>
          </w:p>
        </w:tc>
        <w:tc>
          <w:tcPr>
            <w:tcW w:w="1984" w:type="dxa"/>
          </w:tcPr>
          <w:p w:rsidR="00176665" w:rsidRPr="001E2115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59BF">
              <w:rPr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176665" w:rsidRPr="001E2115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59BF">
              <w:rPr>
                <w:sz w:val="18"/>
                <w:szCs w:val="18"/>
              </w:rPr>
              <w:t>час</w:t>
            </w:r>
          </w:p>
        </w:tc>
        <w:tc>
          <w:tcPr>
            <w:tcW w:w="1843" w:type="dxa"/>
          </w:tcPr>
          <w:p w:rsidR="00176665" w:rsidRPr="001E2115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D59BF">
              <w:rPr>
                <w:sz w:val="18"/>
                <w:szCs w:val="18"/>
              </w:rPr>
              <w:t>шт</w:t>
            </w:r>
          </w:p>
        </w:tc>
        <w:tc>
          <w:tcPr>
            <w:tcW w:w="1701" w:type="dxa"/>
          </w:tcPr>
          <w:p w:rsidR="00176665" w:rsidRPr="001E2115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76665" w:rsidRPr="001E2115" w:rsidTr="00436B80">
        <w:tc>
          <w:tcPr>
            <w:tcW w:w="510" w:type="dxa"/>
          </w:tcPr>
          <w:p w:rsidR="00176665" w:rsidRPr="001A3AE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A3AEB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176665" w:rsidRPr="001A3AE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A3AEB">
              <w:rPr>
                <w:sz w:val="16"/>
                <w:szCs w:val="16"/>
              </w:rPr>
              <w:t>2</w:t>
            </w:r>
          </w:p>
        </w:tc>
        <w:tc>
          <w:tcPr>
            <w:tcW w:w="748" w:type="dxa"/>
          </w:tcPr>
          <w:p w:rsidR="00176665" w:rsidRPr="001A3AE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A3AEB">
              <w:rPr>
                <w:sz w:val="16"/>
                <w:szCs w:val="16"/>
              </w:rPr>
              <w:t>3</w:t>
            </w:r>
          </w:p>
        </w:tc>
        <w:tc>
          <w:tcPr>
            <w:tcW w:w="1719" w:type="dxa"/>
          </w:tcPr>
          <w:p w:rsidR="00176665" w:rsidRPr="001A3AE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A3AEB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176665" w:rsidRPr="001A3AE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A3AEB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176665" w:rsidRPr="001A3AE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A3AEB">
              <w:rPr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176665" w:rsidRPr="001A3AE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A3AEB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176665" w:rsidRPr="001A3AE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A3AEB"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</w:tcPr>
          <w:p w:rsidR="00176665" w:rsidRPr="001A3AE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A3AEB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176665" w:rsidRPr="001A3AEB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A3AEB">
              <w:rPr>
                <w:sz w:val="16"/>
                <w:szCs w:val="16"/>
              </w:rPr>
              <w:t>10</w:t>
            </w:r>
          </w:p>
        </w:tc>
      </w:tr>
      <w:tr w:rsidR="00176665" w:rsidRPr="001E2115" w:rsidTr="00436B80">
        <w:tc>
          <w:tcPr>
            <w:tcW w:w="510" w:type="dxa"/>
            <w:vMerge w:val="restart"/>
            <w:vAlign w:val="center"/>
          </w:tcPr>
          <w:p w:rsidR="00176665" w:rsidRPr="001E2115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2115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176665" w:rsidRPr="001E2115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«Северо-Восточный ремонтный центр»</w:t>
            </w:r>
          </w:p>
        </w:tc>
        <w:tc>
          <w:tcPr>
            <w:tcW w:w="748" w:type="dxa"/>
          </w:tcPr>
          <w:p w:rsidR="00176665" w:rsidRPr="001E2115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2115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1E211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719" w:type="dxa"/>
          </w:tcPr>
          <w:p w:rsidR="00176665" w:rsidRPr="00B1640F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1640F">
              <w:rPr>
                <w:sz w:val="18"/>
                <w:szCs w:val="18"/>
                <w:highlight w:val="yellow"/>
              </w:rPr>
              <w:t>2,704</w:t>
            </w:r>
          </w:p>
        </w:tc>
        <w:tc>
          <w:tcPr>
            <w:tcW w:w="1701" w:type="dxa"/>
          </w:tcPr>
          <w:p w:rsidR="00176665" w:rsidRPr="00B1640F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1640F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560" w:type="dxa"/>
          </w:tcPr>
          <w:p w:rsidR="00176665" w:rsidRPr="00B1640F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1640F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984" w:type="dxa"/>
          </w:tcPr>
          <w:p w:rsidR="00176665" w:rsidRPr="00B1640F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1640F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701" w:type="dxa"/>
          </w:tcPr>
          <w:p w:rsidR="00176665" w:rsidRPr="00B1640F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1640F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43" w:type="dxa"/>
          </w:tcPr>
          <w:p w:rsidR="00176665" w:rsidRPr="00B1640F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1640F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701" w:type="dxa"/>
          </w:tcPr>
          <w:p w:rsidR="00176665" w:rsidRPr="00B1640F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1640F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176665" w:rsidRPr="001E2115" w:rsidTr="00436B80">
        <w:tc>
          <w:tcPr>
            <w:tcW w:w="510" w:type="dxa"/>
            <w:vMerge/>
          </w:tcPr>
          <w:p w:rsidR="00176665" w:rsidRPr="001E2115" w:rsidRDefault="00176665" w:rsidP="00436B8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176665" w:rsidRPr="001E2115" w:rsidRDefault="00176665" w:rsidP="00436B8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176665" w:rsidRPr="001E2115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1E211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719" w:type="dxa"/>
          </w:tcPr>
          <w:p w:rsidR="00176665" w:rsidRPr="00B1640F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2,773</w:t>
            </w:r>
          </w:p>
        </w:tc>
        <w:tc>
          <w:tcPr>
            <w:tcW w:w="1701" w:type="dxa"/>
          </w:tcPr>
          <w:p w:rsidR="00176665" w:rsidRPr="00B1640F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1640F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60" w:type="dxa"/>
          </w:tcPr>
          <w:p w:rsidR="00176665" w:rsidRPr="00B1640F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1640F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84" w:type="dxa"/>
          </w:tcPr>
          <w:p w:rsidR="00176665" w:rsidRPr="00B1640F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701" w:type="dxa"/>
          </w:tcPr>
          <w:p w:rsidR="00176665" w:rsidRPr="00B1640F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1640F">
              <w:rPr>
                <w:sz w:val="18"/>
                <w:szCs w:val="18"/>
                <w:highlight w:val="yellow"/>
              </w:rPr>
              <w:t xml:space="preserve">0  </w:t>
            </w:r>
          </w:p>
        </w:tc>
        <w:tc>
          <w:tcPr>
            <w:tcW w:w="1843" w:type="dxa"/>
          </w:tcPr>
          <w:p w:rsidR="00176665" w:rsidRPr="00B1640F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1640F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701" w:type="dxa"/>
          </w:tcPr>
          <w:p w:rsidR="00176665" w:rsidRPr="00B1640F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1640F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176665" w:rsidRPr="001E2115" w:rsidTr="00436B80">
        <w:tc>
          <w:tcPr>
            <w:tcW w:w="510" w:type="dxa"/>
            <w:vMerge/>
          </w:tcPr>
          <w:p w:rsidR="00176665" w:rsidRPr="001E2115" w:rsidRDefault="00176665" w:rsidP="00436B8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176665" w:rsidRPr="001E2115" w:rsidRDefault="00176665" w:rsidP="00436B8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176665" w:rsidRPr="001E2115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1E211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719" w:type="dxa"/>
          </w:tcPr>
          <w:p w:rsidR="00176665" w:rsidRPr="00B1640F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1640F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701" w:type="dxa"/>
          </w:tcPr>
          <w:p w:rsidR="00176665" w:rsidRPr="00B1640F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1640F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60" w:type="dxa"/>
          </w:tcPr>
          <w:p w:rsidR="00176665" w:rsidRPr="00B1640F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1640F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84" w:type="dxa"/>
          </w:tcPr>
          <w:p w:rsidR="00176665" w:rsidRPr="00B1640F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1640F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701" w:type="dxa"/>
          </w:tcPr>
          <w:p w:rsidR="00176665" w:rsidRPr="00B1640F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1640F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43" w:type="dxa"/>
          </w:tcPr>
          <w:p w:rsidR="00176665" w:rsidRPr="00B1640F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1640F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701" w:type="dxa"/>
          </w:tcPr>
          <w:p w:rsidR="00176665" w:rsidRPr="00B1640F" w:rsidRDefault="00176665" w:rsidP="0043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B1640F">
              <w:rPr>
                <w:sz w:val="18"/>
                <w:szCs w:val="18"/>
                <w:highlight w:val="yellow"/>
              </w:rPr>
              <w:t>1</w:t>
            </w:r>
          </w:p>
        </w:tc>
      </w:tr>
    </w:tbl>
    <w:p w:rsidR="00176665" w:rsidRPr="001E2115" w:rsidRDefault="00176665" w:rsidP="00176665">
      <w:pPr>
        <w:widowControl w:val="0"/>
        <w:ind w:left="-426"/>
        <w:jc w:val="right"/>
      </w:pPr>
      <w:r>
        <w:t>».</w:t>
      </w:r>
    </w:p>
    <w:p w:rsidR="00176665" w:rsidRPr="001E2115" w:rsidRDefault="00176665" w:rsidP="00176665">
      <w:pPr>
        <w:widowControl w:val="0"/>
        <w:ind w:firstLine="709"/>
      </w:pPr>
      <w:bookmarkStart w:id="0" w:name="Par62"/>
      <w:bookmarkStart w:id="1" w:name="Par63"/>
      <w:bookmarkStart w:id="2" w:name="Par64"/>
      <w:bookmarkEnd w:id="0"/>
      <w:bookmarkEnd w:id="1"/>
      <w:bookmarkEnd w:id="2"/>
    </w:p>
    <w:p w:rsidR="00176665" w:rsidRPr="001E2115" w:rsidRDefault="00176665" w:rsidP="00176665">
      <w:pPr>
        <w:widowControl w:val="0"/>
        <w:ind w:left="4536"/>
        <w:sectPr w:rsidR="00176665" w:rsidRPr="001E2115" w:rsidSect="001D59B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176665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>к постановлению Региональной службы</w:t>
      </w:r>
      <w:r>
        <w:rPr>
          <w:szCs w:val="28"/>
        </w:rPr>
        <w:t xml:space="preserve"> </w:t>
      </w: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по тарифам и ценам Камчатского края </w:t>
      </w: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от </w:t>
      </w:r>
      <w:r>
        <w:rPr>
          <w:szCs w:val="28"/>
        </w:rPr>
        <w:t>ХХ</w:t>
      </w:r>
      <w:r w:rsidRPr="001D59BF">
        <w:rPr>
          <w:szCs w:val="28"/>
        </w:rPr>
        <w:t>.</w:t>
      </w:r>
      <w:r>
        <w:rPr>
          <w:szCs w:val="28"/>
        </w:rPr>
        <w:t>08</w:t>
      </w:r>
      <w:r w:rsidRPr="001D59BF">
        <w:rPr>
          <w:szCs w:val="28"/>
        </w:rPr>
        <w:t>.20</w:t>
      </w:r>
      <w:r>
        <w:rPr>
          <w:szCs w:val="28"/>
        </w:rPr>
        <w:t>20</w:t>
      </w:r>
      <w:r w:rsidRPr="001D59BF">
        <w:rPr>
          <w:szCs w:val="28"/>
        </w:rPr>
        <w:t xml:space="preserve"> № </w:t>
      </w:r>
      <w:r>
        <w:rPr>
          <w:szCs w:val="28"/>
        </w:rPr>
        <w:t>ХХХ</w:t>
      </w:r>
    </w:p>
    <w:p w:rsidR="00176665" w:rsidRDefault="00176665" w:rsidP="00176665">
      <w:pPr>
        <w:widowControl w:val="0"/>
        <w:ind w:left="4536"/>
        <w:rPr>
          <w:szCs w:val="28"/>
        </w:rPr>
      </w:pPr>
    </w:p>
    <w:p w:rsidR="00176665" w:rsidRPr="001D59BF" w:rsidRDefault="00176665" w:rsidP="00176665">
      <w:pPr>
        <w:widowControl w:val="0"/>
        <w:ind w:left="4536"/>
        <w:rPr>
          <w:szCs w:val="28"/>
        </w:rPr>
      </w:pPr>
      <w:r>
        <w:rPr>
          <w:szCs w:val="28"/>
        </w:rPr>
        <w:t>«</w:t>
      </w:r>
      <w:r w:rsidRPr="001D59BF">
        <w:rPr>
          <w:szCs w:val="28"/>
        </w:rPr>
        <w:t>Приложение 2</w:t>
      </w:r>
    </w:p>
    <w:p w:rsidR="00176665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>к постановлению Региональной службы</w:t>
      </w:r>
      <w:r>
        <w:rPr>
          <w:szCs w:val="28"/>
        </w:rPr>
        <w:t xml:space="preserve"> </w:t>
      </w: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по тарифам и ценам Камчатского края </w:t>
      </w: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от </w:t>
      </w:r>
      <w:r>
        <w:rPr>
          <w:szCs w:val="28"/>
        </w:rPr>
        <w:t>10</w:t>
      </w:r>
      <w:r w:rsidRPr="001D59BF">
        <w:rPr>
          <w:szCs w:val="28"/>
        </w:rPr>
        <w:t>.</w:t>
      </w:r>
      <w:r>
        <w:rPr>
          <w:szCs w:val="28"/>
        </w:rPr>
        <w:t>10</w:t>
      </w:r>
      <w:r w:rsidRPr="001D59BF">
        <w:rPr>
          <w:szCs w:val="28"/>
        </w:rPr>
        <w:t xml:space="preserve">.2019 № </w:t>
      </w:r>
      <w:r>
        <w:rPr>
          <w:szCs w:val="28"/>
        </w:rPr>
        <w:t>191</w:t>
      </w:r>
    </w:p>
    <w:p w:rsidR="00176665" w:rsidRPr="001D59BF" w:rsidRDefault="00176665" w:rsidP="00176665">
      <w:pPr>
        <w:autoSpaceDE w:val="0"/>
        <w:autoSpaceDN w:val="0"/>
        <w:adjustRightInd w:val="0"/>
        <w:jc w:val="center"/>
        <w:rPr>
          <w:szCs w:val="28"/>
        </w:rPr>
      </w:pPr>
    </w:p>
    <w:p w:rsidR="00176665" w:rsidRDefault="00176665" w:rsidP="00176665">
      <w:pPr>
        <w:autoSpaceDE w:val="0"/>
        <w:autoSpaceDN w:val="0"/>
        <w:adjustRightInd w:val="0"/>
        <w:jc w:val="center"/>
        <w:rPr>
          <w:szCs w:val="28"/>
        </w:rPr>
      </w:pPr>
      <w:r w:rsidRPr="001D59BF">
        <w:rPr>
          <w:szCs w:val="28"/>
        </w:rPr>
        <w:t xml:space="preserve">НВВ </w:t>
      </w:r>
      <w:r w:rsidRPr="00243E51">
        <w:rPr>
          <w:szCs w:val="28"/>
        </w:rPr>
        <w:t>АО «Северо-Восточный ремонтный центр»</w:t>
      </w:r>
    </w:p>
    <w:p w:rsidR="00176665" w:rsidRPr="001D59BF" w:rsidRDefault="00176665" w:rsidP="00176665">
      <w:pPr>
        <w:autoSpaceDE w:val="0"/>
        <w:autoSpaceDN w:val="0"/>
        <w:adjustRightInd w:val="0"/>
        <w:jc w:val="center"/>
        <w:rPr>
          <w:szCs w:val="28"/>
        </w:rPr>
      </w:pPr>
      <w:r w:rsidRPr="001D59BF">
        <w:rPr>
          <w:szCs w:val="28"/>
        </w:rPr>
        <w:t xml:space="preserve"> на долгосрочный период</w:t>
      </w:r>
      <w:r>
        <w:rPr>
          <w:szCs w:val="28"/>
        </w:rPr>
        <w:t xml:space="preserve"> </w:t>
      </w:r>
      <w:r w:rsidRPr="001D59BF">
        <w:rPr>
          <w:szCs w:val="28"/>
        </w:rPr>
        <w:t>регулирования (без учета оплаты потерь)</w:t>
      </w:r>
      <w:r>
        <w:rPr>
          <w:szCs w:val="28"/>
        </w:rPr>
        <w:t xml:space="preserve"> на 2020 – 2022 годы</w:t>
      </w:r>
    </w:p>
    <w:p w:rsidR="00176665" w:rsidRPr="001D59BF" w:rsidRDefault="00176665" w:rsidP="00176665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861"/>
        <w:gridCol w:w="2127"/>
        <w:gridCol w:w="3193"/>
      </w:tblGrid>
      <w:tr w:rsidR="00176665" w:rsidRPr="001D59BF" w:rsidTr="00176665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D59BF" w:rsidRDefault="00176665" w:rsidP="00436B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N п/п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D59BF" w:rsidRDefault="00176665" w:rsidP="00436B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D59BF" w:rsidRDefault="00176665" w:rsidP="00436B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Год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D59BF" w:rsidRDefault="00176665" w:rsidP="00436B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НВВ АО «СВРЦ» без учета оплаты потерь</w:t>
            </w:r>
          </w:p>
        </w:tc>
      </w:tr>
      <w:tr w:rsidR="00176665" w:rsidRPr="001D59BF" w:rsidTr="0017666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D59BF" w:rsidRDefault="00176665" w:rsidP="00436B8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D59BF" w:rsidRDefault="00176665" w:rsidP="00436B8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D59BF" w:rsidRDefault="00176665" w:rsidP="00436B8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D59BF" w:rsidRDefault="00176665" w:rsidP="00436B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тыс. руб.</w:t>
            </w:r>
          </w:p>
        </w:tc>
      </w:tr>
      <w:tr w:rsidR="00176665" w:rsidRPr="001D59BF" w:rsidTr="00176665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1D59BF" w:rsidRDefault="00176665" w:rsidP="00436B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1.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1D59BF" w:rsidRDefault="00176665" w:rsidP="00436B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АО «Северо-Восточный ре</w:t>
            </w:r>
            <w:r w:rsidRPr="00E91BD5">
              <w:rPr>
                <w:szCs w:val="28"/>
              </w:rPr>
              <w:t>монтный центр»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1D59BF" w:rsidRDefault="00176665" w:rsidP="00436B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59BF">
              <w:rPr>
                <w:szCs w:val="28"/>
              </w:rPr>
              <w:t>2020 год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7E0D5B" w:rsidRDefault="00176665" w:rsidP="00436B80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2 919</w:t>
            </w:r>
          </w:p>
        </w:tc>
      </w:tr>
      <w:tr w:rsidR="00176665" w:rsidRPr="001D59BF" w:rsidTr="0017666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D59BF" w:rsidRDefault="00176665" w:rsidP="00436B8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D59BF" w:rsidRDefault="00176665" w:rsidP="00436B8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B1640F" w:rsidRDefault="00176665" w:rsidP="00436B80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B1640F">
              <w:rPr>
                <w:szCs w:val="28"/>
                <w:highlight w:val="yellow"/>
              </w:rPr>
              <w:t>2021 год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B1640F" w:rsidRDefault="00176665" w:rsidP="00436B80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  <w:highlight w:val="yellow"/>
              </w:rPr>
              <w:t>3 230</w:t>
            </w:r>
          </w:p>
        </w:tc>
      </w:tr>
      <w:tr w:rsidR="00176665" w:rsidRPr="001D59BF" w:rsidTr="0017666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D59BF" w:rsidRDefault="00176665" w:rsidP="00436B8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1D59BF" w:rsidRDefault="00176665" w:rsidP="00436B8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B1640F" w:rsidRDefault="00176665" w:rsidP="00436B80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B1640F">
              <w:rPr>
                <w:szCs w:val="28"/>
                <w:highlight w:val="yellow"/>
              </w:rPr>
              <w:t>2022 год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B1640F" w:rsidRDefault="00176665" w:rsidP="00436B80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F92931">
              <w:rPr>
                <w:highlight w:val="yellow"/>
              </w:rPr>
              <w:t>&lt;*&gt;</w:t>
            </w:r>
          </w:p>
        </w:tc>
      </w:tr>
    </w:tbl>
    <w:p w:rsidR="00176665" w:rsidRDefault="00176665" w:rsidP="00176665">
      <w:pPr>
        <w:pStyle w:val="ac"/>
        <w:tabs>
          <w:tab w:val="left" w:pos="525"/>
          <w:tab w:val="right" w:pos="9540"/>
        </w:tabs>
        <w:ind w:firstLine="709"/>
        <w:jc w:val="left"/>
        <w:rPr>
          <w:b w:val="0"/>
          <w:bCs w:val="0"/>
          <w:sz w:val="20"/>
          <w:szCs w:val="20"/>
          <w:lang w:val="ru-RU"/>
        </w:rPr>
      </w:pPr>
      <w:r w:rsidRPr="00BF722E">
        <w:rPr>
          <w:b w:val="0"/>
          <w:bCs w:val="0"/>
          <w:sz w:val="20"/>
          <w:szCs w:val="20"/>
          <w:lang w:val="ru-RU"/>
        </w:rPr>
        <w:t>&lt;*&gt; значения необходимой валовой выручки без учета оплаты потерь на период 2022 год устанавливаются при ежегодной корректировке тарифов</w:t>
      </w:r>
    </w:p>
    <w:p w:rsidR="00176665" w:rsidRDefault="00176665" w:rsidP="00176665">
      <w:pPr>
        <w:widowControl w:val="0"/>
        <w:jc w:val="right"/>
        <w:rPr>
          <w:szCs w:val="28"/>
        </w:rPr>
      </w:pPr>
      <w:r>
        <w:rPr>
          <w:szCs w:val="28"/>
        </w:rPr>
        <w:t>».</w:t>
      </w: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lastRenderedPageBreak/>
        <w:t xml:space="preserve">Приложение </w:t>
      </w:r>
      <w:r>
        <w:rPr>
          <w:szCs w:val="28"/>
        </w:rPr>
        <w:t>3</w:t>
      </w:r>
    </w:p>
    <w:p w:rsidR="00176665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>к постановлению Региональной службы</w:t>
      </w:r>
      <w:r>
        <w:rPr>
          <w:szCs w:val="28"/>
        </w:rPr>
        <w:t xml:space="preserve"> </w:t>
      </w: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по тарифам и ценам Камчатского края </w:t>
      </w: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от </w:t>
      </w:r>
      <w:r>
        <w:rPr>
          <w:szCs w:val="28"/>
        </w:rPr>
        <w:t>ХХ</w:t>
      </w:r>
      <w:r w:rsidRPr="001D59BF">
        <w:rPr>
          <w:szCs w:val="28"/>
        </w:rPr>
        <w:t>.</w:t>
      </w:r>
      <w:r>
        <w:rPr>
          <w:szCs w:val="28"/>
        </w:rPr>
        <w:t>08</w:t>
      </w:r>
      <w:r w:rsidRPr="001D59BF">
        <w:rPr>
          <w:szCs w:val="28"/>
        </w:rPr>
        <w:t>.20</w:t>
      </w:r>
      <w:r>
        <w:rPr>
          <w:szCs w:val="28"/>
        </w:rPr>
        <w:t>20</w:t>
      </w:r>
      <w:r w:rsidRPr="001D59BF">
        <w:rPr>
          <w:szCs w:val="28"/>
        </w:rPr>
        <w:t xml:space="preserve"> № </w:t>
      </w:r>
      <w:r>
        <w:rPr>
          <w:szCs w:val="28"/>
        </w:rPr>
        <w:t>ХХХ</w:t>
      </w:r>
    </w:p>
    <w:p w:rsidR="00176665" w:rsidRDefault="00176665" w:rsidP="00176665">
      <w:pPr>
        <w:widowControl w:val="0"/>
        <w:ind w:left="4536"/>
        <w:rPr>
          <w:szCs w:val="28"/>
        </w:rPr>
      </w:pPr>
    </w:p>
    <w:p w:rsidR="00176665" w:rsidRPr="001D59BF" w:rsidRDefault="00176665" w:rsidP="00176665">
      <w:pPr>
        <w:widowControl w:val="0"/>
        <w:ind w:left="4536"/>
        <w:rPr>
          <w:szCs w:val="28"/>
        </w:rPr>
      </w:pPr>
      <w:r>
        <w:rPr>
          <w:szCs w:val="28"/>
        </w:rPr>
        <w:t>«</w:t>
      </w:r>
      <w:r w:rsidRPr="001D59BF">
        <w:rPr>
          <w:szCs w:val="28"/>
        </w:rPr>
        <w:t xml:space="preserve">Приложение </w:t>
      </w:r>
      <w:r>
        <w:rPr>
          <w:szCs w:val="28"/>
        </w:rPr>
        <w:t>3</w:t>
      </w:r>
    </w:p>
    <w:p w:rsidR="00176665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>к постановлению Региональной службы</w:t>
      </w:r>
      <w:r>
        <w:rPr>
          <w:szCs w:val="28"/>
        </w:rPr>
        <w:t xml:space="preserve"> </w:t>
      </w: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по тарифам и ценам Камчатского края </w:t>
      </w: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от </w:t>
      </w:r>
      <w:r>
        <w:rPr>
          <w:szCs w:val="28"/>
        </w:rPr>
        <w:t>10</w:t>
      </w:r>
      <w:r w:rsidRPr="001D59BF">
        <w:rPr>
          <w:szCs w:val="28"/>
        </w:rPr>
        <w:t>.</w:t>
      </w:r>
      <w:r>
        <w:rPr>
          <w:szCs w:val="28"/>
        </w:rPr>
        <w:t>10</w:t>
      </w:r>
      <w:r w:rsidRPr="001D59BF">
        <w:rPr>
          <w:szCs w:val="28"/>
        </w:rPr>
        <w:t xml:space="preserve">.2019 № </w:t>
      </w:r>
      <w:r>
        <w:rPr>
          <w:szCs w:val="28"/>
        </w:rPr>
        <w:t>191</w:t>
      </w:r>
    </w:p>
    <w:p w:rsidR="00176665" w:rsidRDefault="00176665" w:rsidP="00176665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176665" w:rsidRDefault="00176665" w:rsidP="00176665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176665" w:rsidRDefault="00176665" w:rsidP="00176665">
      <w:pPr>
        <w:keepNext/>
        <w:jc w:val="center"/>
        <w:outlineLvl w:val="2"/>
        <w:rPr>
          <w:bCs/>
          <w:szCs w:val="28"/>
          <w:lang w:val="x-none"/>
        </w:rPr>
      </w:pPr>
      <w:r w:rsidRPr="00826B5F">
        <w:rPr>
          <w:bCs/>
          <w:szCs w:val="28"/>
          <w:lang w:val="x-none"/>
        </w:rPr>
        <w:t xml:space="preserve">Индивидуальные тарифы </w:t>
      </w:r>
    </w:p>
    <w:p w:rsidR="00176665" w:rsidRPr="00826B5F" w:rsidRDefault="00176665" w:rsidP="00176665">
      <w:pPr>
        <w:keepNext/>
        <w:jc w:val="center"/>
        <w:outlineLvl w:val="2"/>
        <w:rPr>
          <w:bCs/>
          <w:szCs w:val="28"/>
          <w:lang w:val="x-none"/>
        </w:rPr>
      </w:pPr>
      <w:r w:rsidRPr="00826B5F">
        <w:rPr>
          <w:bCs/>
          <w:szCs w:val="28"/>
          <w:lang w:val="x-none"/>
        </w:rPr>
        <w:t xml:space="preserve">на услуги по передаче электрической энергии для взаиморасчетов между </w:t>
      </w:r>
    </w:p>
    <w:p w:rsidR="00176665" w:rsidRDefault="00176665" w:rsidP="00176665">
      <w:pPr>
        <w:keepNext/>
        <w:jc w:val="center"/>
        <w:outlineLvl w:val="2"/>
        <w:rPr>
          <w:bCs/>
          <w:szCs w:val="28"/>
          <w:lang w:val="x-none"/>
        </w:rPr>
      </w:pPr>
      <w:r w:rsidRPr="00826B5F">
        <w:rPr>
          <w:bCs/>
          <w:szCs w:val="28"/>
        </w:rPr>
        <w:t>П</w:t>
      </w:r>
      <w:r w:rsidRPr="00826B5F">
        <w:rPr>
          <w:bCs/>
          <w:szCs w:val="28"/>
          <w:lang w:val="x-none"/>
        </w:rPr>
        <w:t>АО «</w:t>
      </w:r>
      <w:r w:rsidRPr="00826B5F">
        <w:rPr>
          <w:bCs/>
          <w:szCs w:val="28"/>
        </w:rPr>
        <w:t>Камчатскэнерго</w:t>
      </w:r>
      <w:r w:rsidRPr="00826B5F">
        <w:rPr>
          <w:bCs/>
          <w:szCs w:val="28"/>
          <w:lang w:val="x-none"/>
        </w:rPr>
        <w:t xml:space="preserve">» </w:t>
      </w:r>
      <w:r>
        <w:rPr>
          <w:bCs/>
          <w:szCs w:val="28"/>
        </w:rPr>
        <w:t xml:space="preserve">и </w:t>
      </w:r>
      <w:r w:rsidRPr="00826B5F">
        <w:rPr>
          <w:bCs/>
          <w:szCs w:val="28"/>
          <w:lang w:val="x-none"/>
        </w:rPr>
        <w:t xml:space="preserve">АО «Северо-Восточный ремонтный центр» </w:t>
      </w:r>
    </w:p>
    <w:p w:rsidR="00176665" w:rsidRPr="00826B5F" w:rsidRDefault="00176665" w:rsidP="00176665">
      <w:pPr>
        <w:keepNext/>
        <w:jc w:val="center"/>
        <w:outlineLvl w:val="2"/>
        <w:rPr>
          <w:szCs w:val="28"/>
        </w:rPr>
      </w:pPr>
      <w:r>
        <w:rPr>
          <w:szCs w:val="28"/>
        </w:rPr>
        <w:t>на 2020 - 2022</w:t>
      </w:r>
      <w:r w:rsidRPr="00826B5F">
        <w:rPr>
          <w:szCs w:val="28"/>
        </w:rPr>
        <w:t xml:space="preserve"> год</w:t>
      </w:r>
      <w:r>
        <w:rPr>
          <w:szCs w:val="28"/>
        </w:rPr>
        <w:t>ы</w:t>
      </w:r>
    </w:p>
    <w:p w:rsidR="00176665" w:rsidRPr="00826B5F" w:rsidRDefault="00176665" w:rsidP="00176665">
      <w:pPr>
        <w:autoSpaceDE w:val="0"/>
        <w:autoSpaceDN w:val="0"/>
        <w:adjustRightInd w:val="0"/>
        <w:ind w:firstLine="540"/>
        <w:jc w:val="center"/>
        <w:outlineLvl w:val="0"/>
        <w:rPr>
          <w:bCs/>
          <w:szCs w:val="28"/>
        </w:rPr>
      </w:pPr>
    </w:p>
    <w:tbl>
      <w:tblPr>
        <w:tblW w:w="101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418"/>
        <w:gridCol w:w="1417"/>
        <w:gridCol w:w="1134"/>
        <w:gridCol w:w="1276"/>
        <w:gridCol w:w="284"/>
        <w:gridCol w:w="992"/>
        <w:gridCol w:w="425"/>
        <w:gridCol w:w="1053"/>
      </w:tblGrid>
      <w:tr w:rsidR="00176665" w:rsidRPr="00703AFB" w:rsidTr="0017666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 xml:space="preserve">Наименование сетевых   </w:t>
            </w:r>
            <w:r w:rsidRPr="00826B5F">
              <w:br/>
              <w:t>организаций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 xml:space="preserve">1 полугодие </w:t>
            </w:r>
          </w:p>
        </w:tc>
        <w:tc>
          <w:tcPr>
            <w:tcW w:w="4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 xml:space="preserve">2 полугодие </w:t>
            </w:r>
          </w:p>
        </w:tc>
      </w:tr>
      <w:tr w:rsidR="00176665" w:rsidRPr="00703AFB" w:rsidTr="0017666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 xml:space="preserve">Односта-   </w:t>
            </w:r>
            <w:r w:rsidRPr="00826B5F">
              <w:br/>
              <w:t xml:space="preserve">вочный     </w:t>
            </w:r>
            <w:r w:rsidRPr="00826B5F">
              <w:br/>
              <w:t>тариф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>Двухставочный тариф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>Одност</w:t>
            </w:r>
            <w:r w:rsidRPr="00826B5F">
              <w:t>а</w:t>
            </w:r>
            <w:r w:rsidRPr="00826B5F">
              <w:t>вочный тариф</w:t>
            </w:r>
          </w:p>
        </w:tc>
      </w:tr>
      <w:tr w:rsidR="00176665" w:rsidRPr="00703AFB" w:rsidTr="00176665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 xml:space="preserve">ставка за </w:t>
            </w:r>
            <w:r w:rsidRPr="00826B5F">
              <w:br/>
              <w:t xml:space="preserve">содержание </w:t>
            </w:r>
            <w:r w:rsidRPr="00826B5F">
              <w:br/>
              <w:t>электри</w:t>
            </w:r>
            <w:r>
              <w:t>че</w:t>
            </w:r>
            <w:r w:rsidRPr="00826B5F">
              <w:t xml:space="preserve">ских     </w:t>
            </w:r>
            <w:r w:rsidRPr="00826B5F">
              <w:br/>
              <w:t>сетей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 xml:space="preserve">ставка на </w:t>
            </w:r>
            <w:r w:rsidRPr="00826B5F">
              <w:br/>
              <w:t xml:space="preserve">оплату     </w:t>
            </w:r>
            <w:r w:rsidRPr="00826B5F">
              <w:br/>
              <w:t>технологи</w:t>
            </w:r>
            <w:r>
              <w:t>ческо</w:t>
            </w:r>
            <w:r w:rsidRPr="00826B5F">
              <w:t xml:space="preserve">го    </w:t>
            </w:r>
            <w:r w:rsidRPr="00826B5F">
              <w:br/>
              <w:t xml:space="preserve">расхода    </w:t>
            </w:r>
            <w:r w:rsidRPr="00826B5F">
              <w:br/>
              <w:t>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 xml:space="preserve">ставка за </w:t>
            </w:r>
            <w:r w:rsidRPr="00826B5F">
              <w:br/>
              <w:t xml:space="preserve">содержание </w:t>
            </w:r>
            <w:r w:rsidRPr="00826B5F">
              <w:br/>
              <w:t xml:space="preserve">электрических     </w:t>
            </w:r>
            <w:r w:rsidRPr="00826B5F">
              <w:br/>
              <w:t>сетей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 xml:space="preserve">ставка     </w:t>
            </w:r>
            <w:r w:rsidRPr="00826B5F">
              <w:br/>
              <w:t xml:space="preserve">на оплату </w:t>
            </w:r>
            <w:r w:rsidRPr="00826B5F">
              <w:br/>
              <w:t xml:space="preserve">технологического    </w:t>
            </w:r>
            <w:r w:rsidRPr="00826B5F">
              <w:br/>
              <w:t xml:space="preserve">расхода    </w:t>
            </w:r>
            <w:r w:rsidRPr="00826B5F">
              <w:br/>
              <w:t>(потерь)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</w:p>
        </w:tc>
      </w:tr>
      <w:tr w:rsidR="00176665" w:rsidRPr="00703AFB" w:rsidTr="0017666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B5F">
              <w:rPr>
                <w:sz w:val="20"/>
                <w:szCs w:val="20"/>
              </w:rPr>
              <w:t>руб./МВт·мес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B5F">
              <w:rPr>
                <w:sz w:val="20"/>
                <w:szCs w:val="20"/>
              </w:rPr>
              <w:t>руб./МВт·</w:t>
            </w:r>
            <w:r>
              <w:rPr>
                <w:sz w:val="20"/>
                <w:szCs w:val="20"/>
              </w:rPr>
              <w:t>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B5F">
              <w:rPr>
                <w:sz w:val="20"/>
                <w:szCs w:val="20"/>
              </w:rPr>
              <w:t>руб./кВт·ч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B5F">
              <w:rPr>
                <w:sz w:val="20"/>
                <w:szCs w:val="20"/>
              </w:rPr>
              <w:t>руб./МВт·мес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B5F">
              <w:rPr>
                <w:sz w:val="20"/>
                <w:szCs w:val="20"/>
              </w:rPr>
              <w:t>руб./МВт·</w:t>
            </w:r>
            <w:r>
              <w:rPr>
                <w:sz w:val="20"/>
                <w:szCs w:val="20"/>
              </w:rPr>
              <w:t>ч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B5F">
              <w:rPr>
                <w:sz w:val="20"/>
                <w:szCs w:val="20"/>
              </w:rPr>
              <w:t>руб./кВт·ч</w:t>
            </w:r>
          </w:p>
        </w:tc>
      </w:tr>
      <w:tr w:rsidR="00176665" w:rsidRPr="00703AFB" w:rsidTr="001766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>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>6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>7</w:t>
            </w:r>
          </w:p>
        </w:tc>
      </w:tr>
      <w:tr w:rsidR="00176665" w:rsidRPr="00703AFB" w:rsidTr="00176665">
        <w:tblPrEx>
          <w:tblCellMar>
            <w:top w:w="0" w:type="dxa"/>
            <w:bottom w:w="0" w:type="dxa"/>
          </w:tblCellMar>
        </w:tblPrEx>
        <w:trPr>
          <w:trHeight w:val="417"/>
          <w:tblCellSpacing w:w="5" w:type="nil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65" w:rsidRPr="00826B5F" w:rsidRDefault="00176665" w:rsidP="00436B80">
            <w:pPr>
              <w:keepNext/>
              <w:jc w:val="center"/>
              <w:outlineLvl w:val="2"/>
              <w:rPr>
                <w:b/>
                <w:bCs/>
                <w:lang w:val="x-none"/>
              </w:rPr>
            </w:pPr>
            <w:r w:rsidRPr="00826B5F">
              <w:rPr>
                <w:bCs/>
              </w:rPr>
              <w:t>П</w:t>
            </w:r>
            <w:r w:rsidRPr="00826B5F">
              <w:rPr>
                <w:bCs/>
                <w:lang w:val="x-none"/>
              </w:rPr>
              <w:t>АО «Камчатскэнерго»</w:t>
            </w:r>
            <w:r w:rsidRPr="00826B5F">
              <w:rPr>
                <w:bCs/>
              </w:rPr>
              <w:t xml:space="preserve"> и </w:t>
            </w:r>
            <w:r w:rsidRPr="00826B5F">
              <w:rPr>
                <w:bCs/>
                <w:lang w:val="x-none"/>
              </w:rPr>
              <w:t xml:space="preserve">АО «Северо-Восточный ремонтный центр» 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>01.01.2020 г. - 30.06.2020 г.</w:t>
            </w:r>
          </w:p>
        </w:tc>
        <w:tc>
          <w:tcPr>
            <w:tcW w:w="40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826B5F">
              <w:t>01.07.2020 г. - 31.12.2020 г.</w:t>
            </w:r>
          </w:p>
        </w:tc>
      </w:tr>
      <w:tr w:rsidR="00176665" w:rsidRPr="00AA000B" w:rsidTr="00176665">
        <w:tblPrEx>
          <w:tblCellMar>
            <w:top w:w="0" w:type="dxa"/>
            <w:bottom w:w="0" w:type="dxa"/>
          </w:tblCellMar>
        </w:tblPrEx>
        <w:trPr>
          <w:trHeight w:val="80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3414CF" w:rsidRDefault="00176665" w:rsidP="00436B80">
            <w:pPr>
              <w:autoSpaceDE w:val="0"/>
              <w:autoSpaceDN w:val="0"/>
              <w:adjustRightInd w:val="0"/>
              <w:jc w:val="center"/>
            </w:pPr>
          </w:p>
          <w:p w:rsidR="00176665" w:rsidRPr="003414C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3414CF">
              <w:t>663 699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3414CF" w:rsidRDefault="00176665" w:rsidP="00436B80">
            <w:pPr>
              <w:autoSpaceDE w:val="0"/>
              <w:autoSpaceDN w:val="0"/>
              <w:adjustRightInd w:val="0"/>
              <w:jc w:val="center"/>
            </w:pPr>
          </w:p>
          <w:p w:rsidR="00176665" w:rsidRPr="003414C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3414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3414CF" w:rsidRDefault="00176665" w:rsidP="00436B80">
            <w:pPr>
              <w:autoSpaceDE w:val="0"/>
              <w:autoSpaceDN w:val="0"/>
              <w:adjustRightInd w:val="0"/>
              <w:jc w:val="center"/>
            </w:pPr>
          </w:p>
          <w:p w:rsidR="00176665" w:rsidRPr="003414CF" w:rsidRDefault="00176665" w:rsidP="00436B8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414CF">
              <w:t>1,385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3414CF" w:rsidRDefault="00176665" w:rsidP="00436B80">
            <w:pPr>
              <w:autoSpaceDE w:val="0"/>
              <w:autoSpaceDN w:val="0"/>
              <w:adjustRightInd w:val="0"/>
              <w:jc w:val="center"/>
            </w:pPr>
          </w:p>
          <w:p w:rsidR="00176665" w:rsidRPr="003414C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3414CF">
              <w:t>664 923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3414CF" w:rsidRDefault="00176665" w:rsidP="00436B80">
            <w:pPr>
              <w:autoSpaceDE w:val="0"/>
              <w:autoSpaceDN w:val="0"/>
              <w:adjustRightInd w:val="0"/>
              <w:jc w:val="center"/>
            </w:pPr>
          </w:p>
          <w:p w:rsidR="00176665" w:rsidRPr="003414C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3414CF">
              <w:t>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3414CF" w:rsidRDefault="00176665" w:rsidP="00436B80">
            <w:pPr>
              <w:autoSpaceDE w:val="0"/>
              <w:autoSpaceDN w:val="0"/>
              <w:adjustRightInd w:val="0"/>
              <w:jc w:val="center"/>
            </w:pPr>
          </w:p>
          <w:p w:rsidR="00176665" w:rsidRPr="003414C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3414CF">
              <w:t>1,388</w:t>
            </w:r>
          </w:p>
        </w:tc>
      </w:tr>
      <w:tr w:rsidR="00176665" w:rsidRPr="00AA000B" w:rsidTr="00176665">
        <w:tblPrEx>
          <w:tblCellMar>
            <w:top w:w="0" w:type="dxa"/>
            <w:bottom w:w="0" w:type="dxa"/>
          </w:tblCellMar>
        </w:tblPrEx>
        <w:trPr>
          <w:trHeight w:val="80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3414C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3414CF">
              <w:t>01.01.2021 г. - 30.06.2021 г.</w:t>
            </w:r>
          </w:p>
        </w:tc>
        <w:tc>
          <w:tcPr>
            <w:tcW w:w="40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3414CF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3414CF">
              <w:t>01.07.2021 г. - 31.12.2021 г.</w:t>
            </w:r>
          </w:p>
        </w:tc>
      </w:tr>
      <w:tr w:rsidR="00176665" w:rsidRPr="00AA000B" w:rsidTr="00176665">
        <w:tblPrEx>
          <w:tblCellMar>
            <w:top w:w="0" w:type="dxa"/>
            <w:bottom w:w="0" w:type="dxa"/>
          </w:tblCellMar>
        </w:tblPrEx>
        <w:trPr>
          <w:trHeight w:val="80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B1640F" w:rsidRDefault="00176665" w:rsidP="00436B8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176665" w:rsidRPr="00B1640F" w:rsidRDefault="00176665" w:rsidP="00436B8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271 739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B1640F" w:rsidRDefault="00176665" w:rsidP="00436B8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176665" w:rsidRPr="00B1640F" w:rsidRDefault="00176665" w:rsidP="00436B8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1640F">
              <w:rPr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B1640F" w:rsidRDefault="00176665" w:rsidP="00436B8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176665" w:rsidRPr="00B1640F" w:rsidRDefault="00176665" w:rsidP="00436B80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</w:rPr>
              <w:t>1,134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B1640F" w:rsidRDefault="00176665" w:rsidP="00436B8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176665" w:rsidRPr="00B1640F" w:rsidRDefault="00176665" w:rsidP="00436B8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425 227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B1640F" w:rsidRDefault="00176665" w:rsidP="00436B8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176665" w:rsidRPr="00B1640F" w:rsidRDefault="00176665" w:rsidP="00436B8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1640F">
              <w:rPr>
                <w:highlight w:val="yellow"/>
              </w:rPr>
              <w:t>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B1640F" w:rsidRDefault="00176665" w:rsidP="00436B8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176665" w:rsidRPr="00B1640F" w:rsidRDefault="00176665" w:rsidP="00436B8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1,775</w:t>
            </w:r>
          </w:p>
        </w:tc>
      </w:tr>
      <w:tr w:rsidR="00176665" w:rsidRPr="00AA000B" w:rsidTr="00176665">
        <w:tblPrEx>
          <w:tblCellMar>
            <w:top w:w="0" w:type="dxa"/>
            <w:bottom w:w="0" w:type="dxa"/>
          </w:tblCellMar>
        </w:tblPrEx>
        <w:trPr>
          <w:trHeight w:val="80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F92931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F92931">
              <w:t>01.01.2022 г. - 30.06.2022 г.</w:t>
            </w:r>
          </w:p>
        </w:tc>
        <w:tc>
          <w:tcPr>
            <w:tcW w:w="40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F92931" w:rsidRDefault="00176665" w:rsidP="00436B80">
            <w:pPr>
              <w:autoSpaceDE w:val="0"/>
              <w:autoSpaceDN w:val="0"/>
              <w:adjustRightInd w:val="0"/>
              <w:jc w:val="center"/>
            </w:pPr>
            <w:r w:rsidRPr="00F92931">
              <w:t>01.07.2022 г. - 31.12.2022 г.</w:t>
            </w:r>
          </w:p>
        </w:tc>
      </w:tr>
      <w:tr w:rsidR="00176665" w:rsidRPr="00AA000B" w:rsidTr="00176665">
        <w:tblPrEx>
          <w:tblCellMar>
            <w:top w:w="0" w:type="dxa"/>
            <w:bottom w:w="0" w:type="dxa"/>
          </w:tblCellMar>
        </w:tblPrEx>
        <w:trPr>
          <w:trHeight w:val="80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F92931" w:rsidRDefault="00176665" w:rsidP="00436B8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176665" w:rsidRPr="00F92931" w:rsidRDefault="00176665" w:rsidP="00436B80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F92931">
              <w:rPr>
                <w:highlight w:val="yellow"/>
              </w:rPr>
              <w:t>&lt;*&gt;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F92931" w:rsidRDefault="00176665" w:rsidP="00436B80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F92931">
              <w:rPr>
                <w:highlight w:val="yellow"/>
              </w:rPr>
              <w:t>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F92931" w:rsidRDefault="00176665" w:rsidP="00436B8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92931">
              <w:rPr>
                <w:highlight w:val="yellow"/>
              </w:rPr>
              <w:t>&lt;*&gt;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F92931" w:rsidRDefault="00176665" w:rsidP="00436B8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176665" w:rsidRPr="00F92931" w:rsidRDefault="00176665" w:rsidP="00436B80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F92931">
              <w:rPr>
                <w:highlight w:val="yellow"/>
              </w:rPr>
              <w:t>&lt;*&gt;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F92931" w:rsidRDefault="00176665" w:rsidP="00436B80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F92931">
              <w:rPr>
                <w:highlight w:val="yellow"/>
              </w:rPr>
              <w:t>&lt;*&gt;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F92931" w:rsidRDefault="00176665" w:rsidP="00436B8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92931">
              <w:rPr>
                <w:highlight w:val="yellow"/>
              </w:rPr>
              <w:t>&lt;*&gt;</w:t>
            </w:r>
          </w:p>
        </w:tc>
      </w:tr>
    </w:tbl>
    <w:p w:rsidR="00176665" w:rsidRDefault="00176665" w:rsidP="00176665">
      <w:pPr>
        <w:ind w:firstLine="709"/>
        <w:jc w:val="both"/>
        <w:rPr>
          <w:sz w:val="20"/>
          <w:szCs w:val="20"/>
        </w:rPr>
      </w:pPr>
    </w:p>
    <w:p w:rsidR="00176665" w:rsidRDefault="00176665" w:rsidP="00176665">
      <w:pPr>
        <w:ind w:firstLine="709"/>
        <w:jc w:val="both"/>
        <w:rPr>
          <w:sz w:val="20"/>
          <w:szCs w:val="20"/>
        </w:rPr>
      </w:pPr>
      <w:r w:rsidRPr="00746720">
        <w:rPr>
          <w:sz w:val="20"/>
          <w:szCs w:val="20"/>
        </w:rPr>
        <w:t>&lt;*&gt; значени</w:t>
      </w:r>
      <w:r>
        <w:rPr>
          <w:sz w:val="20"/>
          <w:szCs w:val="20"/>
        </w:rPr>
        <w:t>я</w:t>
      </w:r>
      <w:r w:rsidRPr="00746720">
        <w:rPr>
          <w:sz w:val="20"/>
          <w:szCs w:val="20"/>
        </w:rPr>
        <w:t xml:space="preserve"> на период 2022 год устанавлива</w:t>
      </w:r>
      <w:r>
        <w:rPr>
          <w:sz w:val="20"/>
          <w:szCs w:val="20"/>
        </w:rPr>
        <w:t>ю</w:t>
      </w:r>
      <w:r w:rsidRPr="00746720">
        <w:rPr>
          <w:sz w:val="20"/>
          <w:szCs w:val="20"/>
        </w:rPr>
        <w:t xml:space="preserve">тся при </w:t>
      </w:r>
      <w:r>
        <w:rPr>
          <w:sz w:val="20"/>
          <w:szCs w:val="20"/>
        </w:rPr>
        <w:t>ежегодной корректировке тарифов</w:t>
      </w:r>
      <w:bookmarkStart w:id="3" w:name="_GoBack"/>
      <w:bookmarkEnd w:id="3"/>
    </w:p>
    <w:p w:rsidR="00D23436" w:rsidRPr="00176665" w:rsidRDefault="00176665" w:rsidP="00176665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76665">
        <w:rPr>
          <w:szCs w:val="28"/>
        </w:rPr>
        <w:t>»</w:t>
      </w:r>
      <w:r>
        <w:rPr>
          <w:sz w:val="20"/>
          <w:szCs w:val="20"/>
        </w:rPr>
        <w:t>.</w:t>
      </w:r>
    </w:p>
    <w:sectPr w:rsidR="00D23436" w:rsidRPr="00176665" w:rsidSect="001766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723D0"/>
    <w:rsid w:val="00176665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02902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CE9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176665"/>
    <w:pPr>
      <w:jc w:val="both"/>
    </w:pPr>
    <w:rPr>
      <w:rFonts w:eastAsia="Calibri"/>
      <w:b/>
      <w:bCs/>
      <w:sz w:val="24"/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176665"/>
    <w:rPr>
      <w:rFonts w:eastAsia="Calibri"/>
      <w:b/>
      <w:b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95E01-5CCB-41C3-A03A-2D16CD13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861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6567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2</cp:revision>
  <cp:lastPrinted>2020-05-08T01:33:00Z</cp:lastPrinted>
  <dcterms:created xsi:type="dcterms:W3CDTF">2020-08-17T02:54:00Z</dcterms:created>
  <dcterms:modified xsi:type="dcterms:W3CDTF">2020-08-17T02:54:00Z</dcterms:modified>
</cp:coreProperties>
</file>