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17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17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ind w:firstLine="142"/>
        <w:jc w:val="both"/>
        <w:rPr>
          <w:b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внесении изменений в постановление Региональной службы по тарифам и ценам Камчатского края от 29.11.2019 №271 «Об утверждении тарифов на захоронение твердых коммунальных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  ОАО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многоотраслевое коммунальное хозяйство» на 2020-2024 годы» </w:t>
      </w: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–начальника отдела по регулированию тарифов в коммунальном комплексе)</w:t>
      </w:r>
    </w:p>
    <w:p w:rsidR="002C7A44" w:rsidRDefault="002C7A44" w:rsidP="002C7A44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2C7A44" w:rsidRDefault="002C7A44" w:rsidP="002C7A4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потребителей Елизовского муниципального района на 2019-2021 годы» </w:t>
      </w:r>
    </w:p>
    <w:p w:rsidR="002C7A44" w:rsidRDefault="002C7A44" w:rsidP="002C7A4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8B67D2" w:rsidRDefault="008B67D2" w:rsidP="008B67D2">
      <w:pPr>
        <w:jc w:val="both"/>
        <w:rPr>
          <w:bCs/>
          <w:sz w:val="28"/>
          <w:szCs w:val="28"/>
        </w:rPr>
      </w:pPr>
    </w:p>
    <w:p w:rsidR="008B67D2" w:rsidRPr="008B67D2" w:rsidRDefault="008B67D2" w:rsidP="008B67D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B67D2">
        <w:rPr>
          <w:bCs/>
          <w:sz w:val="28"/>
          <w:szCs w:val="28"/>
        </w:rPr>
        <w:t>О внесении изменений в постановление от 06.04.2020 № 50 «Об утверждении требований к программе энергосбережения и повышения энергетической эффективности АО «</w:t>
      </w:r>
      <w:proofErr w:type="spellStart"/>
      <w:r w:rsidRPr="008B67D2">
        <w:rPr>
          <w:bCs/>
          <w:sz w:val="28"/>
          <w:szCs w:val="28"/>
        </w:rPr>
        <w:t>Камчатэнергосервис</w:t>
      </w:r>
      <w:proofErr w:type="spellEnd"/>
      <w:r w:rsidRPr="008B67D2">
        <w:rPr>
          <w:bCs/>
          <w:sz w:val="28"/>
          <w:szCs w:val="28"/>
        </w:rPr>
        <w:t>» на 2020 – 2022 годы»</w:t>
      </w:r>
    </w:p>
    <w:p w:rsidR="00524ED4" w:rsidRDefault="008B67D2" w:rsidP="008B67D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по регулированию тарифов на тепловую энергию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8B67D2" w:rsidRPr="008B67D2" w:rsidRDefault="008B67D2" w:rsidP="008B67D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ED4" w:rsidRPr="00524ED4" w:rsidRDefault="008B67D2" w:rsidP="00524E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24ED4">
        <w:rPr>
          <w:bCs/>
          <w:sz w:val="28"/>
          <w:szCs w:val="28"/>
        </w:rPr>
        <w:t xml:space="preserve">. </w:t>
      </w:r>
      <w:r w:rsidR="00524ED4" w:rsidRPr="00524ED4">
        <w:rPr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524ED4" w:rsidRDefault="00524ED4" w:rsidP="00524ED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Шишковой И.Н. –начальника организационно-правового отдела)</w:t>
      </w:r>
    </w:p>
    <w:p w:rsidR="00F85528" w:rsidRDefault="00F85528"/>
    <w:sectPr w:rsidR="00F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C7A44"/>
    <w:rsid w:val="00403D84"/>
    <w:rsid w:val="004C6AB8"/>
    <w:rsid w:val="00524ED4"/>
    <w:rsid w:val="008B67D2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3C55-ADB0-4E44-867B-2F40606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4</cp:revision>
  <dcterms:created xsi:type="dcterms:W3CDTF">2020-05-24T21:50:00Z</dcterms:created>
  <dcterms:modified xsi:type="dcterms:W3CDTF">2020-06-03T05:21:00Z</dcterms:modified>
</cp:coreProperties>
</file>